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header19.xml" ContentType="application/vnd.openxmlformats-officedocument.wordprocessingml.header+xml"/>
  <Override PartName="/word/footer23.xml" ContentType="application/vnd.openxmlformats-officedocument.wordprocessingml.footer+xml"/>
  <Override PartName="/word/header20.xml" ContentType="application/vnd.openxmlformats-officedocument.wordprocessingml.header+xml"/>
  <Override PartName="/word/footer24.xml" ContentType="application/vnd.openxmlformats-officedocument.wordprocessingml.footer+xml"/>
  <Override PartName="/word/header21.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word/footer26.xml" ContentType="application/vnd.openxmlformats-officedocument.wordprocessingml.footer+xml"/>
  <Override PartName="/word/header23.xml" ContentType="application/vnd.openxmlformats-officedocument.wordprocessingml.header+xml"/>
  <Override PartName="/word/footer27.xml" ContentType="application/vnd.openxmlformats-officedocument.wordprocessingml.footer+xml"/>
  <Override PartName="/word/header24.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89094376"/>
        <w:docPartObj>
          <w:docPartGallery w:val="Cover Pages"/>
          <w:docPartUnique/>
        </w:docPartObj>
      </w:sdtPr>
      <w:sdtEndPr>
        <w:rPr>
          <w:rFonts w:ascii="Arial" w:eastAsia="Times New Roman" w:hAnsi="Arial" w:cs="Arial"/>
          <w:i/>
          <w:sz w:val="72"/>
          <w:szCs w:val="72"/>
        </w:rPr>
      </w:sdtEndPr>
      <w:sdtContent>
        <w:p w14:paraId="60C7526F" w14:textId="54225022" w:rsidR="00A632E0" w:rsidRDefault="00A632E0">
          <w:r>
            <w:rPr>
              <w:noProof/>
            </w:rPr>
            <mc:AlternateContent>
              <mc:Choice Requires="wpg">
                <w:drawing>
                  <wp:anchor distT="0" distB="0" distL="114300" distR="114300" simplePos="0" relativeHeight="251631616" behindDoc="0" locked="0" layoutInCell="1" allowOverlap="1" wp14:anchorId="29FACB3F" wp14:editId="6A3E31F0">
                    <wp:simplePos x="0" y="0"/>
                    <wp:positionH relativeFrom="page">
                      <wp:align>right</wp:align>
                    </wp:positionH>
                    <wp:positionV relativeFrom="page">
                      <wp:align>top</wp:align>
                    </wp:positionV>
                    <wp:extent cx="3113670" cy="10058400"/>
                    <wp:effectExtent l="0" t="0" r="0" b="0"/>
                    <wp:wrapNone/>
                    <wp:docPr id="484" name="Group 484"/>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85" name="Rectangle 485"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86" name="Rectangle 486"/>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87" name="Rectangle 487"/>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6C530E2" w14:textId="20DDE4C9" w:rsidR="00257ABB" w:rsidRDefault="00257ABB">
                                  <w:pPr>
                                    <w:pStyle w:val="NoSpacing"/>
                                    <w:rPr>
                                      <w:color w:val="FFFFFF" w:themeColor="background1"/>
                                      <w:sz w:val="96"/>
                                      <w:szCs w:val="96"/>
                                    </w:rPr>
                                  </w:pPr>
                                </w:p>
                              </w:txbxContent>
                            </wps:txbx>
                            <wps:bodyPr rot="0" vert="horz" wrap="square" lIns="365760" tIns="182880" rIns="182880" bIns="182880" anchor="b" anchorCtr="0" upright="1">
                              <a:noAutofit/>
                            </wps:bodyPr>
                          </wps:wsp>
                          <wps:wsp>
                            <wps:cNvPr id="488"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1DD5762" w14:textId="4CD37509" w:rsidR="00257ABB" w:rsidRDefault="00257ABB">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484" o:spid="_x0000_s1026" style="position:absolute;margin-left:193.95pt;margin-top:0;width:245.15pt;height:11in;z-index:251631616;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">
                    <v:rect id="Rectangle 485"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m8ZcUA&#10;AADcAAAADwAAAGRycy9kb3ducmV2LnhtbESPQWsCMRSE74X+h/AK3mpWUdlujdIKam+itrTHx+a5&#10;u5i8rEnU7b9vCoLHYWa+YabzzhpxIR8axwoG/QwEcel0w5WCz/3yOQcRIrJG45gU/FKA+ezxYYqF&#10;dlfe0mUXK5EgHApUUMfYFlKGsiaLoe9a4uQdnLcYk/SV1B6vCW6NHGbZRFpsOC3U2NKipvK4O1sF&#10;7eLdv+TRnE9mstn8bN334Gu1Vqr31L29gojUxXv41v7QCkb5GP7Pp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bxlxQAAANwAAAAPAAAAAAAAAAAAAAAAAJgCAABkcnMv&#10;ZG93bnJldi54bWxQSwUGAAAAAAQABAD1AAAAigMAAAAA&#10;" fillcolor="#fabf8f [1945]" stroked="f" strokecolor="white" strokeweight="1pt">
                      <v:fill r:id="rId9" o:title="" opacity="52428f" color2="white [3212]" o:opacity2="52428f" type="pattern"/>
                      <v:shadow color="#d8d8d8" offset="3pt,3pt"/>
                    </v:rect>
                    <v:rect id="Rectangle 486"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2UMMA&#10;AADcAAAADwAAAGRycy9kb3ducmV2LnhtbESP0YrCMBRE34X9h3AXfNNUWaRUo7gru6iIYPUDrs21&#10;LTY3pcnW+vdGEHwcZuYMM1t0phItNa60rGA0jEAQZ1aXnCs4HX8HMQjnkTVWlknBnRws5h+9GSba&#10;3vhAbepzESDsElRQeF8nUrqsIINuaGvi4F1sY9AH2eRSN3gLcFPJcRRNpMGSw0KBNf0UlF3Tf6Ng&#10;H+/Oqf7D/XZzavPv1Sg+ZzunVP+zW05BeOr8O/xqr7WCr3gC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D2UMMAAADcAAAADwAAAAAAAAAAAAAAAACYAgAAZHJzL2Rv&#10;d25yZXYueG1sUEsFBgAAAAAEAAQA9QAAAIgDAAAAAA==&#10;" fillcolor="#fabf8f [1945]" stroked="f" strokecolor="#d8d8d8"/>
                    <v:rect id="Rectangle 487"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2hMYA&#10;AADcAAAADwAAAGRycy9kb3ducmV2LnhtbESPW2vCQBSE3wv+h+UIfasbpfUSXUUqQluQEi/vh+wx&#10;iWbPbrPbmP77bkHo4zAz3zCLVWdq0VLjK8sKhoMEBHFudcWFguNh+zQF4QOyxtoyKfghD6tl72GB&#10;qbY3zqjdh0JECPsUFZQhuFRKn5dk0A+sI47e2TYGQ5RNIXWDtwg3tRwlyVgarDgulOjotaT8uv82&#10;CuSudaftZZYcM7f5fHcfl68X3Cj12O/WcxCBuvAfvrfftILn6QT+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f2hMYAAADcAAAADwAAAAAAAAAAAAAAAACYAgAAZHJz&#10;L2Rvd25yZXYueG1sUEsFBgAAAAAEAAQA9QAAAIsDAAAAAA==&#10;" filled="f" stroked="f" strokecolor="white" strokeweight="1pt">
                      <v:fill opacity="52428f"/>
                      <v:shadow color="#d8d8d8" offset="3pt,3pt"/>
                      <v:textbox inset="28.8pt,14.4pt,14.4pt,14.4pt">
                        <w:txbxContent>
                          <w:p w14:paraId="36C530E2" w14:textId="20DDE4C9" w:rsidR="00257ABB" w:rsidRDefault="00257ABB">
                            <w:pPr>
                              <w:pStyle w:val="NoSpacing"/>
                              <w:rPr>
                                <w:color w:val="FFFFFF" w:themeColor="background1"/>
                                <w:sz w:val="96"/>
                                <w:szCs w:val="96"/>
                              </w:rPr>
                            </w:pPr>
                          </w:p>
                        </w:txbxContent>
                      </v:textbox>
                    </v:rect>
                    <v:rect id="Rectangle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hi9sEA&#10;AADcAAAADwAAAGRycy9kb3ducmV2LnhtbERPW2vCMBR+F/wP4Qi+aTpx4qpRRBG2gYiXvR+aY1vX&#10;nMQmq92/Nw+Cjx/ffb5sTSUaqn1pWcHbMAFBnFldcq7gfNoOpiB8QNZYWSYF/+Rhueh25phqe+cD&#10;NceQixjCPkUFRQguldJnBRn0Q+uII3extcEQYZ1LXeM9hptKjpJkIg2WHBsKdLQuKPs9/hkFcte4&#10;n+31Izkf3Gb/5b6vt3fcKNXvtasZiEBteImf7k+tYDyN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IYvbBAAAA3AAAAA8AAAAAAAAAAAAAAAAAmAIAAGRycy9kb3du&#10;cmV2LnhtbFBLBQYAAAAABAAEAPUAAACGAwAAAAA=&#10;" filled="f" stroked="f" strokecolor="white" strokeweight="1pt">
                      <v:fill opacity="52428f"/>
                      <v:shadow color="#d8d8d8" offset="3pt,3pt"/>
                      <v:textbox inset="28.8pt,14.4pt,14.4pt,14.4pt">
                        <w:txbxContent>
                          <w:p w14:paraId="01DD5762" w14:textId="4CD37509" w:rsidR="00257ABB" w:rsidRDefault="00257ABB">
                            <w:pPr>
                              <w:pStyle w:val="NoSpacing"/>
                              <w:spacing w:line="360" w:lineRule="auto"/>
                              <w:rPr>
                                <w:color w:val="FFFFFF" w:themeColor="background1"/>
                              </w:rPr>
                            </w:pPr>
                          </w:p>
                        </w:txbxContent>
                      </v:textbox>
                    </v:rect>
                    <w10:wrap anchorx="page" anchory="page"/>
                  </v:group>
                </w:pict>
              </mc:Fallback>
            </mc:AlternateContent>
          </w:r>
        </w:p>
        <w:p w14:paraId="3134198E" w14:textId="085D7E81" w:rsidR="00A632E0" w:rsidRDefault="00931E71" w:rsidP="00C6799E">
          <w:pPr>
            <w:ind w:right="3424" w:hanging="1440"/>
            <w:jc w:val="center"/>
            <w:rPr>
              <w:rFonts w:ascii="Arial" w:eastAsia="Times New Roman" w:hAnsi="Arial" w:cs="Arial"/>
              <w:i/>
              <w:sz w:val="72"/>
              <w:szCs w:val="72"/>
            </w:rPr>
          </w:pPr>
          <w:r w:rsidRPr="003E0F66">
            <w:rPr>
              <w:noProof/>
              <w:sz w:val="52"/>
              <w:szCs w:val="52"/>
            </w:rPr>
            <w:drawing>
              <wp:anchor distT="0" distB="0" distL="114300" distR="114300" simplePos="0" relativeHeight="251679744" behindDoc="0" locked="0" layoutInCell="0" allowOverlap="1" wp14:anchorId="7757C9F6" wp14:editId="4F3E1E14">
                <wp:simplePos x="0" y="0"/>
                <wp:positionH relativeFrom="page">
                  <wp:posOffset>1721485</wp:posOffset>
                </wp:positionH>
                <wp:positionV relativeFrom="page">
                  <wp:posOffset>3654425</wp:posOffset>
                </wp:positionV>
                <wp:extent cx="6031865" cy="3414395"/>
                <wp:effectExtent l="0" t="0" r="6985" b="0"/>
                <wp:wrapNone/>
                <wp:docPr id="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6031865" cy="3414395"/>
                        </a:xfrm>
                        <a:prstGeom prst="rect">
                          <a:avLst/>
                        </a:prstGeom>
                        <a:ln w="12700">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1792" behindDoc="0" locked="0" layoutInCell="0" allowOverlap="1" wp14:anchorId="52202C19" wp14:editId="05CAC6ED">
                    <wp:simplePos x="0" y="0"/>
                    <wp:positionH relativeFrom="page">
                      <wp:align>left</wp:align>
                    </wp:positionH>
                    <wp:positionV relativeFrom="page">
                      <wp:posOffset>2427136</wp:posOffset>
                    </wp:positionV>
                    <wp:extent cx="6970395" cy="640080"/>
                    <wp:effectExtent l="0" t="0" r="15240" b="1143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p w14:paraId="4FF23D55" w14:textId="1A49975F" w:rsidR="00257ABB" w:rsidRDefault="00257ABB">
                                <w:pPr>
                                  <w:pStyle w:val="NoSpacing"/>
                                  <w:jc w:val="right"/>
                                  <w:rPr>
                                    <w:color w:val="FFFFFF" w:themeColor="background1"/>
                                    <w:sz w:val="72"/>
                                    <w:szCs w:val="72"/>
                                  </w:rPr>
                                </w:pPr>
                                <w:sdt>
                                  <w:sdtPr>
                                    <w:rPr>
                                      <w:color w:val="FFFFFF" w:themeColor="background1"/>
                                      <w:sz w:val="72"/>
                                      <w:szCs w:val="72"/>
                                    </w:rPr>
                                    <w:alias w:val="Title"/>
                                    <w:id w:val="-210879101"/>
                                    <w:dataBinding w:prefixMappings="xmlns:ns0='http://schemas.openxmlformats.org/package/2006/metadata/core-properties' xmlns:ns1='http://purl.org/dc/elements/1.1/'" w:xpath="/ns0:coreProperties[1]/ns1:title[1]" w:storeItemID="{6C3C8BC8-F283-45AE-878A-BAB7291924A1}"/>
                                    <w:text/>
                                  </w:sdtPr>
                                  <w:sdtContent>
                                    <w:r>
                                      <w:rPr>
                                        <w:color w:val="FFFFFF" w:themeColor="background1"/>
                                        <w:sz w:val="72"/>
                                        <w:szCs w:val="72"/>
                                      </w:rPr>
                                      <w:t>Youth Transition Decision-Making</w:t>
                                    </w:r>
                                  </w:sdtContent>
                                </w:sdt>
                                <w:r>
                                  <w:rPr>
                                    <w:color w:val="FFFFFF" w:themeColor="background1"/>
                                    <w:sz w:val="72"/>
                                    <w:szCs w:val="72"/>
                                  </w:rPr>
                                  <w:t xml:space="preserve"> (YTDM)</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1" style="position:absolute;left:0;text-align:left;margin-left:0;margin-top:191.1pt;width:548.85pt;height:50.4pt;z-index:251681792;visibility:visible;mso-wrap-style:square;mso-width-percent:900;mso-height-percent:73;mso-wrap-distance-left:9pt;mso-wrap-distance-top:0;mso-wrap-distance-right:9pt;mso-wrap-distance-bottom:0;mso-position-horizontal:left;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" o:allowincell="f" fillcolor="black [3213]" strokecolor="black [3213]" strokeweight="1.5pt">
                    <v:textbox style="mso-fit-shape-to-text:t" inset="14.4pt,,14.4pt">
                      <w:txbxContent>
                        <w:p w14:paraId="4FF23D55" w14:textId="1A49975F" w:rsidR="00257ABB" w:rsidRDefault="00257ABB">
                          <w:pPr>
                            <w:pStyle w:val="NoSpacing"/>
                            <w:jc w:val="right"/>
                            <w:rPr>
                              <w:color w:val="FFFFFF" w:themeColor="background1"/>
                              <w:sz w:val="72"/>
                              <w:szCs w:val="72"/>
                            </w:rPr>
                          </w:pPr>
                          <w:sdt>
                            <w:sdtPr>
                              <w:rPr>
                                <w:color w:val="FFFFFF" w:themeColor="background1"/>
                                <w:sz w:val="72"/>
                                <w:szCs w:val="72"/>
                              </w:rPr>
                              <w:alias w:val="Title"/>
                              <w:id w:val="-210879101"/>
                              <w:dataBinding w:prefixMappings="xmlns:ns0='http://schemas.openxmlformats.org/package/2006/metadata/core-properties' xmlns:ns1='http://purl.org/dc/elements/1.1/'" w:xpath="/ns0:coreProperties[1]/ns1:title[1]" w:storeItemID="{6C3C8BC8-F283-45AE-878A-BAB7291924A1}"/>
                              <w:text/>
                            </w:sdtPr>
                            <w:sdtContent>
                              <w:r>
                                <w:rPr>
                                  <w:color w:val="FFFFFF" w:themeColor="background1"/>
                                  <w:sz w:val="72"/>
                                  <w:szCs w:val="72"/>
                                </w:rPr>
                                <w:t>Youth Transition Decision-Making</w:t>
                              </w:r>
                            </w:sdtContent>
                          </w:sdt>
                          <w:r>
                            <w:rPr>
                              <w:color w:val="FFFFFF" w:themeColor="background1"/>
                              <w:sz w:val="72"/>
                              <w:szCs w:val="72"/>
                            </w:rPr>
                            <w:t xml:space="preserve"> (YTDM)</w:t>
                          </w:r>
                        </w:p>
                      </w:txbxContent>
                    </v:textbox>
                    <w10:wrap anchorx="page" anchory="page"/>
                  </v:rect>
                </w:pict>
              </mc:Fallback>
            </mc:AlternateContent>
          </w:r>
          <w:r w:rsidR="00A632E0" w:rsidRPr="003E0F66">
            <w:rPr>
              <w:rFonts w:eastAsia="Times New Roman" w:cs="Arial"/>
              <w:i/>
              <w:sz w:val="52"/>
              <w:szCs w:val="52"/>
            </w:rPr>
            <w:t>Because every youth deserves the chance to dream……</w:t>
          </w:r>
          <w:r w:rsidR="00A632E0">
            <w:rPr>
              <w:rFonts w:ascii="Arial" w:eastAsia="Times New Roman" w:hAnsi="Arial" w:cs="Arial"/>
              <w:i/>
              <w:sz w:val="72"/>
              <w:szCs w:val="72"/>
            </w:rPr>
            <w:br w:type="page"/>
          </w:r>
        </w:p>
      </w:sdtContent>
    </w:sdt>
    <w:p w14:paraId="2471FFE9" w14:textId="77777777" w:rsidR="00163BE6" w:rsidRPr="00163BE6" w:rsidRDefault="00163BE6" w:rsidP="00163BE6">
      <w:pPr>
        <w:spacing w:before="600" w:after="0" w:line="1220" w:lineRule="exact"/>
        <w:jc w:val="center"/>
        <w:rPr>
          <w:rFonts w:ascii="Arial" w:eastAsia="Times New Roman" w:hAnsi="Arial" w:cs="Arial"/>
          <w:sz w:val="48"/>
          <w:szCs w:val="48"/>
        </w:rPr>
        <w:sectPr w:rsidR="00163BE6" w:rsidRPr="00163BE6" w:rsidSect="00D807FA">
          <w:footerReference w:type="even" r:id="rId11"/>
          <w:footerReference w:type="default" r:id="rId12"/>
          <w:footerReference w:type="first" r:id="rId13"/>
          <w:pgSz w:w="12240" w:h="15840"/>
          <w:pgMar w:top="1440" w:right="1526" w:bottom="1152" w:left="1800" w:header="720" w:footer="432" w:gutter="0"/>
          <w:pgNumType w:start="0"/>
          <w:cols w:space="720"/>
          <w:titlePg/>
          <w:docGrid w:linePitch="360"/>
        </w:sectPr>
      </w:pPr>
    </w:p>
    <w:p w14:paraId="447341B8" w14:textId="1D14D702" w:rsidR="00163BE6" w:rsidRPr="003229FA" w:rsidRDefault="00163BE6" w:rsidP="003229FA">
      <w:pPr>
        <w:spacing w:before="2400" w:after="0"/>
        <w:jc w:val="center"/>
        <w:rPr>
          <w:rFonts w:eastAsia="Times New Roman" w:cs="Arial"/>
          <w:sz w:val="28"/>
          <w:szCs w:val="28"/>
        </w:rPr>
      </w:pPr>
      <w:r w:rsidRPr="003229FA">
        <w:rPr>
          <w:rFonts w:eastAsia="Times New Roman" w:cs="Arial"/>
          <w:sz w:val="28"/>
          <w:szCs w:val="28"/>
        </w:rPr>
        <w:lastRenderedPageBreak/>
        <w:t>Special acknowledgement for the development of the Youth Transition Decision</w:t>
      </w:r>
      <w:r w:rsidR="00E23F1D" w:rsidRPr="003229FA">
        <w:rPr>
          <w:rFonts w:eastAsia="Times New Roman" w:cs="Arial"/>
          <w:sz w:val="28"/>
          <w:szCs w:val="28"/>
        </w:rPr>
        <w:t>-</w:t>
      </w:r>
      <w:r w:rsidRPr="003229FA">
        <w:rPr>
          <w:rFonts w:eastAsia="Times New Roman" w:cs="Arial"/>
          <w:sz w:val="28"/>
          <w:szCs w:val="28"/>
        </w:rPr>
        <w:t>Making</w:t>
      </w:r>
      <w:r w:rsidR="003E0F66" w:rsidRPr="003229FA">
        <w:rPr>
          <w:rFonts w:eastAsia="Times New Roman" w:cs="Arial"/>
          <w:sz w:val="28"/>
          <w:szCs w:val="28"/>
        </w:rPr>
        <w:t xml:space="preserve"> </w:t>
      </w:r>
      <w:r w:rsidR="00931E71">
        <w:rPr>
          <w:rFonts w:eastAsia="Times New Roman" w:cs="Arial"/>
          <w:sz w:val="28"/>
          <w:szCs w:val="28"/>
        </w:rPr>
        <w:t xml:space="preserve">(YTDM) </w:t>
      </w:r>
      <w:r w:rsidR="003E0F66" w:rsidRPr="003229FA">
        <w:rPr>
          <w:rFonts w:eastAsia="Times New Roman" w:cs="Arial"/>
          <w:sz w:val="28"/>
          <w:szCs w:val="28"/>
        </w:rPr>
        <w:t>Meeting</w:t>
      </w:r>
      <w:r w:rsidRPr="003229FA">
        <w:rPr>
          <w:rFonts w:eastAsia="Times New Roman" w:cs="Arial"/>
          <w:sz w:val="28"/>
          <w:szCs w:val="28"/>
        </w:rPr>
        <w:t>/Iowa Youth Dream Team</w:t>
      </w:r>
      <w:r w:rsidR="00DA11DF" w:rsidRPr="003229FA">
        <w:rPr>
          <w:rFonts w:eastAsia="Times New Roman" w:cs="Arial"/>
          <w:sz w:val="28"/>
          <w:szCs w:val="28"/>
        </w:rPr>
        <w:t xml:space="preserve"> </w:t>
      </w:r>
      <w:r w:rsidR="00CD303F" w:rsidRPr="003229FA">
        <w:rPr>
          <w:rFonts w:eastAsia="Times New Roman" w:cs="Arial"/>
          <w:sz w:val="28"/>
          <w:szCs w:val="28"/>
        </w:rPr>
        <w:t>process throughout the years goes to</w:t>
      </w:r>
      <w:r w:rsidRPr="003229FA">
        <w:rPr>
          <w:rFonts w:eastAsia="Times New Roman" w:cs="Arial"/>
          <w:sz w:val="28"/>
          <w:szCs w:val="28"/>
        </w:rPr>
        <w:t xml:space="preserve"> </w:t>
      </w:r>
      <w:r w:rsidR="00CD303F" w:rsidRPr="003229FA">
        <w:rPr>
          <w:rFonts w:eastAsia="Times New Roman" w:cs="Arial"/>
          <w:sz w:val="28"/>
          <w:szCs w:val="28"/>
        </w:rPr>
        <w:t>Kodi Baughman,</w:t>
      </w:r>
      <w:r w:rsidR="008F3D41" w:rsidRPr="003229FA">
        <w:rPr>
          <w:rFonts w:eastAsia="Times New Roman" w:cs="Arial"/>
          <w:sz w:val="28"/>
          <w:szCs w:val="28"/>
        </w:rPr>
        <w:t xml:space="preserve"> </w:t>
      </w:r>
      <w:r w:rsidR="003229FA">
        <w:rPr>
          <w:rFonts w:eastAsia="Times New Roman" w:cs="Arial"/>
          <w:sz w:val="28"/>
          <w:szCs w:val="28"/>
        </w:rPr>
        <w:t xml:space="preserve">Wendy Batten Havemann, </w:t>
      </w:r>
      <w:r w:rsidRPr="003229FA">
        <w:rPr>
          <w:rFonts w:eastAsia="Times New Roman" w:cs="Arial"/>
          <w:sz w:val="28"/>
          <w:szCs w:val="28"/>
        </w:rPr>
        <w:br/>
        <w:t xml:space="preserve">Gloria Johnson Jackson, </w:t>
      </w:r>
      <w:r w:rsidR="00CD303F" w:rsidRPr="003229FA">
        <w:rPr>
          <w:rFonts w:eastAsia="Times New Roman" w:cs="Arial"/>
          <w:sz w:val="28"/>
          <w:szCs w:val="28"/>
        </w:rPr>
        <w:t xml:space="preserve">Mindy Norwood, </w:t>
      </w:r>
      <w:r w:rsidRPr="003229FA">
        <w:rPr>
          <w:rFonts w:eastAsia="Times New Roman" w:cs="Arial"/>
          <w:sz w:val="28"/>
          <w:szCs w:val="28"/>
        </w:rPr>
        <w:t>Sandy Lint</w:t>
      </w:r>
      <w:r w:rsidR="00C51529" w:rsidRPr="003229FA">
        <w:rPr>
          <w:rFonts w:eastAsia="Times New Roman" w:cs="Arial"/>
          <w:sz w:val="28"/>
          <w:szCs w:val="28"/>
        </w:rPr>
        <w:t>,</w:t>
      </w:r>
      <w:r w:rsidR="00CD303F" w:rsidRPr="003229FA">
        <w:rPr>
          <w:rFonts w:eastAsia="Times New Roman" w:cs="Arial"/>
          <w:sz w:val="28"/>
          <w:szCs w:val="28"/>
        </w:rPr>
        <w:t xml:space="preserve"> Jessica Wollaston</w:t>
      </w:r>
      <w:r w:rsidRPr="003229FA">
        <w:rPr>
          <w:rFonts w:eastAsia="Times New Roman" w:cs="Arial"/>
          <w:sz w:val="28"/>
          <w:szCs w:val="28"/>
        </w:rPr>
        <w:t xml:space="preserve"> and Shelby Zirbel.</w:t>
      </w:r>
    </w:p>
    <w:p w14:paraId="14AD12E7" w14:textId="77777777" w:rsidR="00163BE6" w:rsidRPr="003229FA" w:rsidRDefault="00163BE6" w:rsidP="003229FA">
      <w:pPr>
        <w:spacing w:before="2400" w:after="0"/>
        <w:jc w:val="center"/>
        <w:rPr>
          <w:rFonts w:eastAsia="Times New Roman" w:cs="Arial"/>
          <w:sz w:val="28"/>
          <w:szCs w:val="28"/>
        </w:rPr>
      </w:pPr>
      <w:r w:rsidRPr="003229FA">
        <w:rPr>
          <w:rFonts w:eastAsia="Times New Roman" w:cs="Arial"/>
          <w:sz w:val="28"/>
          <w:szCs w:val="28"/>
        </w:rPr>
        <w:t xml:space="preserve">PATH planning tool – Jack Pearpoint, John O’Brien, and Marsha Forest: </w:t>
      </w:r>
      <w:r w:rsidRPr="003229FA">
        <w:rPr>
          <w:rFonts w:eastAsia="Times New Roman" w:cs="Arial"/>
          <w:sz w:val="28"/>
          <w:szCs w:val="28"/>
        </w:rPr>
        <w:br/>
        <w:t>“PATH: A workbook for planning positive, possible futures” Toronto Inclusion Press</w:t>
      </w:r>
    </w:p>
    <w:p w14:paraId="723D3AD3" w14:textId="45AD2471" w:rsidR="00163BE6" w:rsidRPr="003229FA" w:rsidRDefault="00163BE6" w:rsidP="003229FA">
      <w:pPr>
        <w:spacing w:before="3720" w:after="0"/>
        <w:jc w:val="center"/>
        <w:rPr>
          <w:rFonts w:eastAsia="Times New Roman" w:cs="Arial"/>
          <w:sz w:val="28"/>
          <w:szCs w:val="28"/>
        </w:rPr>
      </w:pPr>
      <w:r w:rsidRPr="003229FA">
        <w:rPr>
          <w:rFonts w:eastAsia="Times New Roman" w:cs="Arial"/>
          <w:sz w:val="28"/>
          <w:szCs w:val="28"/>
        </w:rPr>
        <w:t>This material may be used by approved trainers within the State of Iowa to train Iowa Department of Human Services personnel, service providers and community partners.  All other use of this material is restricted and may be used only with permission.</w:t>
      </w:r>
    </w:p>
    <w:p w14:paraId="3206ACF6" w14:textId="77777777" w:rsidR="00163BE6" w:rsidRPr="003229FA" w:rsidRDefault="00163BE6" w:rsidP="00163BE6">
      <w:pPr>
        <w:spacing w:after="0" w:line="240" w:lineRule="auto"/>
        <w:jc w:val="center"/>
        <w:rPr>
          <w:rFonts w:eastAsia="Times New Roman" w:cs="Arial"/>
          <w:b/>
          <w:sz w:val="28"/>
          <w:szCs w:val="28"/>
        </w:rPr>
        <w:sectPr w:rsidR="00163BE6" w:rsidRPr="003229FA" w:rsidSect="00E55DE7">
          <w:headerReference w:type="default" r:id="rId14"/>
          <w:footerReference w:type="default" r:id="rId15"/>
          <w:headerReference w:type="first" r:id="rId16"/>
          <w:footerReference w:type="first" r:id="rId17"/>
          <w:pgSz w:w="12240" w:h="15840"/>
          <w:pgMar w:top="1440" w:right="1526" w:bottom="1152" w:left="1800" w:header="720" w:footer="432" w:gutter="0"/>
          <w:pgNumType w:start="1"/>
          <w:cols w:space="720"/>
          <w:docGrid w:linePitch="360"/>
        </w:sectPr>
      </w:pPr>
    </w:p>
    <w:p w14:paraId="21739D61" w14:textId="77777777" w:rsidR="00F94FDF" w:rsidRDefault="00F94FDF" w:rsidP="003229FA">
      <w:pPr>
        <w:keepNext/>
        <w:textAlignment w:val="baseline"/>
        <w:rPr>
          <w:b/>
          <w:bCs/>
          <w:kern w:val="32"/>
          <w:sz w:val="32"/>
          <w:szCs w:val="32"/>
        </w:rPr>
      </w:pPr>
      <w:r>
        <w:rPr>
          <w:b/>
          <w:bCs/>
          <w:kern w:val="32"/>
          <w:sz w:val="32"/>
          <w:szCs w:val="32"/>
        </w:rPr>
        <w:lastRenderedPageBreak/>
        <w:t>TABLE OF CONTENTS:</w:t>
      </w:r>
    </w:p>
    <w:tbl>
      <w:tblPr>
        <w:tblStyle w:val="GridTable4-Accent11"/>
        <w:tblW w:w="9828" w:type="dxa"/>
        <w:tblLook w:val="04A0" w:firstRow="1" w:lastRow="0" w:firstColumn="1" w:lastColumn="0" w:noHBand="0" w:noVBand="1"/>
      </w:tblPr>
      <w:tblGrid>
        <w:gridCol w:w="9828"/>
      </w:tblGrid>
      <w:tr w:rsidR="0093345A" w:rsidRPr="003229FA" w14:paraId="535AA70B" w14:textId="77777777" w:rsidTr="009334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8" w:type="dxa"/>
          </w:tcPr>
          <w:p w14:paraId="187B8C32" w14:textId="75E0691E" w:rsidR="0093345A" w:rsidRPr="003229FA" w:rsidRDefault="0093345A" w:rsidP="003229FA">
            <w:pPr>
              <w:spacing w:after="120"/>
              <w:jc w:val="center"/>
              <w:rPr>
                <w:sz w:val="24"/>
                <w:szCs w:val="24"/>
              </w:rPr>
            </w:pPr>
            <w:r w:rsidRPr="003229FA">
              <w:rPr>
                <w:rFonts w:asciiTheme="minorHAnsi" w:eastAsiaTheme="minorHAnsi" w:hAnsiTheme="minorHAnsi" w:cstheme="minorBidi"/>
                <w:sz w:val="24"/>
                <w:szCs w:val="24"/>
              </w:rPr>
              <w:t>Housekeeping</w:t>
            </w:r>
          </w:p>
        </w:tc>
      </w:tr>
      <w:tr w:rsidR="0093345A" w:rsidRPr="003229FA" w14:paraId="72ECD5B7" w14:textId="77777777" w:rsidTr="00933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8" w:type="dxa"/>
          </w:tcPr>
          <w:p w14:paraId="1DF47752" w14:textId="5B858536" w:rsidR="0093345A" w:rsidRPr="003229FA" w:rsidRDefault="0093345A" w:rsidP="003229FA">
            <w:pPr>
              <w:spacing w:after="120"/>
              <w:jc w:val="center"/>
              <w:rPr>
                <w:sz w:val="24"/>
                <w:szCs w:val="24"/>
              </w:rPr>
            </w:pPr>
            <w:r w:rsidRPr="003229FA">
              <w:rPr>
                <w:rFonts w:asciiTheme="minorHAnsi" w:eastAsiaTheme="minorHAnsi" w:hAnsiTheme="minorHAnsi" w:cstheme="minorBidi"/>
                <w:sz w:val="24"/>
                <w:szCs w:val="24"/>
              </w:rPr>
              <w:t>Getting to Know You</w:t>
            </w:r>
          </w:p>
        </w:tc>
      </w:tr>
      <w:tr w:rsidR="0093345A" w:rsidRPr="003229FA" w14:paraId="02C534F4" w14:textId="77777777" w:rsidTr="0093345A">
        <w:tc>
          <w:tcPr>
            <w:cnfStyle w:val="001000000000" w:firstRow="0" w:lastRow="0" w:firstColumn="1" w:lastColumn="0" w:oddVBand="0" w:evenVBand="0" w:oddHBand="0" w:evenHBand="0" w:firstRowFirstColumn="0" w:firstRowLastColumn="0" w:lastRowFirstColumn="0" w:lastRowLastColumn="0"/>
            <w:tcW w:w="9828" w:type="dxa"/>
          </w:tcPr>
          <w:p w14:paraId="529EA7EA" w14:textId="25E57DA8" w:rsidR="0093345A" w:rsidRPr="003229FA" w:rsidRDefault="0093345A" w:rsidP="003229FA">
            <w:pPr>
              <w:spacing w:after="120" w:line="276" w:lineRule="auto"/>
              <w:jc w:val="center"/>
              <w:rPr>
                <w:rFonts w:asciiTheme="minorHAnsi" w:eastAsiaTheme="minorHAnsi" w:hAnsiTheme="minorHAnsi" w:cstheme="minorBidi"/>
                <w:sz w:val="24"/>
                <w:szCs w:val="24"/>
              </w:rPr>
            </w:pPr>
            <w:r w:rsidRPr="003229FA">
              <w:rPr>
                <w:rFonts w:asciiTheme="minorHAnsi" w:eastAsiaTheme="minorHAnsi" w:hAnsiTheme="minorHAnsi" w:cstheme="minorBidi"/>
                <w:sz w:val="24"/>
                <w:szCs w:val="24"/>
              </w:rPr>
              <w:t>Ground Rules/Gathering Guidelines</w:t>
            </w:r>
          </w:p>
        </w:tc>
      </w:tr>
      <w:tr w:rsidR="0093345A" w:rsidRPr="003229FA" w14:paraId="242892C3" w14:textId="77777777" w:rsidTr="00933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8" w:type="dxa"/>
          </w:tcPr>
          <w:p w14:paraId="0CC13880" w14:textId="6A9F88E9" w:rsidR="0093345A" w:rsidRPr="003229FA" w:rsidRDefault="0093345A" w:rsidP="003229FA">
            <w:pPr>
              <w:spacing w:after="120"/>
              <w:jc w:val="center"/>
              <w:rPr>
                <w:sz w:val="24"/>
                <w:szCs w:val="24"/>
              </w:rPr>
            </w:pPr>
            <w:r>
              <w:rPr>
                <w:rFonts w:asciiTheme="minorHAnsi" w:eastAsiaTheme="minorHAnsi" w:hAnsiTheme="minorHAnsi" w:cstheme="minorBidi"/>
                <w:sz w:val="24"/>
                <w:szCs w:val="24"/>
              </w:rPr>
              <w:t>Overview/Goals/</w:t>
            </w:r>
            <w:r w:rsidRPr="003229FA">
              <w:rPr>
                <w:rFonts w:asciiTheme="minorHAnsi" w:eastAsiaTheme="minorHAnsi" w:hAnsiTheme="minorHAnsi" w:cstheme="minorBidi"/>
                <w:sz w:val="24"/>
                <w:szCs w:val="24"/>
              </w:rPr>
              <w:t>Objectives</w:t>
            </w:r>
          </w:p>
        </w:tc>
      </w:tr>
      <w:tr w:rsidR="0093345A" w:rsidRPr="003229FA" w14:paraId="13B99FD2" w14:textId="77777777" w:rsidTr="0093345A">
        <w:tc>
          <w:tcPr>
            <w:cnfStyle w:val="001000000000" w:firstRow="0" w:lastRow="0" w:firstColumn="1" w:lastColumn="0" w:oddVBand="0" w:evenVBand="0" w:oddHBand="0" w:evenHBand="0" w:firstRowFirstColumn="0" w:firstRowLastColumn="0" w:lastRowFirstColumn="0" w:lastRowLastColumn="0"/>
            <w:tcW w:w="9828" w:type="dxa"/>
          </w:tcPr>
          <w:p w14:paraId="628D29C3" w14:textId="3E5341CF" w:rsidR="0093345A" w:rsidRPr="003229FA" w:rsidRDefault="0093345A" w:rsidP="003229FA">
            <w:pPr>
              <w:spacing w:after="120" w:line="276"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Vision Statement</w:t>
            </w:r>
          </w:p>
        </w:tc>
      </w:tr>
      <w:tr w:rsidR="0093345A" w:rsidRPr="003229FA" w14:paraId="7BBCF014" w14:textId="77777777" w:rsidTr="00933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8" w:type="dxa"/>
          </w:tcPr>
          <w:p w14:paraId="5334EED7" w14:textId="630036F7" w:rsidR="0093345A" w:rsidRPr="003229FA" w:rsidRDefault="0093345A" w:rsidP="003229FA">
            <w:pPr>
              <w:spacing w:after="120" w:line="276"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YTDM Guiding Principles</w:t>
            </w:r>
          </w:p>
        </w:tc>
      </w:tr>
      <w:tr w:rsidR="0093345A" w:rsidRPr="003229FA" w14:paraId="5D4F670E" w14:textId="77777777" w:rsidTr="0093345A">
        <w:tc>
          <w:tcPr>
            <w:cnfStyle w:val="001000000000" w:firstRow="0" w:lastRow="0" w:firstColumn="1" w:lastColumn="0" w:oddVBand="0" w:evenVBand="0" w:oddHBand="0" w:evenHBand="0" w:firstRowFirstColumn="0" w:firstRowLastColumn="0" w:lastRowFirstColumn="0" w:lastRowLastColumn="0"/>
            <w:tcW w:w="9828" w:type="dxa"/>
          </w:tcPr>
          <w:p w14:paraId="1A53335E" w14:textId="42EA04C0" w:rsidR="0093345A" w:rsidRPr="003229FA" w:rsidRDefault="0093345A" w:rsidP="003229FA">
            <w:pPr>
              <w:spacing w:after="120" w:line="276" w:lineRule="auto"/>
              <w:jc w:val="center"/>
              <w:rPr>
                <w:rFonts w:asciiTheme="minorHAnsi" w:eastAsiaTheme="minorHAnsi" w:hAnsiTheme="minorHAnsi" w:cstheme="minorBidi"/>
                <w:sz w:val="24"/>
                <w:szCs w:val="24"/>
              </w:rPr>
            </w:pPr>
            <w:r w:rsidRPr="003229FA">
              <w:rPr>
                <w:rFonts w:asciiTheme="minorHAnsi" w:hAnsiTheme="minorHAnsi"/>
                <w:sz w:val="24"/>
                <w:szCs w:val="24"/>
              </w:rPr>
              <w:t>Youth Voice</w:t>
            </w:r>
          </w:p>
        </w:tc>
      </w:tr>
      <w:tr w:rsidR="0093345A" w:rsidRPr="003229FA" w14:paraId="556706EB" w14:textId="77777777" w:rsidTr="00933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8" w:type="dxa"/>
          </w:tcPr>
          <w:p w14:paraId="0693AD64" w14:textId="74A7DC60" w:rsidR="0093345A" w:rsidRPr="003229FA" w:rsidRDefault="0093345A" w:rsidP="003229FA">
            <w:pPr>
              <w:spacing w:after="120" w:line="276" w:lineRule="auto"/>
              <w:jc w:val="center"/>
              <w:rPr>
                <w:rFonts w:asciiTheme="minorHAnsi" w:hAnsiTheme="minorHAnsi"/>
                <w:sz w:val="24"/>
                <w:szCs w:val="24"/>
              </w:rPr>
            </w:pPr>
            <w:r w:rsidRPr="003229FA">
              <w:rPr>
                <w:rFonts w:asciiTheme="minorHAnsi" w:eastAsiaTheme="minorHAnsi" w:hAnsiTheme="minorHAnsi" w:cstheme="minorBidi"/>
                <w:sz w:val="24"/>
                <w:szCs w:val="24"/>
              </w:rPr>
              <w:t>Family Team Decision-Making Meeting Agenda</w:t>
            </w:r>
          </w:p>
        </w:tc>
      </w:tr>
      <w:tr w:rsidR="0093345A" w:rsidRPr="003229FA" w14:paraId="2A1630CA" w14:textId="77777777" w:rsidTr="0093345A">
        <w:tc>
          <w:tcPr>
            <w:cnfStyle w:val="001000000000" w:firstRow="0" w:lastRow="0" w:firstColumn="1" w:lastColumn="0" w:oddVBand="0" w:evenVBand="0" w:oddHBand="0" w:evenHBand="0" w:firstRowFirstColumn="0" w:firstRowLastColumn="0" w:lastRowFirstColumn="0" w:lastRowLastColumn="0"/>
            <w:tcW w:w="9828" w:type="dxa"/>
          </w:tcPr>
          <w:p w14:paraId="4A31759A" w14:textId="7522BC58" w:rsidR="0093345A" w:rsidRPr="003229FA" w:rsidRDefault="0093345A" w:rsidP="003229FA">
            <w:pPr>
              <w:spacing w:after="120" w:line="276" w:lineRule="auto"/>
              <w:jc w:val="center"/>
              <w:rPr>
                <w:rFonts w:asciiTheme="minorHAnsi" w:eastAsiaTheme="minorHAnsi" w:hAnsiTheme="minorHAnsi" w:cstheme="minorBidi"/>
                <w:sz w:val="24"/>
                <w:szCs w:val="24"/>
              </w:rPr>
            </w:pPr>
            <w:r w:rsidRPr="003229FA">
              <w:rPr>
                <w:rFonts w:asciiTheme="minorHAnsi" w:eastAsiaTheme="minorHAnsi" w:hAnsiTheme="minorHAnsi" w:cstheme="minorBidi"/>
                <w:sz w:val="24"/>
                <w:szCs w:val="24"/>
              </w:rPr>
              <w:t>Youth Transition-Decision Making Meeting Agenda</w:t>
            </w:r>
          </w:p>
        </w:tc>
      </w:tr>
      <w:tr w:rsidR="0093345A" w:rsidRPr="003229FA" w14:paraId="41DE26FF" w14:textId="77777777" w:rsidTr="00933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8" w:type="dxa"/>
          </w:tcPr>
          <w:p w14:paraId="305A8BED" w14:textId="363BC794" w:rsidR="0093345A" w:rsidRPr="003229FA" w:rsidRDefault="0093345A" w:rsidP="003229FA">
            <w:pPr>
              <w:spacing w:after="120" w:line="276"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FTDM/YTDM Meeting Comparison</w:t>
            </w:r>
          </w:p>
        </w:tc>
      </w:tr>
      <w:tr w:rsidR="0093345A" w:rsidRPr="003229FA" w14:paraId="2C3E6EE3" w14:textId="77777777" w:rsidTr="0093345A">
        <w:tc>
          <w:tcPr>
            <w:cnfStyle w:val="001000000000" w:firstRow="0" w:lastRow="0" w:firstColumn="1" w:lastColumn="0" w:oddVBand="0" w:evenVBand="0" w:oddHBand="0" w:evenHBand="0" w:firstRowFirstColumn="0" w:firstRowLastColumn="0" w:lastRowFirstColumn="0" w:lastRowLastColumn="0"/>
            <w:tcW w:w="9828" w:type="dxa"/>
          </w:tcPr>
          <w:p w14:paraId="028AE8E5" w14:textId="294E34CE" w:rsidR="0093345A" w:rsidRPr="003229FA" w:rsidRDefault="0093345A" w:rsidP="003229FA">
            <w:pPr>
              <w:spacing w:after="120" w:line="276" w:lineRule="auto"/>
              <w:jc w:val="center"/>
              <w:rPr>
                <w:rFonts w:asciiTheme="minorHAnsi" w:eastAsiaTheme="minorHAnsi" w:hAnsiTheme="minorHAnsi" w:cstheme="minorBidi"/>
                <w:sz w:val="24"/>
                <w:szCs w:val="24"/>
              </w:rPr>
            </w:pPr>
            <w:r w:rsidRPr="003229FA">
              <w:rPr>
                <w:rFonts w:asciiTheme="minorHAnsi" w:eastAsiaTheme="minorHAnsi" w:hAnsiTheme="minorHAnsi" w:cstheme="minorBidi"/>
                <w:sz w:val="24"/>
                <w:szCs w:val="24"/>
              </w:rPr>
              <w:t>Thinking About It</w:t>
            </w:r>
          </w:p>
        </w:tc>
      </w:tr>
      <w:tr w:rsidR="0093345A" w:rsidRPr="003229FA" w14:paraId="754445A2" w14:textId="77777777" w:rsidTr="00933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8" w:type="dxa"/>
          </w:tcPr>
          <w:p w14:paraId="7230D460" w14:textId="27BA6569" w:rsidR="0093345A" w:rsidRPr="003229FA" w:rsidRDefault="0093345A" w:rsidP="003229FA">
            <w:pPr>
              <w:spacing w:after="120" w:line="276" w:lineRule="auto"/>
              <w:jc w:val="center"/>
              <w:rPr>
                <w:rFonts w:asciiTheme="minorHAnsi" w:eastAsiaTheme="minorHAnsi" w:hAnsiTheme="minorHAnsi" w:cstheme="minorBidi"/>
                <w:sz w:val="24"/>
                <w:szCs w:val="24"/>
              </w:rPr>
            </w:pPr>
            <w:r w:rsidRPr="003229FA">
              <w:rPr>
                <w:rFonts w:asciiTheme="minorHAnsi" w:eastAsiaTheme="minorHAnsi" w:hAnsiTheme="minorHAnsi" w:cstheme="minorBidi"/>
                <w:sz w:val="24"/>
                <w:szCs w:val="24"/>
              </w:rPr>
              <w:t>Zella’s Story</w:t>
            </w:r>
          </w:p>
        </w:tc>
      </w:tr>
      <w:tr w:rsidR="0093345A" w:rsidRPr="003229FA" w14:paraId="14CF87E8" w14:textId="77777777" w:rsidTr="0093345A">
        <w:tc>
          <w:tcPr>
            <w:cnfStyle w:val="001000000000" w:firstRow="0" w:lastRow="0" w:firstColumn="1" w:lastColumn="0" w:oddVBand="0" w:evenVBand="0" w:oddHBand="0" w:evenHBand="0" w:firstRowFirstColumn="0" w:firstRowLastColumn="0" w:lastRowFirstColumn="0" w:lastRowLastColumn="0"/>
            <w:tcW w:w="9828" w:type="dxa"/>
          </w:tcPr>
          <w:p w14:paraId="57305C53" w14:textId="2C2CDB2E" w:rsidR="0093345A" w:rsidRPr="003229FA" w:rsidRDefault="0093345A" w:rsidP="003229FA">
            <w:pPr>
              <w:spacing w:after="120" w:line="276" w:lineRule="auto"/>
              <w:jc w:val="center"/>
              <w:rPr>
                <w:rFonts w:asciiTheme="minorHAnsi" w:eastAsiaTheme="minorHAnsi" w:hAnsiTheme="minorHAnsi" w:cstheme="minorBidi"/>
                <w:sz w:val="24"/>
                <w:szCs w:val="24"/>
              </w:rPr>
            </w:pPr>
            <w:r w:rsidRPr="003229FA">
              <w:rPr>
                <w:rFonts w:asciiTheme="minorHAnsi" w:eastAsiaTheme="minorHAnsi" w:hAnsiTheme="minorHAnsi" w:cstheme="minorBidi"/>
                <w:sz w:val="24"/>
                <w:szCs w:val="24"/>
              </w:rPr>
              <w:t>Preparing for YTDM Meetings</w:t>
            </w:r>
          </w:p>
        </w:tc>
      </w:tr>
      <w:tr w:rsidR="0093345A" w:rsidRPr="003229FA" w14:paraId="531A05D5" w14:textId="77777777" w:rsidTr="00933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8" w:type="dxa"/>
          </w:tcPr>
          <w:p w14:paraId="40A79103" w14:textId="3CD16490" w:rsidR="0093345A" w:rsidRPr="003229FA" w:rsidRDefault="009163AA" w:rsidP="003229FA">
            <w:pPr>
              <w:spacing w:after="120" w:line="276" w:lineRule="auto"/>
              <w:jc w:val="center"/>
              <w:rPr>
                <w:rFonts w:asciiTheme="minorHAnsi" w:hAnsiTheme="minorHAnsi"/>
                <w:sz w:val="24"/>
                <w:szCs w:val="24"/>
              </w:rPr>
            </w:pPr>
            <w:r>
              <w:rPr>
                <w:rFonts w:asciiTheme="minorHAnsi" w:hAnsiTheme="minorHAnsi"/>
                <w:sz w:val="24"/>
                <w:szCs w:val="24"/>
              </w:rPr>
              <w:t xml:space="preserve">Fostering Connections, </w:t>
            </w:r>
            <w:r w:rsidR="0093345A">
              <w:rPr>
                <w:rFonts w:asciiTheme="minorHAnsi" w:hAnsiTheme="minorHAnsi"/>
                <w:sz w:val="24"/>
                <w:szCs w:val="24"/>
              </w:rPr>
              <w:t>People Map, Support Wheel</w:t>
            </w:r>
          </w:p>
        </w:tc>
      </w:tr>
      <w:tr w:rsidR="0093345A" w:rsidRPr="003229FA" w14:paraId="49FEDC99" w14:textId="77777777" w:rsidTr="0093345A">
        <w:tc>
          <w:tcPr>
            <w:cnfStyle w:val="001000000000" w:firstRow="0" w:lastRow="0" w:firstColumn="1" w:lastColumn="0" w:oddVBand="0" w:evenVBand="0" w:oddHBand="0" w:evenHBand="0" w:firstRowFirstColumn="0" w:firstRowLastColumn="0" w:lastRowFirstColumn="0" w:lastRowLastColumn="0"/>
            <w:tcW w:w="9828" w:type="dxa"/>
          </w:tcPr>
          <w:p w14:paraId="1D0AFFAA" w14:textId="5161AA21" w:rsidR="0093345A" w:rsidRPr="003229FA" w:rsidRDefault="0093345A" w:rsidP="003229FA">
            <w:pPr>
              <w:spacing w:after="120"/>
              <w:jc w:val="center"/>
              <w:rPr>
                <w:sz w:val="24"/>
                <w:szCs w:val="24"/>
              </w:rPr>
            </w:pPr>
            <w:r>
              <w:rPr>
                <w:sz w:val="24"/>
                <w:szCs w:val="24"/>
              </w:rPr>
              <w:t>All About Me Power Point</w:t>
            </w:r>
          </w:p>
        </w:tc>
      </w:tr>
      <w:tr w:rsidR="0093345A" w:rsidRPr="003229FA" w14:paraId="0866F41C" w14:textId="77777777" w:rsidTr="00933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8" w:type="dxa"/>
          </w:tcPr>
          <w:p w14:paraId="2F7ADF12" w14:textId="52AFBE6F" w:rsidR="0093345A" w:rsidRPr="003229FA" w:rsidRDefault="009163AA" w:rsidP="003229FA">
            <w:pPr>
              <w:spacing w:after="120" w:line="276" w:lineRule="auto"/>
              <w:jc w:val="center"/>
              <w:rPr>
                <w:rFonts w:asciiTheme="minorHAnsi" w:hAnsiTheme="minorHAnsi"/>
                <w:sz w:val="24"/>
                <w:szCs w:val="24"/>
              </w:rPr>
            </w:pPr>
            <w:r w:rsidRPr="003229FA">
              <w:rPr>
                <w:rFonts w:asciiTheme="minorHAnsi" w:eastAsiaTheme="minorHAnsi" w:hAnsiTheme="minorHAnsi" w:cstheme="minorBidi"/>
                <w:sz w:val="24"/>
                <w:szCs w:val="24"/>
              </w:rPr>
              <w:t>Mock YTDM Meeting</w:t>
            </w:r>
          </w:p>
        </w:tc>
      </w:tr>
      <w:tr w:rsidR="0093345A" w:rsidRPr="003229FA" w14:paraId="7A4B4372" w14:textId="77777777" w:rsidTr="0093345A">
        <w:tc>
          <w:tcPr>
            <w:cnfStyle w:val="001000000000" w:firstRow="0" w:lastRow="0" w:firstColumn="1" w:lastColumn="0" w:oddVBand="0" w:evenVBand="0" w:oddHBand="0" w:evenHBand="0" w:firstRowFirstColumn="0" w:firstRowLastColumn="0" w:lastRowFirstColumn="0" w:lastRowLastColumn="0"/>
            <w:tcW w:w="9828" w:type="dxa"/>
          </w:tcPr>
          <w:p w14:paraId="73D96A41" w14:textId="5C85ABD2" w:rsidR="0093345A" w:rsidRPr="003229FA" w:rsidRDefault="009163AA" w:rsidP="009163AA">
            <w:pPr>
              <w:spacing w:after="120" w:line="276"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Observation Worksheet</w:t>
            </w:r>
          </w:p>
        </w:tc>
      </w:tr>
      <w:tr w:rsidR="0093345A" w:rsidRPr="003229FA" w14:paraId="224D72B8" w14:textId="77777777" w:rsidTr="00933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8" w:type="dxa"/>
          </w:tcPr>
          <w:p w14:paraId="34675C96" w14:textId="0CD18270" w:rsidR="0093345A" w:rsidRPr="003229FA" w:rsidRDefault="009163AA" w:rsidP="003229FA">
            <w:pPr>
              <w:spacing w:after="120" w:line="276" w:lineRule="auto"/>
              <w:jc w:val="center"/>
              <w:rPr>
                <w:rFonts w:asciiTheme="minorHAnsi" w:eastAsiaTheme="minorHAnsi" w:hAnsiTheme="minorHAnsi" w:cstheme="minorBidi"/>
                <w:sz w:val="24"/>
                <w:szCs w:val="24"/>
              </w:rPr>
            </w:pPr>
            <w:r w:rsidRPr="003229FA">
              <w:rPr>
                <w:rFonts w:asciiTheme="minorHAnsi" w:eastAsiaTheme="minorHAnsi" w:hAnsiTheme="minorHAnsi" w:cstheme="minorBidi"/>
                <w:sz w:val="24"/>
                <w:szCs w:val="24"/>
              </w:rPr>
              <w:t>Q&amp;A Debrief</w:t>
            </w:r>
          </w:p>
        </w:tc>
      </w:tr>
      <w:tr w:rsidR="0093345A" w:rsidRPr="003229FA" w14:paraId="303A5454" w14:textId="77777777" w:rsidTr="0093345A">
        <w:tc>
          <w:tcPr>
            <w:cnfStyle w:val="001000000000" w:firstRow="0" w:lastRow="0" w:firstColumn="1" w:lastColumn="0" w:oddVBand="0" w:evenVBand="0" w:oddHBand="0" w:evenHBand="0" w:firstRowFirstColumn="0" w:firstRowLastColumn="0" w:lastRowFirstColumn="0" w:lastRowLastColumn="0"/>
            <w:tcW w:w="9828" w:type="dxa"/>
          </w:tcPr>
          <w:p w14:paraId="1036B75E" w14:textId="52C9A3AC" w:rsidR="0093345A" w:rsidRPr="003229FA" w:rsidRDefault="009163AA" w:rsidP="009163AA">
            <w:pPr>
              <w:spacing w:after="120" w:line="276"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FTDM/YTDM Meeting Standards</w:t>
            </w:r>
          </w:p>
        </w:tc>
      </w:tr>
      <w:tr w:rsidR="0093345A" w:rsidRPr="003229FA" w14:paraId="4F3E3167" w14:textId="77777777" w:rsidTr="00933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8" w:type="dxa"/>
          </w:tcPr>
          <w:p w14:paraId="48C1FA20" w14:textId="410E5A8F" w:rsidR="0093345A" w:rsidRPr="003229FA" w:rsidRDefault="009163AA" w:rsidP="009163AA">
            <w:pPr>
              <w:spacing w:after="120" w:line="276" w:lineRule="auto"/>
              <w:jc w:val="center"/>
              <w:rPr>
                <w:rFonts w:asciiTheme="minorHAnsi" w:eastAsiaTheme="minorHAnsi" w:hAnsiTheme="minorHAnsi" w:cstheme="minorBidi"/>
                <w:sz w:val="24"/>
                <w:szCs w:val="24"/>
              </w:rPr>
            </w:pPr>
            <w:r w:rsidRPr="003229FA">
              <w:rPr>
                <w:rFonts w:asciiTheme="minorHAnsi" w:eastAsiaTheme="minorHAnsi" w:hAnsiTheme="minorHAnsi" w:cstheme="minorBidi"/>
                <w:sz w:val="24"/>
                <w:szCs w:val="24"/>
              </w:rPr>
              <w:t>Guiding Principles</w:t>
            </w:r>
            <w:r>
              <w:rPr>
                <w:rFonts w:asciiTheme="minorHAnsi" w:eastAsiaTheme="minorHAnsi" w:hAnsiTheme="minorHAnsi" w:cstheme="minorBidi"/>
                <w:sz w:val="24"/>
                <w:szCs w:val="24"/>
              </w:rPr>
              <w:t xml:space="preserve"> – Child Welfare, Cultural Equity, and Six Principles of Partnership</w:t>
            </w:r>
          </w:p>
        </w:tc>
      </w:tr>
      <w:tr w:rsidR="00FD3221" w:rsidRPr="003229FA" w14:paraId="36868315" w14:textId="77777777" w:rsidTr="0093345A">
        <w:tc>
          <w:tcPr>
            <w:cnfStyle w:val="001000000000" w:firstRow="0" w:lastRow="0" w:firstColumn="1" w:lastColumn="0" w:oddVBand="0" w:evenVBand="0" w:oddHBand="0" w:evenHBand="0" w:firstRowFirstColumn="0" w:firstRowLastColumn="0" w:lastRowFirstColumn="0" w:lastRowLastColumn="0"/>
            <w:tcW w:w="9828" w:type="dxa"/>
          </w:tcPr>
          <w:p w14:paraId="77F614BD" w14:textId="615F902C" w:rsidR="00FD3221" w:rsidRPr="003229FA" w:rsidRDefault="00FD3221" w:rsidP="009163AA">
            <w:pPr>
              <w:spacing w:after="120"/>
              <w:jc w:val="center"/>
              <w:rPr>
                <w:sz w:val="24"/>
                <w:szCs w:val="24"/>
              </w:rPr>
            </w:pPr>
            <w:r>
              <w:rPr>
                <w:sz w:val="24"/>
                <w:szCs w:val="24"/>
              </w:rPr>
              <w:t>Thinking About It</w:t>
            </w:r>
          </w:p>
        </w:tc>
      </w:tr>
      <w:tr w:rsidR="0093345A" w:rsidRPr="003229FA" w14:paraId="2E2E2DB8" w14:textId="77777777" w:rsidTr="00933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8" w:type="dxa"/>
          </w:tcPr>
          <w:p w14:paraId="1FFA210D" w14:textId="10CAD303" w:rsidR="0093345A" w:rsidRPr="003229FA" w:rsidRDefault="0093345A" w:rsidP="003229FA">
            <w:pPr>
              <w:spacing w:after="120" w:line="276" w:lineRule="auto"/>
              <w:jc w:val="center"/>
              <w:rPr>
                <w:rFonts w:asciiTheme="minorHAnsi" w:eastAsiaTheme="minorHAnsi" w:hAnsiTheme="minorHAnsi" w:cstheme="minorBidi"/>
                <w:sz w:val="24"/>
                <w:szCs w:val="24"/>
              </w:rPr>
            </w:pPr>
            <w:r w:rsidRPr="003229FA">
              <w:rPr>
                <w:rFonts w:asciiTheme="minorHAnsi" w:eastAsiaTheme="minorHAnsi" w:hAnsiTheme="minorHAnsi" w:cstheme="minorBidi"/>
                <w:sz w:val="24"/>
                <w:szCs w:val="24"/>
              </w:rPr>
              <w:t>Mock YTDM Meeting -Participant Practice</w:t>
            </w:r>
          </w:p>
        </w:tc>
      </w:tr>
      <w:tr w:rsidR="0093345A" w:rsidRPr="003229FA" w14:paraId="7CFFBF72" w14:textId="77777777" w:rsidTr="0093345A">
        <w:tc>
          <w:tcPr>
            <w:cnfStyle w:val="001000000000" w:firstRow="0" w:lastRow="0" w:firstColumn="1" w:lastColumn="0" w:oddVBand="0" w:evenVBand="0" w:oddHBand="0" w:evenHBand="0" w:firstRowFirstColumn="0" w:firstRowLastColumn="0" w:lastRowFirstColumn="0" w:lastRowLastColumn="0"/>
            <w:tcW w:w="9828" w:type="dxa"/>
          </w:tcPr>
          <w:p w14:paraId="3C9CB623" w14:textId="12AEDBBE" w:rsidR="0093345A" w:rsidRPr="003229FA" w:rsidRDefault="0093345A" w:rsidP="003229FA">
            <w:pPr>
              <w:spacing w:after="120" w:line="276" w:lineRule="auto"/>
              <w:jc w:val="center"/>
              <w:rPr>
                <w:rFonts w:asciiTheme="minorHAnsi" w:eastAsiaTheme="minorHAnsi" w:hAnsiTheme="minorHAnsi" w:cstheme="minorBidi"/>
                <w:sz w:val="24"/>
                <w:szCs w:val="24"/>
              </w:rPr>
            </w:pPr>
            <w:r w:rsidRPr="003229FA">
              <w:rPr>
                <w:rFonts w:asciiTheme="minorHAnsi" w:eastAsiaTheme="minorHAnsi" w:hAnsiTheme="minorHAnsi" w:cstheme="minorBidi"/>
                <w:sz w:val="24"/>
                <w:szCs w:val="24"/>
              </w:rPr>
              <w:t>Q&amp;A Debrief</w:t>
            </w:r>
          </w:p>
        </w:tc>
      </w:tr>
      <w:tr w:rsidR="0093345A" w:rsidRPr="003229FA" w14:paraId="1B421709" w14:textId="77777777" w:rsidTr="00933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8" w:type="dxa"/>
          </w:tcPr>
          <w:p w14:paraId="7A606907" w14:textId="500DC998" w:rsidR="0093345A" w:rsidRPr="003229FA" w:rsidRDefault="0093345A" w:rsidP="003229FA">
            <w:pPr>
              <w:spacing w:after="120" w:line="276" w:lineRule="auto"/>
              <w:jc w:val="center"/>
              <w:rPr>
                <w:rFonts w:asciiTheme="minorHAnsi" w:eastAsiaTheme="minorHAnsi" w:hAnsiTheme="minorHAnsi" w:cstheme="minorBidi"/>
                <w:sz w:val="24"/>
                <w:szCs w:val="24"/>
              </w:rPr>
            </w:pPr>
            <w:r w:rsidRPr="003229FA">
              <w:rPr>
                <w:rFonts w:asciiTheme="minorHAnsi" w:eastAsiaTheme="minorHAnsi" w:hAnsiTheme="minorHAnsi" w:cstheme="minorBidi"/>
                <w:sz w:val="24"/>
                <w:szCs w:val="24"/>
              </w:rPr>
              <w:t>Evaluations and Closing</w:t>
            </w:r>
          </w:p>
        </w:tc>
      </w:tr>
      <w:tr w:rsidR="0093345A" w:rsidRPr="003229FA" w14:paraId="011D8E36" w14:textId="77777777" w:rsidTr="0093345A">
        <w:tc>
          <w:tcPr>
            <w:cnfStyle w:val="001000000000" w:firstRow="0" w:lastRow="0" w:firstColumn="1" w:lastColumn="0" w:oddVBand="0" w:evenVBand="0" w:oddHBand="0" w:evenHBand="0" w:firstRowFirstColumn="0" w:firstRowLastColumn="0" w:lastRowFirstColumn="0" w:lastRowLastColumn="0"/>
            <w:tcW w:w="9828" w:type="dxa"/>
          </w:tcPr>
          <w:p w14:paraId="4387E5F3" w14:textId="0892A577" w:rsidR="0093345A" w:rsidRPr="003229FA" w:rsidRDefault="0093345A" w:rsidP="003229FA">
            <w:pPr>
              <w:spacing w:after="120" w:line="276" w:lineRule="auto"/>
              <w:jc w:val="center"/>
              <w:rPr>
                <w:rFonts w:asciiTheme="minorHAnsi" w:hAnsiTheme="minorHAnsi"/>
                <w:sz w:val="24"/>
                <w:szCs w:val="24"/>
              </w:rPr>
            </w:pPr>
            <w:r w:rsidRPr="003229FA">
              <w:rPr>
                <w:rFonts w:asciiTheme="minorHAnsi" w:hAnsiTheme="minorHAnsi"/>
                <w:sz w:val="24"/>
                <w:szCs w:val="24"/>
              </w:rPr>
              <w:t>Resources</w:t>
            </w:r>
          </w:p>
        </w:tc>
      </w:tr>
      <w:tr w:rsidR="0093345A" w:rsidRPr="003229FA" w14:paraId="2C05E940" w14:textId="77777777" w:rsidTr="00933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8" w:type="dxa"/>
          </w:tcPr>
          <w:p w14:paraId="65E56895" w14:textId="5930C636" w:rsidR="0093345A" w:rsidRPr="003229FA" w:rsidRDefault="0093345A" w:rsidP="003229FA">
            <w:pPr>
              <w:spacing w:after="120" w:line="276" w:lineRule="auto"/>
              <w:jc w:val="center"/>
              <w:rPr>
                <w:rFonts w:asciiTheme="minorHAnsi" w:hAnsiTheme="minorHAnsi"/>
                <w:sz w:val="24"/>
                <w:szCs w:val="24"/>
              </w:rPr>
            </w:pPr>
            <w:r w:rsidRPr="003229FA">
              <w:rPr>
                <w:rFonts w:asciiTheme="minorHAnsi" w:hAnsiTheme="minorHAnsi"/>
                <w:sz w:val="24"/>
                <w:szCs w:val="24"/>
              </w:rPr>
              <w:t>Forms/Documents</w:t>
            </w:r>
          </w:p>
        </w:tc>
      </w:tr>
    </w:tbl>
    <w:p w14:paraId="0CE5B1AF" w14:textId="77777777" w:rsidR="00163BE6" w:rsidRDefault="00163BE6" w:rsidP="003229FA">
      <w:pPr>
        <w:sectPr w:rsidR="00163BE6">
          <w:headerReference w:type="default" r:id="rId18"/>
          <w:footerReference w:type="default" r:id="rId19"/>
          <w:pgSz w:w="12240" w:h="15840"/>
          <w:pgMar w:top="1440" w:right="1440" w:bottom="1440" w:left="1440" w:header="720" w:footer="720" w:gutter="0"/>
          <w:cols w:space="720"/>
          <w:docGrid w:linePitch="360"/>
        </w:sectPr>
      </w:pPr>
    </w:p>
    <w:p w14:paraId="62DE4789" w14:textId="77777777" w:rsidR="00163BE6" w:rsidRPr="00C970E7" w:rsidRDefault="00163BE6" w:rsidP="003229FA">
      <w:pPr>
        <w:jc w:val="center"/>
        <w:rPr>
          <w:b/>
          <w:sz w:val="40"/>
          <w:szCs w:val="40"/>
        </w:rPr>
      </w:pPr>
      <w:r w:rsidRPr="00C970E7">
        <w:rPr>
          <w:b/>
          <w:sz w:val="40"/>
          <w:szCs w:val="40"/>
        </w:rPr>
        <w:t>Getting to Know Y</w:t>
      </w:r>
      <w:r w:rsidR="00E24912" w:rsidRPr="00C970E7">
        <w:rPr>
          <w:b/>
          <w:sz w:val="40"/>
          <w:szCs w:val="40"/>
        </w:rPr>
        <w:t>ou!</w:t>
      </w:r>
    </w:p>
    <w:p w14:paraId="046B3F1F" w14:textId="77777777" w:rsidR="00163BE6" w:rsidRPr="00C970E7" w:rsidRDefault="00163BE6" w:rsidP="003229FA">
      <w:pPr>
        <w:rPr>
          <w:b/>
          <w:sz w:val="24"/>
          <w:szCs w:val="24"/>
        </w:rPr>
      </w:pPr>
      <w:r w:rsidRPr="00C970E7">
        <w:rPr>
          <w:b/>
          <w:sz w:val="24"/>
          <w:szCs w:val="24"/>
        </w:rPr>
        <w:t>Please write the following information on the cloud below:</w:t>
      </w:r>
    </w:p>
    <w:p w14:paraId="21612E67" w14:textId="04A64D90" w:rsidR="00163BE6" w:rsidRPr="00C970E7" w:rsidRDefault="00C51529" w:rsidP="003229FA">
      <w:pPr>
        <w:pStyle w:val="ListParagraph"/>
        <w:numPr>
          <w:ilvl w:val="0"/>
          <w:numId w:val="2"/>
        </w:numPr>
        <w:rPr>
          <w:b/>
          <w:sz w:val="24"/>
          <w:szCs w:val="24"/>
        </w:rPr>
      </w:pPr>
      <w:r w:rsidRPr="00C970E7">
        <w:rPr>
          <w:b/>
          <w:sz w:val="24"/>
          <w:szCs w:val="24"/>
        </w:rPr>
        <w:t xml:space="preserve">Name and </w:t>
      </w:r>
      <w:r w:rsidR="003229FA" w:rsidRPr="00C970E7">
        <w:rPr>
          <w:b/>
          <w:sz w:val="24"/>
          <w:szCs w:val="24"/>
        </w:rPr>
        <w:t xml:space="preserve">Organization </w:t>
      </w:r>
    </w:p>
    <w:p w14:paraId="283DEA5B" w14:textId="77777777" w:rsidR="00163BE6" w:rsidRPr="00C970E7" w:rsidRDefault="00163BE6" w:rsidP="003229FA">
      <w:pPr>
        <w:pStyle w:val="ListParagraph"/>
        <w:numPr>
          <w:ilvl w:val="0"/>
          <w:numId w:val="2"/>
        </w:numPr>
        <w:rPr>
          <w:b/>
          <w:sz w:val="24"/>
          <w:szCs w:val="24"/>
        </w:rPr>
      </w:pPr>
      <w:r w:rsidRPr="00C970E7">
        <w:rPr>
          <w:b/>
          <w:sz w:val="24"/>
          <w:szCs w:val="24"/>
        </w:rPr>
        <w:t>How long have you been in this field?</w:t>
      </w:r>
    </w:p>
    <w:p w14:paraId="6A545CBA" w14:textId="77777777" w:rsidR="00163BE6" w:rsidRPr="00C970E7" w:rsidRDefault="00163BE6" w:rsidP="003229FA">
      <w:pPr>
        <w:pStyle w:val="ListParagraph"/>
        <w:numPr>
          <w:ilvl w:val="0"/>
          <w:numId w:val="2"/>
        </w:numPr>
        <w:rPr>
          <w:b/>
          <w:sz w:val="24"/>
          <w:szCs w:val="24"/>
        </w:rPr>
      </w:pPr>
      <w:r w:rsidRPr="00C970E7">
        <w:rPr>
          <w:b/>
          <w:sz w:val="24"/>
          <w:szCs w:val="24"/>
        </w:rPr>
        <w:t>Two (2) outcome</w:t>
      </w:r>
      <w:r w:rsidR="00C51529" w:rsidRPr="00C970E7">
        <w:rPr>
          <w:b/>
          <w:sz w:val="24"/>
          <w:szCs w:val="24"/>
        </w:rPr>
        <w:t>s you have for today’s training</w:t>
      </w:r>
    </w:p>
    <w:p w14:paraId="41764A33" w14:textId="77777777" w:rsidR="00163BE6" w:rsidRDefault="00163BE6" w:rsidP="003229FA">
      <w:pPr>
        <w:rPr>
          <w:b/>
          <w:sz w:val="28"/>
          <w:szCs w:val="28"/>
        </w:rPr>
      </w:pPr>
    </w:p>
    <w:p w14:paraId="72095F51" w14:textId="77777777" w:rsidR="00163BE6" w:rsidRDefault="00163BE6" w:rsidP="00163BE6">
      <w:pPr>
        <w:rPr>
          <w:b/>
          <w:sz w:val="28"/>
          <w:szCs w:val="28"/>
        </w:rPr>
      </w:pPr>
    </w:p>
    <w:p w14:paraId="6C9A89A1" w14:textId="77777777" w:rsidR="00163BE6" w:rsidRDefault="00163BE6" w:rsidP="00163BE6">
      <w:pPr>
        <w:rPr>
          <w:b/>
          <w:sz w:val="28"/>
          <w:szCs w:val="28"/>
        </w:rPr>
      </w:pPr>
    </w:p>
    <w:p w14:paraId="7F9ED235" w14:textId="77777777" w:rsidR="00163BE6" w:rsidRDefault="00163BE6" w:rsidP="00163BE6">
      <w:pPr>
        <w:rPr>
          <w:b/>
          <w:sz w:val="28"/>
          <w:szCs w:val="28"/>
        </w:rPr>
      </w:pPr>
    </w:p>
    <w:p w14:paraId="2DB8E639" w14:textId="2CF915AC" w:rsidR="00163BE6" w:rsidRPr="00136DFC" w:rsidRDefault="00163BE6">
      <w:pPr>
        <w:rPr>
          <w:b/>
          <w:sz w:val="28"/>
          <w:szCs w:val="28"/>
        </w:rPr>
        <w:sectPr w:rsidR="00163BE6" w:rsidRPr="00136DFC">
          <w:pgSz w:w="12240" w:h="15840"/>
          <w:pgMar w:top="1440" w:right="1440" w:bottom="1440" w:left="1440" w:header="720" w:footer="720" w:gutter="0"/>
          <w:cols w:space="720"/>
          <w:docGrid w:linePitch="360"/>
        </w:sectPr>
      </w:pPr>
      <w:r>
        <w:rPr>
          <w:b/>
          <w:noProof/>
          <w:sz w:val="28"/>
          <w:szCs w:val="28"/>
        </w:rPr>
        <mc:AlternateContent>
          <mc:Choice Requires="wps">
            <w:drawing>
              <wp:anchor distT="0" distB="0" distL="114300" distR="114300" simplePos="0" relativeHeight="251632640" behindDoc="0" locked="0" layoutInCell="1" allowOverlap="1" wp14:anchorId="592D136A" wp14:editId="3D9D8B5D">
                <wp:simplePos x="0" y="0"/>
                <wp:positionH relativeFrom="column">
                  <wp:posOffset>220980</wp:posOffset>
                </wp:positionH>
                <wp:positionV relativeFrom="paragraph">
                  <wp:posOffset>51435</wp:posOffset>
                </wp:positionV>
                <wp:extent cx="5581650" cy="4514850"/>
                <wp:effectExtent l="19050" t="0" r="38100" b="723900"/>
                <wp:wrapNone/>
                <wp:docPr id="3" name="Cloud Callout 3"/>
                <wp:cNvGraphicFramePr/>
                <a:graphic xmlns:a="http://schemas.openxmlformats.org/drawingml/2006/main">
                  <a:graphicData uri="http://schemas.microsoft.com/office/word/2010/wordprocessingShape">
                    <wps:wsp>
                      <wps:cNvSpPr/>
                      <wps:spPr>
                        <a:xfrm>
                          <a:off x="0" y="0"/>
                          <a:ext cx="5581650" cy="4514850"/>
                        </a:xfrm>
                        <a:prstGeom prst="cloudCallout">
                          <a:avLst/>
                        </a:prstGeom>
                        <a:solidFill>
                          <a:sysClr val="window" lastClr="FFFFFF"/>
                        </a:solidFill>
                        <a:ln w="25400" cap="flat" cmpd="sng" algn="ctr">
                          <a:solidFill>
                            <a:sysClr val="windowText" lastClr="000000"/>
                          </a:solidFill>
                          <a:prstDash val="solid"/>
                        </a:ln>
                        <a:effectLst/>
                      </wps:spPr>
                      <wps:txbx>
                        <w:txbxContent>
                          <w:p w14:paraId="753633A7" w14:textId="77777777" w:rsidR="00257ABB" w:rsidRDefault="00257ABB" w:rsidP="00163B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3" o:spid="_x0000_s1032" type="#_x0000_t106" style="position:absolute;margin-left:17.4pt;margin-top:4.05pt;width:439.5pt;height:35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" adj="6300,24300" fillcolor="window" strokecolor="windowText" strokeweight="2pt">
                <v:textbox>
                  <w:txbxContent>
                    <w:p w14:paraId="753633A7" w14:textId="77777777" w:rsidR="00257ABB" w:rsidRDefault="00257ABB" w:rsidP="00163BE6">
                      <w:pPr>
                        <w:jc w:val="center"/>
                      </w:pPr>
                    </w:p>
                  </w:txbxContent>
                </v:textbox>
              </v:shape>
            </w:pict>
          </mc:Fallback>
        </mc:AlternateContent>
      </w:r>
    </w:p>
    <w:p w14:paraId="2FC51A96" w14:textId="3BFBAC34" w:rsidR="00F3552B" w:rsidRPr="00C970E7" w:rsidRDefault="00F3552B" w:rsidP="003229FA">
      <w:pPr>
        <w:spacing w:after="0"/>
        <w:jc w:val="center"/>
        <w:rPr>
          <w:rFonts w:eastAsia="Times New Roman" w:cs="Times New Roman"/>
          <w:b/>
          <w:sz w:val="32"/>
          <w:szCs w:val="32"/>
        </w:rPr>
      </w:pPr>
      <w:r w:rsidRPr="00C970E7">
        <w:rPr>
          <w:rFonts w:eastAsia="Times New Roman" w:cs="Times New Roman"/>
          <w:b/>
          <w:sz w:val="32"/>
          <w:szCs w:val="32"/>
        </w:rPr>
        <w:t xml:space="preserve">Youth Transition Decision-Making </w:t>
      </w:r>
      <w:r w:rsidR="008F3D41" w:rsidRPr="00C970E7">
        <w:rPr>
          <w:rFonts w:eastAsia="Times New Roman" w:cs="Times New Roman"/>
          <w:b/>
          <w:sz w:val="32"/>
          <w:szCs w:val="32"/>
        </w:rPr>
        <w:t xml:space="preserve">Meeting Facilitator </w:t>
      </w:r>
      <w:r w:rsidRPr="00C970E7">
        <w:rPr>
          <w:rFonts w:eastAsia="Times New Roman" w:cs="Times New Roman"/>
          <w:b/>
          <w:sz w:val="32"/>
          <w:szCs w:val="32"/>
        </w:rPr>
        <w:t>Training</w:t>
      </w:r>
    </w:p>
    <w:p w14:paraId="3799B853" w14:textId="77777777" w:rsidR="00F3552B" w:rsidRPr="00C970E7" w:rsidRDefault="00F3552B" w:rsidP="003229FA">
      <w:pPr>
        <w:spacing w:after="0"/>
        <w:jc w:val="center"/>
        <w:rPr>
          <w:rFonts w:eastAsia="Times New Roman" w:cs="Times New Roman"/>
          <w:b/>
          <w:sz w:val="32"/>
          <w:szCs w:val="32"/>
        </w:rPr>
      </w:pPr>
      <w:r w:rsidRPr="00C970E7">
        <w:rPr>
          <w:rFonts w:eastAsia="Times New Roman" w:cs="Times New Roman"/>
          <w:b/>
          <w:sz w:val="32"/>
          <w:szCs w:val="32"/>
        </w:rPr>
        <w:t>Goals and Objectives</w:t>
      </w:r>
    </w:p>
    <w:p w14:paraId="1F410BBD" w14:textId="77777777" w:rsidR="00F3552B" w:rsidRPr="003229FA" w:rsidRDefault="00F3552B" w:rsidP="003229FA">
      <w:pPr>
        <w:spacing w:after="0"/>
        <w:rPr>
          <w:rFonts w:eastAsia="Times New Roman" w:cs="Times New Roman"/>
          <w:sz w:val="28"/>
          <w:szCs w:val="28"/>
        </w:rPr>
      </w:pPr>
    </w:p>
    <w:p w14:paraId="58E1E9C6" w14:textId="77777777" w:rsidR="00F3552B" w:rsidRPr="00C970E7" w:rsidRDefault="00F3552B" w:rsidP="003229FA">
      <w:pPr>
        <w:spacing w:after="0"/>
        <w:rPr>
          <w:rFonts w:eastAsia="Times New Roman" w:cs="Times New Roman"/>
          <w:sz w:val="28"/>
          <w:szCs w:val="28"/>
        </w:rPr>
      </w:pPr>
      <w:r w:rsidRPr="00C970E7">
        <w:rPr>
          <w:rFonts w:eastAsia="Times New Roman" w:cs="Times New Roman"/>
          <w:sz w:val="28"/>
          <w:szCs w:val="28"/>
        </w:rPr>
        <w:t>Participants in this training will leave better prepared to:</w:t>
      </w:r>
    </w:p>
    <w:p w14:paraId="6DD24956" w14:textId="77777777" w:rsidR="00F3552B" w:rsidRPr="00C970E7" w:rsidRDefault="00F3552B" w:rsidP="003229FA">
      <w:pPr>
        <w:spacing w:after="0"/>
        <w:rPr>
          <w:rFonts w:eastAsia="Times New Roman" w:cs="Times New Roman"/>
          <w:sz w:val="28"/>
          <w:szCs w:val="28"/>
        </w:rPr>
      </w:pPr>
    </w:p>
    <w:p w14:paraId="37546479" w14:textId="45270751" w:rsidR="00F3552B" w:rsidRPr="00C970E7" w:rsidRDefault="00F3552B" w:rsidP="003229FA">
      <w:pPr>
        <w:numPr>
          <w:ilvl w:val="0"/>
          <w:numId w:val="1"/>
        </w:numPr>
        <w:spacing w:after="0"/>
        <w:rPr>
          <w:rFonts w:eastAsia="Times New Roman" w:cs="Times New Roman"/>
          <w:sz w:val="28"/>
          <w:szCs w:val="28"/>
        </w:rPr>
      </w:pPr>
      <w:r w:rsidRPr="00C970E7">
        <w:rPr>
          <w:rFonts w:eastAsia="Times New Roman" w:cs="Times New Roman"/>
          <w:sz w:val="28"/>
          <w:szCs w:val="28"/>
        </w:rPr>
        <w:t>Build a team for the youth that will maximize their connections to resources and community networks</w:t>
      </w:r>
      <w:r w:rsidR="003229FA" w:rsidRPr="00C970E7">
        <w:rPr>
          <w:rFonts w:eastAsia="Times New Roman" w:cs="Times New Roman"/>
          <w:sz w:val="28"/>
          <w:szCs w:val="28"/>
        </w:rPr>
        <w:t>.</w:t>
      </w:r>
    </w:p>
    <w:p w14:paraId="3B9F5617" w14:textId="77777777" w:rsidR="00F3552B" w:rsidRPr="00C970E7" w:rsidRDefault="00F3552B" w:rsidP="003229FA">
      <w:pPr>
        <w:spacing w:after="0"/>
        <w:rPr>
          <w:rFonts w:eastAsia="Times New Roman" w:cs="Times New Roman"/>
          <w:sz w:val="28"/>
          <w:szCs w:val="28"/>
        </w:rPr>
      </w:pPr>
    </w:p>
    <w:p w14:paraId="6AB68BEA" w14:textId="7CE1B1DF" w:rsidR="00F3552B" w:rsidRPr="00C970E7" w:rsidRDefault="00F3552B" w:rsidP="003229FA">
      <w:pPr>
        <w:numPr>
          <w:ilvl w:val="0"/>
          <w:numId w:val="1"/>
        </w:numPr>
        <w:spacing w:after="0"/>
        <w:rPr>
          <w:rFonts w:eastAsia="Times New Roman" w:cs="Times New Roman"/>
          <w:sz w:val="28"/>
          <w:szCs w:val="28"/>
        </w:rPr>
      </w:pPr>
      <w:r w:rsidRPr="00C970E7">
        <w:rPr>
          <w:rFonts w:eastAsia="Times New Roman" w:cs="Times New Roman"/>
          <w:sz w:val="28"/>
          <w:szCs w:val="28"/>
        </w:rPr>
        <w:t>Work with youth and team members to help develop solutions</w:t>
      </w:r>
      <w:r w:rsidR="003229FA" w:rsidRPr="00C970E7">
        <w:rPr>
          <w:rFonts w:eastAsia="Times New Roman" w:cs="Times New Roman"/>
          <w:sz w:val="28"/>
          <w:szCs w:val="28"/>
        </w:rPr>
        <w:t xml:space="preserve"> to immediate needs and desires.</w:t>
      </w:r>
    </w:p>
    <w:p w14:paraId="78228EDC" w14:textId="77777777" w:rsidR="00F3552B" w:rsidRPr="00C970E7" w:rsidRDefault="00F3552B" w:rsidP="003229FA">
      <w:pPr>
        <w:spacing w:after="0"/>
        <w:rPr>
          <w:rFonts w:eastAsia="Times New Roman" w:cs="Times New Roman"/>
          <w:sz w:val="28"/>
          <w:szCs w:val="28"/>
        </w:rPr>
      </w:pPr>
    </w:p>
    <w:p w14:paraId="60CF7B9D" w14:textId="7971C09A" w:rsidR="00F3552B" w:rsidRPr="00C970E7" w:rsidRDefault="00F3552B" w:rsidP="003229FA">
      <w:pPr>
        <w:numPr>
          <w:ilvl w:val="0"/>
          <w:numId w:val="1"/>
        </w:numPr>
        <w:spacing w:after="0"/>
        <w:rPr>
          <w:rFonts w:eastAsia="Times New Roman" w:cs="Times New Roman"/>
          <w:sz w:val="28"/>
          <w:szCs w:val="28"/>
        </w:rPr>
      </w:pPr>
      <w:r w:rsidRPr="00C970E7">
        <w:rPr>
          <w:rFonts w:eastAsia="Times New Roman" w:cs="Times New Roman"/>
          <w:sz w:val="28"/>
          <w:szCs w:val="28"/>
        </w:rPr>
        <w:t>Help youth create their personal plan for success</w:t>
      </w:r>
      <w:r w:rsidR="003229FA" w:rsidRPr="00C970E7">
        <w:rPr>
          <w:rFonts w:eastAsia="Times New Roman" w:cs="Times New Roman"/>
          <w:sz w:val="28"/>
          <w:szCs w:val="28"/>
        </w:rPr>
        <w:t>.</w:t>
      </w:r>
    </w:p>
    <w:p w14:paraId="12C6333E" w14:textId="77777777" w:rsidR="00F3552B" w:rsidRPr="00C970E7" w:rsidRDefault="00F3552B" w:rsidP="003229FA">
      <w:pPr>
        <w:spacing w:after="0"/>
        <w:rPr>
          <w:rFonts w:eastAsia="Times New Roman" w:cs="Times New Roman"/>
          <w:sz w:val="28"/>
          <w:szCs w:val="28"/>
        </w:rPr>
      </w:pPr>
    </w:p>
    <w:p w14:paraId="58A89901" w14:textId="67F8FEC1" w:rsidR="00F3552B" w:rsidRPr="00C970E7" w:rsidRDefault="00F3552B" w:rsidP="003229FA">
      <w:pPr>
        <w:numPr>
          <w:ilvl w:val="0"/>
          <w:numId w:val="1"/>
        </w:numPr>
        <w:spacing w:after="0"/>
        <w:rPr>
          <w:rFonts w:eastAsia="Times New Roman" w:cs="Times New Roman"/>
          <w:sz w:val="28"/>
          <w:szCs w:val="28"/>
        </w:rPr>
      </w:pPr>
      <w:r w:rsidRPr="00C970E7">
        <w:rPr>
          <w:rFonts w:eastAsia="Times New Roman" w:cs="Times New Roman"/>
          <w:sz w:val="28"/>
          <w:szCs w:val="28"/>
        </w:rPr>
        <w:t>Become a Youth Transition Decision-Making (YTDM) Meeting member, facilitator, youth advocate</w:t>
      </w:r>
      <w:r w:rsidR="003229FA" w:rsidRPr="00C970E7">
        <w:rPr>
          <w:rFonts w:eastAsia="Times New Roman" w:cs="Times New Roman"/>
          <w:sz w:val="28"/>
          <w:szCs w:val="28"/>
        </w:rPr>
        <w:t>,</w:t>
      </w:r>
      <w:r w:rsidRPr="00C970E7">
        <w:rPr>
          <w:rFonts w:eastAsia="Times New Roman" w:cs="Times New Roman"/>
          <w:sz w:val="28"/>
          <w:szCs w:val="28"/>
        </w:rPr>
        <w:t xml:space="preserve"> or other role in the YTDM process</w:t>
      </w:r>
      <w:r w:rsidR="003229FA" w:rsidRPr="00C970E7">
        <w:rPr>
          <w:rFonts w:eastAsia="Times New Roman" w:cs="Times New Roman"/>
          <w:sz w:val="28"/>
          <w:szCs w:val="28"/>
        </w:rPr>
        <w:t>.</w:t>
      </w:r>
    </w:p>
    <w:p w14:paraId="5702A024" w14:textId="77777777" w:rsidR="00F3552B" w:rsidRPr="003229FA" w:rsidRDefault="00F3552B" w:rsidP="003229FA">
      <w:pPr>
        <w:spacing w:after="0"/>
        <w:rPr>
          <w:rFonts w:eastAsia="Times New Roman" w:cs="Times New Roman"/>
          <w:sz w:val="28"/>
          <w:szCs w:val="28"/>
        </w:rPr>
      </w:pPr>
    </w:p>
    <w:p w14:paraId="1E7B9C10" w14:textId="53020682" w:rsidR="00F3552B" w:rsidRPr="003229FA" w:rsidRDefault="003229FA" w:rsidP="003229FA">
      <w:pPr>
        <w:jc w:val="center"/>
        <w:rPr>
          <w:rFonts w:cs="Arial"/>
          <w:b/>
          <w:sz w:val="32"/>
          <w:szCs w:val="32"/>
        </w:rPr>
      </w:pPr>
      <w:r w:rsidRPr="003229FA">
        <w:rPr>
          <w:rFonts w:cs="Arial"/>
          <w:b/>
          <w:sz w:val="32"/>
          <w:szCs w:val="32"/>
        </w:rPr>
        <w:t>Vision Statement</w:t>
      </w:r>
    </w:p>
    <w:p w14:paraId="468B6B20" w14:textId="77777777" w:rsidR="00F3552B" w:rsidRPr="003229FA" w:rsidRDefault="00F3552B" w:rsidP="003229FA">
      <w:pPr>
        <w:spacing w:after="0"/>
        <w:rPr>
          <w:rFonts w:cs="Arial"/>
          <w:sz w:val="28"/>
          <w:szCs w:val="28"/>
        </w:rPr>
      </w:pPr>
      <w:r w:rsidRPr="003229FA">
        <w:rPr>
          <w:rFonts w:cs="Arial"/>
          <w:sz w:val="28"/>
          <w:szCs w:val="28"/>
        </w:rPr>
        <w:t xml:space="preserve">Youth and young adults who are “aging out” of the foster care system should have healthy and meaningful lifelong connections within their own community.  It is through these connections that they will be better able to gain the knowledge, skills, and resources to support themselves and realize their goals for life.   </w:t>
      </w:r>
    </w:p>
    <w:p w14:paraId="77B1A5EF" w14:textId="77777777" w:rsidR="003229FA" w:rsidRDefault="003229FA" w:rsidP="003229FA">
      <w:pPr>
        <w:spacing w:after="0"/>
        <w:rPr>
          <w:rFonts w:eastAsia="Times New Roman" w:cs="Times New Roman"/>
          <w:b/>
          <w:sz w:val="28"/>
          <w:szCs w:val="28"/>
        </w:rPr>
      </w:pPr>
    </w:p>
    <w:p w14:paraId="299AC806" w14:textId="77777777" w:rsidR="003229FA" w:rsidRDefault="003229FA" w:rsidP="003229FA">
      <w:pPr>
        <w:spacing w:after="0"/>
        <w:rPr>
          <w:rFonts w:eastAsia="Times New Roman" w:cs="Times New Roman"/>
          <w:b/>
          <w:sz w:val="28"/>
          <w:szCs w:val="28"/>
        </w:rPr>
      </w:pPr>
    </w:p>
    <w:p w14:paraId="121FEE3B" w14:textId="62DBAC08" w:rsidR="003229FA" w:rsidRPr="003229FA" w:rsidRDefault="003229FA" w:rsidP="003229FA">
      <w:pPr>
        <w:rPr>
          <w:rFonts w:eastAsia="Times New Roman" w:cs="Times New Roman"/>
          <w:sz w:val="28"/>
          <w:szCs w:val="28"/>
        </w:rPr>
      </w:pPr>
      <w:r w:rsidRPr="003229FA">
        <w:rPr>
          <w:rFonts w:eastAsia="Times New Roman" w:cs="Times New Roman"/>
          <w:b/>
          <w:sz w:val="28"/>
          <w:szCs w:val="28"/>
          <w:u w:val="single"/>
        </w:rPr>
        <w:t>NOTE:</w:t>
      </w:r>
      <w:r w:rsidRPr="003229FA">
        <w:rPr>
          <w:rFonts w:eastAsia="Times New Roman" w:cs="Times New Roman"/>
          <w:b/>
          <w:sz w:val="28"/>
          <w:szCs w:val="28"/>
        </w:rPr>
        <w:t xml:space="preserve"> </w:t>
      </w:r>
      <w:r w:rsidRPr="003229FA">
        <w:rPr>
          <w:rFonts w:eastAsia="Times New Roman" w:cs="Times New Roman"/>
          <w:sz w:val="28"/>
          <w:szCs w:val="28"/>
        </w:rPr>
        <w:t xml:space="preserve">This course is designed to be in addition to the Family Team Decision-Making Meeting Facilitator Training.  There are many basic skills of facilitation and engagement that are a large part of this 3 day course that are not covered in detail in this </w:t>
      </w:r>
      <w:r>
        <w:rPr>
          <w:rFonts w:eastAsia="Times New Roman" w:cs="Times New Roman"/>
          <w:sz w:val="28"/>
          <w:szCs w:val="28"/>
        </w:rPr>
        <w:t>one day course</w:t>
      </w:r>
      <w:r w:rsidRPr="003229FA">
        <w:rPr>
          <w:rFonts w:eastAsia="Times New Roman" w:cs="Times New Roman"/>
          <w:sz w:val="28"/>
          <w:szCs w:val="28"/>
        </w:rPr>
        <w:t>.  As youth are considered a more vulnerable population, it is required that anyone wishing to facilitate Youth Transition Decision-Making</w:t>
      </w:r>
      <w:r>
        <w:rPr>
          <w:rFonts w:eastAsia="Times New Roman" w:cs="Times New Roman"/>
          <w:sz w:val="28"/>
          <w:szCs w:val="28"/>
        </w:rPr>
        <w:t xml:space="preserve"> (YTDM) </w:t>
      </w:r>
      <w:r w:rsidRPr="003229FA">
        <w:rPr>
          <w:rFonts w:eastAsia="Times New Roman" w:cs="Times New Roman"/>
          <w:sz w:val="28"/>
          <w:szCs w:val="28"/>
        </w:rPr>
        <w:t xml:space="preserve">Meetings must first attend the Family Team Decision-Making </w:t>
      </w:r>
      <w:r w:rsidR="005D2A6A">
        <w:rPr>
          <w:rFonts w:eastAsia="Times New Roman" w:cs="Times New Roman"/>
          <w:sz w:val="28"/>
          <w:szCs w:val="28"/>
        </w:rPr>
        <w:t xml:space="preserve">(FTDM) </w:t>
      </w:r>
      <w:r w:rsidRPr="003229FA">
        <w:rPr>
          <w:rFonts w:eastAsia="Times New Roman" w:cs="Times New Roman"/>
          <w:sz w:val="28"/>
          <w:szCs w:val="28"/>
        </w:rPr>
        <w:t xml:space="preserve">Meeting Facilitator Training.  </w:t>
      </w:r>
    </w:p>
    <w:p w14:paraId="276294CE" w14:textId="1168FCCA" w:rsidR="00F3552B" w:rsidRPr="005D2A6A" w:rsidRDefault="00F3552B" w:rsidP="005D2A6A">
      <w:pPr>
        <w:spacing w:after="0"/>
        <w:jc w:val="center"/>
        <w:rPr>
          <w:b/>
          <w:sz w:val="32"/>
          <w:szCs w:val="32"/>
        </w:rPr>
      </w:pPr>
      <w:r w:rsidRPr="005D2A6A">
        <w:rPr>
          <w:b/>
          <w:sz w:val="32"/>
          <w:szCs w:val="32"/>
        </w:rPr>
        <w:t>Youth Transition Decision</w:t>
      </w:r>
      <w:r w:rsidR="008F3D41" w:rsidRPr="005D2A6A">
        <w:rPr>
          <w:b/>
          <w:sz w:val="32"/>
          <w:szCs w:val="32"/>
        </w:rPr>
        <w:t>-</w:t>
      </w:r>
      <w:r w:rsidR="005D2A6A" w:rsidRPr="005D2A6A">
        <w:rPr>
          <w:b/>
          <w:sz w:val="32"/>
          <w:szCs w:val="32"/>
        </w:rPr>
        <w:t>Making Guiding Principles</w:t>
      </w:r>
    </w:p>
    <w:p w14:paraId="0BF3605B" w14:textId="77777777" w:rsidR="00F3552B" w:rsidRPr="005D2A6A" w:rsidRDefault="00F3552B" w:rsidP="005D2A6A">
      <w:pPr>
        <w:spacing w:after="0"/>
        <w:rPr>
          <w:b/>
          <w:sz w:val="28"/>
          <w:szCs w:val="28"/>
        </w:rPr>
      </w:pPr>
    </w:p>
    <w:p w14:paraId="0D27CF0A" w14:textId="58DF0547" w:rsidR="00F3552B" w:rsidRPr="005D2A6A" w:rsidRDefault="00F3552B" w:rsidP="005D2A6A">
      <w:pPr>
        <w:numPr>
          <w:ilvl w:val="0"/>
          <w:numId w:val="12"/>
        </w:numPr>
        <w:spacing w:after="0"/>
        <w:contextualSpacing/>
        <w:rPr>
          <w:sz w:val="28"/>
          <w:szCs w:val="28"/>
        </w:rPr>
      </w:pPr>
      <w:r w:rsidRPr="005D2A6A">
        <w:rPr>
          <w:sz w:val="28"/>
          <w:szCs w:val="28"/>
        </w:rPr>
        <w:t>Participating in the YTDM process is voluntary for the youth or young adult.</w:t>
      </w:r>
    </w:p>
    <w:p w14:paraId="4B3E6655" w14:textId="77777777" w:rsidR="00F3552B" w:rsidRPr="005D2A6A" w:rsidRDefault="00F3552B" w:rsidP="005D2A6A">
      <w:pPr>
        <w:spacing w:after="0"/>
        <w:ind w:left="720" w:firstLine="360"/>
        <w:rPr>
          <w:sz w:val="28"/>
          <w:szCs w:val="28"/>
        </w:rPr>
      </w:pPr>
    </w:p>
    <w:p w14:paraId="33E8B175" w14:textId="41B4B67F" w:rsidR="00F3552B" w:rsidRPr="005D2A6A" w:rsidRDefault="00F3552B" w:rsidP="005D2A6A">
      <w:pPr>
        <w:numPr>
          <w:ilvl w:val="0"/>
          <w:numId w:val="12"/>
        </w:numPr>
        <w:spacing w:after="0"/>
        <w:contextualSpacing/>
        <w:rPr>
          <w:sz w:val="28"/>
          <w:szCs w:val="28"/>
        </w:rPr>
      </w:pPr>
      <w:r w:rsidRPr="005D2A6A">
        <w:rPr>
          <w:sz w:val="28"/>
          <w:szCs w:val="28"/>
        </w:rPr>
        <w:t>YTDM meetings are focused on and</w:t>
      </w:r>
      <w:r w:rsidR="005D2A6A">
        <w:rPr>
          <w:sz w:val="28"/>
          <w:szCs w:val="28"/>
        </w:rPr>
        <w:t xml:space="preserve"> </w:t>
      </w:r>
      <w:r w:rsidRPr="005D2A6A">
        <w:rPr>
          <w:sz w:val="28"/>
          <w:szCs w:val="28"/>
        </w:rPr>
        <w:t>ideally co-led by the youth or young adult.</w:t>
      </w:r>
    </w:p>
    <w:p w14:paraId="00ECA289" w14:textId="77777777" w:rsidR="00F3552B" w:rsidRPr="005D2A6A" w:rsidRDefault="00F3552B" w:rsidP="005D2A6A">
      <w:pPr>
        <w:spacing w:after="0"/>
        <w:ind w:left="1080"/>
        <w:contextualSpacing/>
        <w:rPr>
          <w:sz w:val="28"/>
          <w:szCs w:val="28"/>
        </w:rPr>
      </w:pPr>
    </w:p>
    <w:p w14:paraId="11240AC2" w14:textId="77777777" w:rsidR="00F3552B" w:rsidRPr="005D2A6A" w:rsidRDefault="00F3552B" w:rsidP="005D2A6A">
      <w:pPr>
        <w:numPr>
          <w:ilvl w:val="0"/>
          <w:numId w:val="12"/>
        </w:numPr>
        <w:spacing w:after="0"/>
        <w:contextualSpacing/>
        <w:rPr>
          <w:sz w:val="28"/>
          <w:szCs w:val="28"/>
        </w:rPr>
      </w:pPr>
      <w:r w:rsidRPr="005D2A6A">
        <w:rPr>
          <w:sz w:val="28"/>
          <w:szCs w:val="28"/>
        </w:rPr>
        <w:t>Youth and young adults are respected and should feel supported and empowered as a result of these meetings.</w:t>
      </w:r>
    </w:p>
    <w:p w14:paraId="2EBD75AB" w14:textId="77777777" w:rsidR="00F3552B" w:rsidRPr="005D2A6A" w:rsidRDefault="00F3552B" w:rsidP="005D2A6A">
      <w:pPr>
        <w:spacing w:after="0"/>
        <w:ind w:left="1080"/>
        <w:contextualSpacing/>
        <w:rPr>
          <w:sz w:val="28"/>
          <w:szCs w:val="28"/>
        </w:rPr>
      </w:pPr>
    </w:p>
    <w:p w14:paraId="3557E126" w14:textId="77777777" w:rsidR="00F3552B" w:rsidRPr="005D2A6A" w:rsidRDefault="00F3552B" w:rsidP="005D2A6A">
      <w:pPr>
        <w:numPr>
          <w:ilvl w:val="0"/>
          <w:numId w:val="12"/>
        </w:numPr>
        <w:spacing w:after="0"/>
        <w:contextualSpacing/>
        <w:rPr>
          <w:sz w:val="28"/>
          <w:szCs w:val="28"/>
        </w:rPr>
      </w:pPr>
      <w:r w:rsidRPr="005D2A6A">
        <w:rPr>
          <w:sz w:val="28"/>
          <w:szCs w:val="28"/>
        </w:rPr>
        <w:t>Everyone at the meeting is there with agreement of the youth or young adult.</w:t>
      </w:r>
    </w:p>
    <w:p w14:paraId="07653D98" w14:textId="77777777" w:rsidR="00F3552B" w:rsidRPr="005D2A6A" w:rsidRDefault="00F3552B" w:rsidP="005D2A6A">
      <w:pPr>
        <w:spacing w:after="0"/>
        <w:ind w:left="720"/>
        <w:contextualSpacing/>
        <w:rPr>
          <w:sz w:val="28"/>
          <w:szCs w:val="28"/>
        </w:rPr>
      </w:pPr>
    </w:p>
    <w:p w14:paraId="51F8B6B0" w14:textId="728EA94A" w:rsidR="00F3552B" w:rsidRPr="005D2A6A" w:rsidRDefault="00F3552B" w:rsidP="005D2A6A">
      <w:pPr>
        <w:numPr>
          <w:ilvl w:val="0"/>
          <w:numId w:val="12"/>
        </w:numPr>
        <w:spacing w:after="0"/>
        <w:contextualSpacing/>
        <w:rPr>
          <w:sz w:val="28"/>
          <w:szCs w:val="28"/>
        </w:rPr>
      </w:pPr>
      <w:r w:rsidRPr="005D2A6A">
        <w:rPr>
          <w:sz w:val="28"/>
          <w:szCs w:val="28"/>
        </w:rPr>
        <w:t>The meetings are a time for honesty, peer and adult support, and a free exchange of i</w:t>
      </w:r>
      <w:r w:rsidR="005D2A6A">
        <w:rPr>
          <w:sz w:val="28"/>
          <w:szCs w:val="28"/>
        </w:rPr>
        <w:t>deas.  No one should ever feel “ganged up”</w:t>
      </w:r>
      <w:r w:rsidRPr="005D2A6A">
        <w:rPr>
          <w:sz w:val="28"/>
          <w:szCs w:val="28"/>
        </w:rPr>
        <w:t xml:space="preserve"> on or badgered by any one during the process.</w:t>
      </w:r>
    </w:p>
    <w:p w14:paraId="4D85648D" w14:textId="77777777" w:rsidR="00F3552B" w:rsidRPr="005D2A6A" w:rsidRDefault="00F3552B" w:rsidP="005D2A6A">
      <w:pPr>
        <w:spacing w:after="0"/>
        <w:ind w:left="720"/>
        <w:contextualSpacing/>
        <w:rPr>
          <w:sz w:val="28"/>
          <w:szCs w:val="28"/>
        </w:rPr>
      </w:pPr>
    </w:p>
    <w:p w14:paraId="116F58E1" w14:textId="71F6285C" w:rsidR="00F3552B" w:rsidRPr="005D2A6A" w:rsidRDefault="00F3552B" w:rsidP="005D2A6A">
      <w:pPr>
        <w:numPr>
          <w:ilvl w:val="0"/>
          <w:numId w:val="12"/>
        </w:numPr>
        <w:spacing w:after="0"/>
        <w:contextualSpacing/>
        <w:rPr>
          <w:sz w:val="28"/>
          <w:szCs w:val="28"/>
        </w:rPr>
      </w:pPr>
      <w:r w:rsidRPr="005D2A6A">
        <w:rPr>
          <w:sz w:val="28"/>
          <w:szCs w:val="28"/>
        </w:rPr>
        <w:t>The YTDM meetings are confidential.  However, there are exceptions to the confidentiality.  Appropriate authorities will be contacted if</w:t>
      </w:r>
      <w:r w:rsidR="005D2A6A">
        <w:rPr>
          <w:sz w:val="28"/>
          <w:szCs w:val="28"/>
        </w:rPr>
        <w:t xml:space="preserve"> the youth/</w:t>
      </w:r>
      <w:r w:rsidRPr="005D2A6A">
        <w:rPr>
          <w:sz w:val="28"/>
          <w:szCs w:val="28"/>
        </w:rPr>
        <w:t>young adult has a plan to inflict great bodily harm on themselves or someone else; is under the age of 18 and is currently being abused or neglected; or the youth/young adult has young children who are being abused or neglected or are in imminent risk for abuse or neglect.</w:t>
      </w:r>
    </w:p>
    <w:p w14:paraId="77B1798A" w14:textId="77777777" w:rsidR="00F3552B" w:rsidRPr="005D2A6A" w:rsidRDefault="00F3552B" w:rsidP="005D2A6A">
      <w:pPr>
        <w:rPr>
          <w:rFonts w:cs="Times New Roman"/>
          <w:b/>
          <w:bCs/>
          <w:sz w:val="32"/>
          <w:szCs w:val="32"/>
          <w:u w:val="single"/>
        </w:rPr>
      </w:pPr>
    </w:p>
    <w:p w14:paraId="6E90A01C" w14:textId="77777777" w:rsidR="00F3552B" w:rsidRPr="005D2A6A" w:rsidRDefault="00F3552B" w:rsidP="005D2A6A">
      <w:pPr>
        <w:rPr>
          <w:rFonts w:cs="Times New Roman"/>
          <w:b/>
          <w:bCs/>
          <w:sz w:val="32"/>
          <w:szCs w:val="32"/>
          <w:u w:val="single"/>
        </w:rPr>
      </w:pPr>
    </w:p>
    <w:p w14:paraId="3D5B517A" w14:textId="77777777" w:rsidR="00F3552B" w:rsidRPr="005D2A6A" w:rsidRDefault="00F3552B" w:rsidP="005D2A6A">
      <w:pPr>
        <w:rPr>
          <w:rFonts w:cs="Times New Roman"/>
          <w:b/>
          <w:bCs/>
          <w:sz w:val="32"/>
          <w:szCs w:val="32"/>
          <w:u w:val="single"/>
        </w:rPr>
      </w:pPr>
    </w:p>
    <w:p w14:paraId="1918823D" w14:textId="77777777" w:rsidR="00F3552B" w:rsidRPr="005D2A6A" w:rsidRDefault="00F3552B" w:rsidP="005D2A6A">
      <w:pPr>
        <w:rPr>
          <w:rFonts w:cs="Times New Roman"/>
          <w:b/>
          <w:bCs/>
          <w:sz w:val="32"/>
          <w:szCs w:val="32"/>
          <w:u w:val="single"/>
        </w:rPr>
      </w:pPr>
      <w:r w:rsidRPr="005D2A6A">
        <w:rPr>
          <w:rFonts w:cs="Times New Roman"/>
          <w:b/>
          <w:bCs/>
          <w:sz w:val="32"/>
          <w:szCs w:val="32"/>
          <w:u w:val="single"/>
        </w:rPr>
        <w:br w:type="page"/>
      </w:r>
    </w:p>
    <w:p w14:paraId="7351802C" w14:textId="51DE4AC7" w:rsidR="00F3552B" w:rsidRPr="00C970E7" w:rsidRDefault="00F3552B" w:rsidP="005D2A6A">
      <w:pPr>
        <w:autoSpaceDE w:val="0"/>
        <w:autoSpaceDN w:val="0"/>
        <w:adjustRightInd w:val="0"/>
        <w:spacing w:after="0"/>
        <w:jc w:val="center"/>
        <w:rPr>
          <w:rFonts w:cs="Times New Roman"/>
          <w:b/>
          <w:bCs/>
          <w:sz w:val="28"/>
          <w:szCs w:val="28"/>
          <w:u w:val="single"/>
        </w:rPr>
      </w:pPr>
      <w:r w:rsidRPr="00C970E7">
        <w:rPr>
          <w:rFonts w:cs="Times New Roman"/>
          <w:b/>
          <w:bCs/>
          <w:sz w:val="28"/>
          <w:szCs w:val="28"/>
          <w:u w:val="single"/>
        </w:rPr>
        <w:t>What Iowa youth had to say about their experiences in foster care</w:t>
      </w:r>
      <w:r w:rsidR="005D2A6A" w:rsidRPr="00C970E7">
        <w:rPr>
          <w:rFonts w:cs="Times New Roman"/>
          <w:b/>
          <w:bCs/>
          <w:sz w:val="28"/>
          <w:szCs w:val="28"/>
          <w:u w:val="single"/>
        </w:rPr>
        <w:t>:</w:t>
      </w:r>
    </w:p>
    <w:p w14:paraId="18AF036F" w14:textId="77777777" w:rsidR="00F3552B" w:rsidRPr="005D2A6A" w:rsidRDefault="00F3552B" w:rsidP="005D2A6A">
      <w:pPr>
        <w:autoSpaceDE w:val="0"/>
        <w:autoSpaceDN w:val="0"/>
        <w:adjustRightInd w:val="0"/>
        <w:spacing w:after="0"/>
        <w:rPr>
          <w:rFonts w:cs="Tahoma"/>
          <w:b/>
          <w:bCs/>
          <w:sz w:val="24"/>
          <w:szCs w:val="24"/>
        </w:rPr>
      </w:pPr>
    </w:p>
    <w:p w14:paraId="25CF2697" w14:textId="2B51A367" w:rsidR="00F3552B" w:rsidRPr="005D2A6A" w:rsidRDefault="00F3552B" w:rsidP="005D2A6A">
      <w:pPr>
        <w:pStyle w:val="ListParagraph"/>
        <w:numPr>
          <w:ilvl w:val="0"/>
          <w:numId w:val="40"/>
        </w:numPr>
        <w:autoSpaceDE w:val="0"/>
        <w:autoSpaceDN w:val="0"/>
        <w:adjustRightInd w:val="0"/>
        <w:spacing w:after="0"/>
        <w:rPr>
          <w:rFonts w:cs="Tahoma"/>
          <w:sz w:val="24"/>
          <w:szCs w:val="24"/>
        </w:rPr>
      </w:pPr>
      <w:r w:rsidRPr="005D2A6A">
        <w:rPr>
          <w:rFonts w:cs="Tahoma"/>
          <w:sz w:val="24"/>
          <w:szCs w:val="24"/>
        </w:rPr>
        <w:t>They were “afraid” of the people running the meetings because they knew the</w:t>
      </w:r>
      <w:r w:rsidR="008F3D41" w:rsidRPr="005D2A6A">
        <w:rPr>
          <w:rFonts w:cs="Tahoma"/>
          <w:sz w:val="24"/>
          <w:szCs w:val="24"/>
        </w:rPr>
        <w:t xml:space="preserve"> </w:t>
      </w:r>
      <w:r w:rsidRPr="005D2A6A">
        <w:rPr>
          <w:rFonts w:cs="Tahoma"/>
          <w:sz w:val="24"/>
          <w:szCs w:val="24"/>
        </w:rPr>
        <w:t>authority (power) that they had and the youth felt like they had none</w:t>
      </w:r>
      <w:r w:rsidR="008F3D41" w:rsidRPr="005D2A6A">
        <w:rPr>
          <w:rFonts w:cs="Tahoma"/>
          <w:sz w:val="24"/>
          <w:szCs w:val="24"/>
        </w:rPr>
        <w:t>.</w:t>
      </w:r>
    </w:p>
    <w:p w14:paraId="71EDF343" w14:textId="77777777" w:rsidR="008F3D41" w:rsidRPr="005D2A6A" w:rsidRDefault="008F3D41" w:rsidP="00C970E7">
      <w:pPr>
        <w:pStyle w:val="ListParagraph"/>
        <w:autoSpaceDE w:val="0"/>
        <w:autoSpaceDN w:val="0"/>
        <w:adjustRightInd w:val="0"/>
        <w:spacing w:after="0"/>
        <w:rPr>
          <w:rFonts w:cs="Tahoma"/>
          <w:sz w:val="24"/>
          <w:szCs w:val="24"/>
        </w:rPr>
      </w:pPr>
    </w:p>
    <w:p w14:paraId="45CA4917" w14:textId="77777777" w:rsidR="008F3D41" w:rsidRPr="005D2A6A" w:rsidRDefault="00F3552B" w:rsidP="005D2A6A">
      <w:pPr>
        <w:pStyle w:val="ListParagraph"/>
        <w:numPr>
          <w:ilvl w:val="0"/>
          <w:numId w:val="40"/>
        </w:numPr>
        <w:autoSpaceDE w:val="0"/>
        <w:autoSpaceDN w:val="0"/>
        <w:adjustRightInd w:val="0"/>
        <w:spacing w:after="0"/>
        <w:rPr>
          <w:rFonts w:cs="Tahoma"/>
          <w:sz w:val="24"/>
          <w:szCs w:val="24"/>
        </w:rPr>
      </w:pPr>
      <w:r w:rsidRPr="005D2A6A">
        <w:rPr>
          <w:rFonts w:cs="Tahoma"/>
          <w:sz w:val="24"/>
          <w:szCs w:val="24"/>
        </w:rPr>
        <w:t>We understand they have high caseloads. But when they don’t return calls it’s like we’re not good enough for them. They will only talk to our providers.</w:t>
      </w:r>
    </w:p>
    <w:p w14:paraId="509A47BA" w14:textId="77777777" w:rsidR="008F3D41" w:rsidRPr="005D2A6A" w:rsidRDefault="008F3D41" w:rsidP="005D2A6A">
      <w:pPr>
        <w:pStyle w:val="ListParagraph"/>
        <w:autoSpaceDE w:val="0"/>
        <w:autoSpaceDN w:val="0"/>
        <w:adjustRightInd w:val="0"/>
        <w:spacing w:after="0"/>
        <w:rPr>
          <w:rFonts w:cs="Tahoma"/>
          <w:sz w:val="24"/>
          <w:szCs w:val="24"/>
        </w:rPr>
      </w:pPr>
    </w:p>
    <w:p w14:paraId="5A6E022D" w14:textId="77777777" w:rsidR="008F3D41" w:rsidRPr="005D2A6A" w:rsidRDefault="00F3552B" w:rsidP="005D2A6A">
      <w:pPr>
        <w:pStyle w:val="ListParagraph"/>
        <w:numPr>
          <w:ilvl w:val="0"/>
          <w:numId w:val="40"/>
        </w:numPr>
        <w:autoSpaceDE w:val="0"/>
        <w:autoSpaceDN w:val="0"/>
        <w:adjustRightInd w:val="0"/>
        <w:spacing w:after="0"/>
        <w:rPr>
          <w:rFonts w:cs="Tahoma"/>
          <w:sz w:val="24"/>
          <w:szCs w:val="24"/>
        </w:rPr>
      </w:pPr>
      <w:r w:rsidRPr="005D2A6A">
        <w:rPr>
          <w:rFonts w:cs="Tahoma"/>
          <w:sz w:val="24"/>
          <w:szCs w:val="24"/>
        </w:rPr>
        <w:t>Talk to us about our issues and get our input. Don’t make decisions about our lives without our input.</w:t>
      </w:r>
    </w:p>
    <w:p w14:paraId="492299A1" w14:textId="77777777" w:rsidR="008F3D41" w:rsidRPr="005D2A6A" w:rsidRDefault="008F3D41" w:rsidP="005D2A6A">
      <w:pPr>
        <w:pStyle w:val="ListParagraph"/>
        <w:spacing w:after="0"/>
        <w:rPr>
          <w:rFonts w:cs="Tahoma"/>
          <w:sz w:val="24"/>
          <w:szCs w:val="24"/>
        </w:rPr>
      </w:pPr>
    </w:p>
    <w:p w14:paraId="6E4575E6" w14:textId="1835A786" w:rsidR="008F3D41" w:rsidRPr="005D2A6A" w:rsidRDefault="00F3552B" w:rsidP="005D2A6A">
      <w:pPr>
        <w:pStyle w:val="ListParagraph"/>
        <w:numPr>
          <w:ilvl w:val="0"/>
          <w:numId w:val="40"/>
        </w:numPr>
        <w:autoSpaceDE w:val="0"/>
        <w:autoSpaceDN w:val="0"/>
        <w:adjustRightInd w:val="0"/>
        <w:spacing w:after="0"/>
        <w:rPr>
          <w:rFonts w:cs="Tahoma"/>
          <w:sz w:val="24"/>
          <w:szCs w:val="24"/>
        </w:rPr>
      </w:pPr>
      <w:r w:rsidRPr="005D2A6A">
        <w:rPr>
          <w:rFonts w:cs="Tahoma"/>
          <w:sz w:val="24"/>
          <w:szCs w:val="24"/>
        </w:rPr>
        <w:t>Youth should have active voice in the plan and be able to choose the person that can help them and bring this person to meetings with them</w:t>
      </w:r>
      <w:r w:rsidR="008F3D41" w:rsidRPr="005D2A6A">
        <w:rPr>
          <w:rFonts w:cs="Tahoma"/>
          <w:sz w:val="24"/>
          <w:szCs w:val="24"/>
        </w:rPr>
        <w:t>.</w:t>
      </w:r>
    </w:p>
    <w:p w14:paraId="5D687028" w14:textId="77777777" w:rsidR="008F3D41" w:rsidRPr="005D2A6A" w:rsidRDefault="008F3D41" w:rsidP="005D2A6A">
      <w:pPr>
        <w:pStyle w:val="ListParagraph"/>
        <w:rPr>
          <w:rFonts w:cs="Tahoma"/>
          <w:sz w:val="24"/>
          <w:szCs w:val="24"/>
        </w:rPr>
      </w:pPr>
    </w:p>
    <w:p w14:paraId="2E8FAB2E" w14:textId="10414D6E" w:rsidR="008F3D41" w:rsidRPr="005D2A6A" w:rsidRDefault="00F3552B" w:rsidP="005D2A6A">
      <w:pPr>
        <w:pStyle w:val="ListParagraph"/>
        <w:numPr>
          <w:ilvl w:val="0"/>
          <w:numId w:val="40"/>
        </w:numPr>
        <w:autoSpaceDE w:val="0"/>
        <w:autoSpaceDN w:val="0"/>
        <w:adjustRightInd w:val="0"/>
        <w:spacing w:after="0"/>
        <w:rPr>
          <w:rFonts w:cs="Tahoma"/>
          <w:sz w:val="24"/>
          <w:szCs w:val="24"/>
        </w:rPr>
      </w:pPr>
      <w:r w:rsidRPr="005D2A6A">
        <w:rPr>
          <w:rFonts w:cs="Tahoma"/>
          <w:sz w:val="24"/>
          <w:szCs w:val="24"/>
        </w:rPr>
        <w:t>Help us make a back-up plan with lots of resources. Teach us realistic problem solving and how to approach tough situations</w:t>
      </w:r>
      <w:r w:rsidR="008F3D41" w:rsidRPr="005D2A6A">
        <w:rPr>
          <w:rFonts w:cs="Tahoma"/>
          <w:sz w:val="24"/>
          <w:szCs w:val="24"/>
        </w:rPr>
        <w:t>.</w:t>
      </w:r>
    </w:p>
    <w:p w14:paraId="2120C0FA" w14:textId="77777777" w:rsidR="008F3D41" w:rsidRPr="005D2A6A" w:rsidRDefault="008F3D41" w:rsidP="005D2A6A">
      <w:pPr>
        <w:autoSpaceDE w:val="0"/>
        <w:autoSpaceDN w:val="0"/>
        <w:adjustRightInd w:val="0"/>
        <w:spacing w:after="0"/>
        <w:rPr>
          <w:rFonts w:cs="Tahoma"/>
          <w:sz w:val="24"/>
          <w:szCs w:val="24"/>
        </w:rPr>
      </w:pPr>
    </w:p>
    <w:p w14:paraId="4E46D751" w14:textId="53EA7C2F" w:rsidR="008F3D41" w:rsidRPr="005D2A6A" w:rsidRDefault="00F3552B" w:rsidP="005D2A6A">
      <w:pPr>
        <w:pStyle w:val="ListParagraph"/>
        <w:numPr>
          <w:ilvl w:val="0"/>
          <w:numId w:val="40"/>
        </w:numPr>
        <w:autoSpaceDE w:val="0"/>
        <w:autoSpaceDN w:val="0"/>
        <w:adjustRightInd w:val="0"/>
        <w:spacing w:after="0"/>
        <w:rPr>
          <w:rFonts w:cs="Tahoma"/>
          <w:sz w:val="24"/>
          <w:szCs w:val="24"/>
        </w:rPr>
      </w:pPr>
      <w:r w:rsidRPr="005D2A6A">
        <w:rPr>
          <w:rFonts w:cs="Tahoma"/>
          <w:sz w:val="24"/>
          <w:szCs w:val="24"/>
        </w:rPr>
        <w:t>If the youth don’t like what is going on, they need to speak up – but then you get told to be quiet. Youth felt that were not listened to</w:t>
      </w:r>
      <w:r w:rsidR="008F3D41" w:rsidRPr="005D2A6A">
        <w:rPr>
          <w:rFonts w:cs="Tahoma"/>
          <w:sz w:val="24"/>
          <w:szCs w:val="24"/>
        </w:rPr>
        <w:t>.</w:t>
      </w:r>
    </w:p>
    <w:p w14:paraId="42D16A00" w14:textId="77777777" w:rsidR="008F3D41" w:rsidRPr="005D2A6A" w:rsidRDefault="008F3D41" w:rsidP="005D2A6A">
      <w:pPr>
        <w:pStyle w:val="ListParagraph"/>
        <w:rPr>
          <w:rFonts w:cs="Tahoma"/>
          <w:sz w:val="24"/>
          <w:szCs w:val="24"/>
        </w:rPr>
      </w:pPr>
    </w:p>
    <w:p w14:paraId="634A9970" w14:textId="77777777" w:rsidR="008F3D41" w:rsidRPr="005D2A6A" w:rsidRDefault="00F3552B" w:rsidP="005D2A6A">
      <w:pPr>
        <w:pStyle w:val="ListParagraph"/>
        <w:numPr>
          <w:ilvl w:val="0"/>
          <w:numId w:val="40"/>
        </w:numPr>
        <w:autoSpaceDE w:val="0"/>
        <w:autoSpaceDN w:val="0"/>
        <w:adjustRightInd w:val="0"/>
        <w:spacing w:after="0"/>
        <w:rPr>
          <w:rFonts w:cs="Tahoma"/>
          <w:sz w:val="24"/>
          <w:szCs w:val="24"/>
        </w:rPr>
      </w:pPr>
      <w:r w:rsidRPr="005D2A6A">
        <w:rPr>
          <w:rFonts w:cs="Tahoma"/>
          <w:sz w:val="24"/>
          <w:szCs w:val="24"/>
        </w:rPr>
        <w:t>Two things important - getting your education and having a job</w:t>
      </w:r>
      <w:r w:rsidR="008F3D41" w:rsidRPr="005D2A6A">
        <w:rPr>
          <w:rFonts w:cs="Tahoma"/>
          <w:sz w:val="24"/>
          <w:szCs w:val="24"/>
        </w:rPr>
        <w:t>.</w:t>
      </w:r>
    </w:p>
    <w:p w14:paraId="440C94E1" w14:textId="77777777" w:rsidR="008F3D41" w:rsidRPr="005D2A6A" w:rsidRDefault="008F3D41" w:rsidP="005D2A6A">
      <w:pPr>
        <w:pStyle w:val="ListParagraph"/>
        <w:rPr>
          <w:rFonts w:cs="Tahoma"/>
          <w:sz w:val="24"/>
          <w:szCs w:val="24"/>
        </w:rPr>
      </w:pPr>
    </w:p>
    <w:p w14:paraId="7AAF459B" w14:textId="77777777" w:rsidR="008F3D41" w:rsidRPr="005D2A6A" w:rsidRDefault="00F3552B" w:rsidP="005D2A6A">
      <w:pPr>
        <w:pStyle w:val="ListParagraph"/>
        <w:numPr>
          <w:ilvl w:val="0"/>
          <w:numId w:val="40"/>
        </w:numPr>
        <w:autoSpaceDE w:val="0"/>
        <w:autoSpaceDN w:val="0"/>
        <w:adjustRightInd w:val="0"/>
        <w:spacing w:after="0"/>
        <w:rPr>
          <w:rFonts w:cs="Tahoma"/>
          <w:sz w:val="24"/>
          <w:szCs w:val="24"/>
        </w:rPr>
      </w:pPr>
      <w:r w:rsidRPr="005D2A6A">
        <w:rPr>
          <w:rFonts w:cs="Tahoma"/>
          <w:sz w:val="24"/>
          <w:szCs w:val="24"/>
        </w:rPr>
        <w:t>Workers negatively label youth. We get condescending tones from workers—a lot.</w:t>
      </w:r>
    </w:p>
    <w:p w14:paraId="28507FDD" w14:textId="77777777" w:rsidR="008F3D41" w:rsidRPr="005D2A6A" w:rsidRDefault="008F3D41" w:rsidP="005D2A6A">
      <w:pPr>
        <w:pStyle w:val="ListParagraph"/>
        <w:rPr>
          <w:rFonts w:cs="Tahoma"/>
          <w:sz w:val="24"/>
          <w:szCs w:val="24"/>
        </w:rPr>
      </w:pPr>
    </w:p>
    <w:p w14:paraId="371DA469" w14:textId="77777777" w:rsidR="008F3D41" w:rsidRPr="005D2A6A" w:rsidRDefault="00F3552B" w:rsidP="005D2A6A">
      <w:pPr>
        <w:pStyle w:val="ListParagraph"/>
        <w:numPr>
          <w:ilvl w:val="0"/>
          <w:numId w:val="40"/>
        </w:numPr>
        <w:autoSpaceDE w:val="0"/>
        <w:autoSpaceDN w:val="0"/>
        <w:adjustRightInd w:val="0"/>
        <w:spacing w:after="0"/>
        <w:rPr>
          <w:rFonts w:cs="Tahoma"/>
          <w:sz w:val="24"/>
          <w:szCs w:val="24"/>
        </w:rPr>
      </w:pPr>
      <w:r w:rsidRPr="005D2A6A">
        <w:rPr>
          <w:rFonts w:cs="Tahoma"/>
          <w:sz w:val="24"/>
          <w:szCs w:val="24"/>
        </w:rPr>
        <w:t>His worker was very supportive and made a huge difference – credited them with helping him stay in school and graduate</w:t>
      </w:r>
      <w:r w:rsidR="008F3D41" w:rsidRPr="005D2A6A">
        <w:rPr>
          <w:rFonts w:cs="Tahoma"/>
          <w:sz w:val="24"/>
          <w:szCs w:val="24"/>
        </w:rPr>
        <w:t>.</w:t>
      </w:r>
    </w:p>
    <w:p w14:paraId="7FC7FC03" w14:textId="77777777" w:rsidR="008F3D41" w:rsidRPr="005D2A6A" w:rsidRDefault="008F3D41" w:rsidP="005D2A6A">
      <w:pPr>
        <w:pStyle w:val="ListParagraph"/>
        <w:rPr>
          <w:rFonts w:cs="Tahoma"/>
          <w:sz w:val="24"/>
          <w:szCs w:val="24"/>
        </w:rPr>
      </w:pPr>
    </w:p>
    <w:p w14:paraId="1D1F1932" w14:textId="77777777" w:rsidR="008F3D41" w:rsidRPr="005D2A6A" w:rsidRDefault="00F3552B" w:rsidP="005D2A6A">
      <w:pPr>
        <w:pStyle w:val="ListParagraph"/>
        <w:numPr>
          <w:ilvl w:val="0"/>
          <w:numId w:val="40"/>
        </w:numPr>
        <w:autoSpaceDE w:val="0"/>
        <w:autoSpaceDN w:val="0"/>
        <w:adjustRightInd w:val="0"/>
        <w:spacing w:after="0"/>
        <w:rPr>
          <w:rFonts w:cs="Tahoma"/>
          <w:sz w:val="24"/>
          <w:szCs w:val="24"/>
        </w:rPr>
      </w:pPr>
      <w:r w:rsidRPr="005D2A6A">
        <w:rPr>
          <w:rFonts w:cs="Tahoma"/>
          <w:sz w:val="24"/>
          <w:szCs w:val="24"/>
        </w:rPr>
        <w:t>Caseworkers have a critical role – they have the power</w:t>
      </w:r>
      <w:r w:rsidR="008F3D41" w:rsidRPr="005D2A6A">
        <w:rPr>
          <w:rFonts w:cs="Tahoma"/>
          <w:sz w:val="24"/>
          <w:szCs w:val="24"/>
        </w:rPr>
        <w:t>.</w:t>
      </w:r>
    </w:p>
    <w:p w14:paraId="334A85F1" w14:textId="77777777" w:rsidR="008F3D41" w:rsidRPr="005D2A6A" w:rsidRDefault="008F3D41" w:rsidP="005D2A6A">
      <w:pPr>
        <w:pStyle w:val="ListParagraph"/>
        <w:rPr>
          <w:rFonts w:cs="Tahoma"/>
          <w:sz w:val="24"/>
          <w:szCs w:val="24"/>
        </w:rPr>
      </w:pPr>
    </w:p>
    <w:p w14:paraId="7AB8E76A" w14:textId="77777777" w:rsidR="008F3D41" w:rsidRPr="005D2A6A" w:rsidRDefault="00F3552B" w:rsidP="005D2A6A">
      <w:pPr>
        <w:pStyle w:val="ListParagraph"/>
        <w:numPr>
          <w:ilvl w:val="0"/>
          <w:numId w:val="40"/>
        </w:numPr>
        <w:autoSpaceDE w:val="0"/>
        <w:autoSpaceDN w:val="0"/>
        <w:adjustRightInd w:val="0"/>
        <w:spacing w:after="0"/>
        <w:rPr>
          <w:rFonts w:cs="Tahoma"/>
          <w:sz w:val="24"/>
          <w:szCs w:val="24"/>
        </w:rPr>
      </w:pPr>
      <w:r w:rsidRPr="005D2A6A">
        <w:rPr>
          <w:rFonts w:cs="Tahoma"/>
          <w:sz w:val="24"/>
          <w:szCs w:val="24"/>
        </w:rPr>
        <w:t>After being in the “system” so long – get used to terms being used that youth don’t understand – just try to figure out what it means to them</w:t>
      </w:r>
      <w:r w:rsidR="008F3D41" w:rsidRPr="005D2A6A">
        <w:rPr>
          <w:rFonts w:cs="Tahoma"/>
          <w:sz w:val="24"/>
          <w:szCs w:val="24"/>
        </w:rPr>
        <w:t>.</w:t>
      </w:r>
    </w:p>
    <w:p w14:paraId="79121E7D" w14:textId="77777777" w:rsidR="008F3D41" w:rsidRPr="005D2A6A" w:rsidRDefault="008F3D41" w:rsidP="005D2A6A">
      <w:pPr>
        <w:pStyle w:val="ListParagraph"/>
        <w:rPr>
          <w:rFonts w:cs="Tahoma"/>
          <w:sz w:val="24"/>
          <w:szCs w:val="24"/>
        </w:rPr>
      </w:pPr>
    </w:p>
    <w:p w14:paraId="22B530BA" w14:textId="2292B9C8" w:rsidR="00F3552B" w:rsidRPr="005D2A6A" w:rsidRDefault="00F3552B" w:rsidP="005D2A6A">
      <w:pPr>
        <w:pStyle w:val="ListParagraph"/>
        <w:numPr>
          <w:ilvl w:val="0"/>
          <w:numId w:val="40"/>
        </w:numPr>
        <w:autoSpaceDE w:val="0"/>
        <w:autoSpaceDN w:val="0"/>
        <w:adjustRightInd w:val="0"/>
        <w:spacing w:after="0"/>
        <w:rPr>
          <w:rFonts w:cs="Tahoma"/>
          <w:sz w:val="24"/>
          <w:szCs w:val="24"/>
        </w:rPr>
      </w:pPr>
      <w:r w:rsidRPr="005D2A6A">
        <w:rPr>
          <w:rFonts w:cs="Tahoma"/>
          <w:sz w:val="24"/>
          <w:szCs w:val="24"/>
        </w:rPr>
        <w:t>Help youth identify other people – adults and older youth – that could help once  ‘case closed’</w:t>
      </w:r>
    </w:p>
    <w:p w14:paraId="2ED1B981" w14:textId="77777777" w:rsidR="00F3552B" w:rsidRPr="005D2A6A" w:rsidRDefault="00F3552B" w:rsidP="005D2A6A">
      <w:pPr>
        <w:spacing w:after="0"/>
        <w:rPr>
          <w:b/>
          <w:sz w:val="24"/>
          <w:szCs w:val="24"/>
        </w:rPr>
      </w:pPr>
      <w:r w:rsidRPr="005D2A6A">
        <w:rPr>
          <w:b/>
          <w:sz w:val="24"/>
          <w:szCs w:val="24"/>
        </w:rPr>
        <w:br w:type="page"/>
      </w:r>
    </w:p>
    <w:p w14:paraId="0F748880" w14:textId="3DDD656E" w:rsidR="00F94FDF" w:rsidRPr="00C970E7" w:rsidRDefault="00F94FDF" w:rsidP="00C970E7">
      <w:pPr>
        <w:jc w:val="center"/>
        <w:rPr>
          <w:b/>
          <w:sz w:val="32"/>
          <w:szCs w:val="32"/>
        </w:rPr>
      </w:pPr>
      <w:r w:rsidRPr="00C970E7">
        <w:rPr>
          <w:b/>
          <w:sz w:val="32"/>
          <w:szCs w:val="32"/>
        </w:rPr>
        <w:t>Family Team Decision</w:t>
      </w:r>
      <w:r w:rsidR="008F3D41" w:rsidRPr="00C970E7">
        <w:rPr>
          <w:b/>
          <w:sz w:val="32"/>
          <w:szCs w:val="32"/>
        </w:rPr>
        <w:t>-</w:t>
      </w:r>
      <w:r w:rsidRPr="00C970E7">
        <w:rPr>
          <w:b/>
          <w:sz w:val="32"/>
          <w:szCs w:val="32"/>
        </w:rPr>
        <w:t>Making Meeting Agenda</w:t>
      </w:r>
    </w:p>
    <w:p w14:paraId="18CA7BFF" w14:textId="3BF44793" w:rsidR="00F94FDF" w:rsidRDefault="00257ABB" w:rsidP="0044760C">
      <w:pPr>
        <w:spacing w:after="0"/>
        <w:rPr>
          <w:sz w:val="28"/>
          <w:szCs w:val="28"/>
        </w:rPr>
      </w:pPr>
      <w:r>
        <w:rPr>
          <w:sz w:val="28"/>
          <w:szCs w:val="28"/>
        </w:rPr>
        <w:t xml:space="preserve">You have </w:t>
      </w:r>
      <w:r w:rsidR="008F3D41" w:rsidRPr="00C970E7">
        <w:rPr>
          <w:sz w:val="28"/>
          <w:szCs w:val="28"/>
        </w:rPr>
        <w:t xml:space="preserve">completed </w:t>
      </w:r>
      <w:r w:rsidR="00F94FDF" w:rsidRPr="00C970E7">
        <w:rPr>
          <w:sz w:val="28"/>
          <w:szCs w:val="28"/>
        </w:rPr>
        <w:t>Family Team Decision</w:t>
      </w:r>
      <w:r w:rsidR="008F3D41" w:rsidRPr="00C970E7">
        <w:rPr>
          <w:sz w:val="28"/>
          <w:szCs w:val="28"/>
        </w:rPr>
        <w:t>-</w:t>
      </w:r>
      <w:r w:rsidR="00F94FDF" w:rsidRPr="00C970E7">
        <w:rPr>
          <w:sz w:val="28"/>
          <w:szCs w:val="28"/>
        </w:rPr>
        <w:t>Making</w:t>
      </w:r>
      <w:r w:rsidR="008F3D41" w:rsidRPr="00C970E7">
        <w:rPr>
          <w:sz w:val="28"/>
          <w:szCs w:val="28"/>
        </w:rPr>
        <w:t xml:space="preserve"> Meeting Facilitator</w:t>
      </w:r>
      <w:r>
        <w:rPr>
          <w:sz w:val="28"/>
          <w:szCs w:val="28"/>
        </w:rPr>
        <w:t xml:space="preserve"> Training and </w:t>
      </w:r>
      <w:r w:rsidR="00F94FDF" w:rsidRPr="00C970E7">
        <w:rPr>
          <w:sz w:val="28"/>
          <w:szCs w:val="28"/>
        </w:rPr>
        <w:t>learned the basic components of engagement as well as the steps to meeting facilitation.  The agenda you learned about should look something like this:</w:t>
      </w:r>
    </w:p>
    <w:p w14:paraId="7F27F09D" w14:textId="77777777" w:rsidR="0044760C" w:rsidRPr="00C970E7" w:rsidRDefault="0044760C" w:rsidP="0044760C">
      <w:pPr>
        <w:spacing w:after="0"/>
        <w:rPr>
          <w:sz w:val="28"/>
          <w:szCs w:val="28"/>
        </w:rPr>
      </w:pPr>
    </w:p>
    <w:p w14:paraId="28FD76C0" w14:textId="44EC09F2" w:rsidR="00417222" w:rsidRDefault="00417222" w:rsidP="0044760C">
      <w:pPr>
        <w:pStyle w:val="ListParagraph"/>
        <w:numPr>
          <w:ilvl w:val="0"/>
          <w:numId w:val="42"/>
        </w:numPr>
        <w:spacing w:after="0"/>
        <w:ind w:right="2610"/>
        <w:rPr>
          <w:sz w:val="28"/>
          <w:szCs w:val="28"/>
        </w:rPr>
      </w:pPr>
      <w:r w:rsidRPr="00C970E7">
        <w:rPr>
          <w:sz w:val="28"/>
          <w:szCs w:val="28"/>
        </w:rPr>
        <w:t>Welcome and Team Member Introductions</w:t>
      </w:r>
    </w:p>
    <w:p w14:paraId="326A2813" w14:textId="77777777" w:rsidR="0044760C" w:rsidRPr="00C970E7" w:rsidRDefault="0044760C" w:rsidP="0044760C">
      <w:pPr>
        <w:pStyle w:val="ListParagraph"/>
        <w:spacing w:after="0"/>
        <w:ind w:right="2610"/>
        <w:rPr>
          <w:sz w:val="28"/>
          <w:szCs w:val="28"/>
        </w:rPr>
      </w:pPr>
    </w:p>
    <w:p w14:paraId="03112CB0" w14:textId="14AC2CFA" w:rsidR="00C970E7" w:rsidRDefault="00C970E7" w:rsidP="0044760C">
      <w:pPr>
        <w:pStyle w:val="ListParagraph"/>
        <w:numPr>
          <w:ilvl w:val="0"/>
          <w:numId w:val="42"/>
        </w:numPr>
        <w:spacing w:after="0"/>
        <w:rPr>
          <w:sz w:val="28"/>
          <w:szCs w:val="28"/>
        </w:rPr>
      </w:pPr>
      <w:r>
        <w:rPr>
          <w:sz w:val="28"/>
          <w:szCs w:val="28"/>
        </w:rPr>
        <w:t>Discuss purposes for the meeting and FTDM Philosophy</w:t>
      </w:r>
    </w:p>
    <w:p w14:paraId="0FB79629" w14:textId="77777777" w:rsidR="0044760C" w:rsidRPr="0044760C" w:rsidRDefault="0044760C" w:rsidP="0044760C">
      <w:pPr>
        <w:pStyle w:val="ListParagraph"/>
        <w:spacing w:after="0"/>
        <w:rPr>
          <w:sz w:val="28"/>
          <w:szCs w:val="28"/>
        </w:rPr>
      </w:pPr>
    </w:p>
    <w:p w14:paraId="21F5D60F" w14:textId="77777777" w:rsidR="00C970E7" w:rsidRDefault="00DA11DF" w:rsidP="0044760C">
      <w:pPr>
        <w:pStyle w:val="ListParagraph"/>
        <w:numPr>
          <w:ilvl w:val="0"/>
          <w:numId w:val="42"/>
        </w:numPr>
        <w:spacing w:after="0"/>
        <w:rPr>
          <w:sz w:val="28"/>
          <w:szCs w:val="28"/>
        </w:rPr>
      </w:pPr>
      <w:r w:rsidRPr="00C970E7">
        <w:rPr>
          <w:sz w:val="28"/>
          <w:szCs w:val="28"/>
        </w:rPr>
        <w:t>Discuss Outcomes for the</w:t>
      </w:r>
      <w:r w:rsidR="00417222" w:rsidRPr="00C970E7">
        <w:rPr>
          <w:sz w:val="28"/>
          <w:szCs w:val="28"/>
        </w:rPr>
        <w:t xml:space="preserve"> </w:t>
      </w:r>
      <w:r w:rsidR="008F3D41" w:rsidRPr="00C970E7">
        <w:rPr>
          <w:sz w:val="28"/>
          <w:szCs w:val="28"/>
        </w:rPr>
        <w:t xml:space="preserve">FTDM </w:t>
      </w:r>
      <w:r w:rsidR="00417222" w:rsidRPr="00C970E7">
        <w:rPr>
          <w:sz w:val="28"/>
          <w:szCs w:val="28"/>
        </w:rPr>
        <w:t>Meeting</w:t>
      </w:r>
    </w:p>
    <w:p w14:paraId="2D903114" w14:textId="77777777" w:rsidR="0044760C" w:rsidRDefault="0044760C" w:rsidP="0044760C">
      <w:pPr>
        <w:pStyle w:val="ListParagraph"/>
        <w:spacing w:after="0"/>
        <w:rPr>
          <w:sz w:val="28"/>
          <w:szCs w:val="28"/>
        </w:rPr>
      </w:pPr>
    </w:p>
    <w:p w14:paraId="22E6B43B" w14:textId="77777777" w:rsidR="00C970E7" w:rsidRDefault="00417222" w:rsidP="0044760C">
      <w:pPr>
        <w:pStyle w:val="ListParagraph"/>
        <w:numPr>
          <w:ilvl w:val="0"/>
          <w:numId w:val="42"/>
        </w:numPr>
        <w:spacing w:after="0"/>
        <w:rPr>
          <w:sz w:val="28"/>
          <w:szCs w:val="28"/>
        </w:rPr>
      </w:pPr>
      <w:r w:rsidRPr="00C970E7">
        <w:rPr>
          <w:sz w:val="28"/>
          <w:szCs w:val="28"/>
        </w:rPr>
        <w:t>Discuss the Non-negotiable and Confidentiality</w:t>
      </w:r>
    </w:p>
    <w:p w14:paraId="3F406A85" w14:textId="77777777" w:rsidR="0044760C" w:rsidRPr="0044760C" w:rsidRDefault="0044760C" w:rsidP="0044760C">
      <w:pPr>
        <w:pStyle w:val="ListParagraph"/>
        <w:spacing w:after="0"/>
        <w:rPr>
          <w:sz w:val="28"/>
          <w:szCs w:val="28"/>
        </w:rPr>
      </w:pPr>
    </w:p>
    <w:p w14:paraId="0E71B2BB" w14:textId="77777777" w:rsidR="00C970E7" w:rsidRDefault="00417222" w:rsidP="0044760C">
      <w:pPr>
        <w:pStyle w:val="ListParagraph"/>
        <w:numPr>
          <w:ilvl w:val="0"/>
          <w:numId w:val="42"/>
        </w:numPr>
        <w:spacing w:after="0"/>
        <w:rPr>
          <w:sz w:val="28"/>
          <w:szCs w:val="28"/>
        </w:rPr>
      </w:pPr>
      <w:r w:rsidRPr="00C970E7">
        <w:rPr>
          <w:sz w:val="28"/>
          <w:szCs w:val="28"/>
        </w:rPr>
        <w:t>Ground Rules</w:t>
      </w:r>
    </w:p>
    <w:p w14:paraId="062DB61F" w14:textId="77777777" w:rsidR="0044760C" w:rsidRPr="0044760C" w:rsidRDefault="0044760C" w:rsidP="0044760C">
      <w:pPr>
        <w:pStyle w:val="ListParagraph"/>
        <w:spacing w:after="0"/>
        <w:rPr>
          <w:sz w:val="28"/>
          <w:szCs w:val="28"/>
        </w:rPr>
      </w:pPr>
    </w:p>
    <w:p w14:paraId="67D11330" w14:textId="77777777" w:rsidR="00C970E7" w:rsidRDefault="00417222" w:rsidP="0044760C">
      <w:pPr>
        <w:pStyle w:val="ListParagraph"/>
        <w:numPr>
          <w:ilvl w:val="0"/>
          <w:numId w:val="42"/>
        </w:numPr>
        <w:spacing w:after="0"/>
        <w:rPr>
          <w:sz w:val="28"/>
          <w:szCs w:val="28"/>
        </w:rPr>
      </w:pPr>
      <w:r w:rsidRPr="00C970E7">
        <w:rPr>
          <w:sz w:val="28"/>
          <w:szCs w:val="28"/>
        </w:rPr>
        <w:t>Family Story</w:t>
      </w:r>
    </w:p>
    <w:p w14:paraId="28E85173" w14:textId="77777777" w:rsidR="0044760C" w:rsidRPr="0044760C" w:rsidRDefault="0044760C" w:rsidP="0044760C">
      <w:pPr>
        <w:pStyle w:val="ListParagraph"/>
        <w:spacing w:after="0"/>
        <w:rPr>
          <w:sz w:val="28"/>
          <w:szCs w:val="28"/>
        </w:rPr>
      </w:pPr>
    </w:p>
    <w:p w14:paraId="6458F3D4" w14:textId="77777777" w:rsidR="00C970E7" w:rsidRDefault="00417222" w:rsidP="0044760C">
      <w:pPr>
        <w:pStyle w:val="ListParagraph"/>
        <w:numPr>
          <w:ilvl w:val="0"/>
          <w:numId w:val="42"/>
        </w:numPr>
        <w:spacing w:after="0"/>
        <w:rPr>
          <w:sz w:val="28"/>
          <w:szCs w:val="28"/>
        </w:rPr>
      </w:pPr>
      <w:r w:rsidRPr="00C970E7">
        <w:rPr>
          <w:sz w:val="28"/>
          <w:szCs w:val="28"/>
        </w:rPr>
        <w:t>Strengths to Achieve Outcomes</w:t>
      </w:r>
    </w:p>
    <w:p w14:paraId="58FDEE2F" w14:textId="77777777" w:rsidR="0044760C" w:rsidRPr="0044760C" w:rsidRDefault="0044760C" w:rsidP="0044760C">
      <w:pPr>
        <w:pStyle w:val="ListParagraph"/>
        <w:spacing w:after="0"/>
        <w:rPr>
          <w:sz w:val="28"/>
          <w:szCs w:val="28"/>
        </w:rPr>
      </w:pPr>
    </w:p>
    <w:p w14:paraId="453B2F5C" w14:textId="77777777" w:rsidR="00C970E7" w:rsidRDefault="00417222" w:rsidP="0044760C">
      <w:pPr>
        <w:pStyle w:val="ListParagraph"/>
        <w:numPr>
          <w:ilvl w:val="0"/>
          <w:numId w:val="42"/>
        </w:numPr>
        <w:spacing w:after="0"/>
        <w:rPr>
          <w:sz w:val="28"/>
          <w:szCs w:val="28"/>
        </w:rPr>
      </w:pPr>
      <w:r w:rsidRPr="00C970E7">
        <w:rPr>
          <w:sz w:val="28"/>
          <w:szCs w:val="28"/>
        </w:rPr>
        <w:t>Needs Related to Outcomes</w:t>
      </w:r>
    </w:p>
    <w:p w14:paraId="631D2A75" w14:textId="77777777" w:rsidR="0044760C" w:rsidRPr="0044760C" w:rsidRDefault="0044760C" w:rsidP="0044760C">
      <w:pPr>
        <w:pStyle w:val="ListParagraph"/>
        <w:spacing w:after="0"/>
        <w:rPr>
          <w:sz w:val="28"/>
          <w:szCs w:val="28"/>
        </w:rPr>
      </w:pPr>
    </w:p>
    <w:p w14:paraId="410C6D2E" w14:textId="77777777" w:rsidR="00C970E7" w:rsidRDefault="00417222" w:rsidP="0044760C">
      <w:pPr>
        <w:pStyle w:val="ListParagraph"/>
        <w:numPr>
          <w:ilvl w:val="0"/>
          <w:numId w:val="42"/>
        </w:numPr>
        <w:spacing w:after="0"/>
        <w:rPr>
          <w:sz w:val="28"/>
          <w:szCs w:val="28"/>
        </w:rPr>
      </w:pPr>
      <w:r w:rsidRPr="00C970E7">
        <w:rPr>
          <w:sz w:val="28"/>
          <w:szCs w:val="28"/>
        </w:rPr>
        <w:t>Brainstorming How to Meet Needs</w:t>
      </w:r>
    </w:p>
    <w:p w14:paraId="4A514513" w14:textId="77777777" w:rsidR="0044760C" w:rsidRPr="0044760C" w:rsidRDefault="0044760C" w:rsidP="0044760C">
      <w:pPr>
        <w:pStyle w:val="ListParagraph"/>
        <w:spacing w:after="0"/>
        <w:rPr>
          <w:sz w:val="28"/>
          <w:szCs w:val="28"/>
        </w:rPr>
      </w:pPr>
    </w:p>
    <w:p w14:paraId="4EC7CFA9" w14:textId="1830C331" w:rsidR="00C970E7" w:rsidRDefault="00C970E7" w:rsidP="0044760C">
      <w:pPr>
        <w:pStyle w:val="ListParagraph"/>
        <w:numPr>
          <w:ilvl w:val="0"/>
          <w:numId w:val="42"/>
        </w:numPr>
        <w:spacing w:after="0"/>
        <w:rPr>
          <w:sz w:val="28"/>
          <w:szCs w:val="28"/>
        </w:rPr>
      </w:pPr>
      <w:r>
        <w:rPr>
          <w:sz w:val="28"/>
          <w:szCs w:val="28"/>
        </w:rPr>
        <w:t xml:space="preserve"> </w:t>
      </w:r>
      <w:r w:rsidR="0044760C">
        <w:rPr>
          <w:sz w:val="28"/>
          <w:szCs w:val="28"/>
        </w:rPr>
        <w:t>Develop t</w:t>
      </w:r>
      <w:r w:rsidR="00417222" w:rsidRPr="00C970E7">
        <w:rPr>
          <w:sz w:val="28"/>
          <w:szCs w:val="28"/>
        </w:rPr>
        <w:t>he Plan:  Assign Responsibilities</w:t>
      </w:r>
    </w:p>
    <w:p w14:paraId="79187A0F" w14:textId="77777777" w:rsidR="0044760C" w:rsidRPr="0044760C" w:rsidRDefault="0044760C" w:rsidP="0044760C">
      <w:pPr>
        <w:pStyle w:val="ListParagraph"/>
        <w:spacing w:after="0"/>
        <w:rPr>
          <w:sz w:val="28"/>
          <w:szCs w:val="28"/>
        </w:rPr>
      </w:pPr>
    </w:p>
    <w:p w14:paraId="26044C5F" w14:textId="6CE9CC2D" w:rsidR="00C970E7" w:rsidRDefault="0044760C" w:rsidP="0044760C">
      <w:pPr>
        <w:pStyle w:val="ListParagraph"/>
        <w:numPr>
          <w:ilvl w:val="0"/>
          <w:numId w:val="42"/>
        </w:numPr>
        <w:spacing w:after="0"/>
        <w:rPr>
          <w:sz w:val="28"/>
          <w:szCs w:val="28"/>
        </w:rPr>
      </w:pPr>
      <w:r>
        <w:rPr>
          <w:sz w:val="28"/>
          <w:szCs w:val="28"/>
        </w:rPr>
        <w:t xml:space="preserve"> </w:t>
      </w:r>
      <w:r w:rsidR="00417222" w:rsidRPr="00C970E7">
        <w:rPr>
          <w:sz w:val="28"/>
          <w:szCs w:val="28"/>
        </w:rPr>
        <w:t>Assess "What Can Go Wrong?"</w:t>
      </w:r>
    </w:p>
    <w:p w14:paraId="5AD49D52" w14:textId="77777777" w:rsidR="0044760C" w:rsidRPr="0044760C" w:rsidRDefault="0044760C" w:rsidP="0044760C">
      <w:pPr>
        <w:pStyle w:val="ListParagraph"/>
        <w:spacing w:after="0"/>
        <w:rPr>
          <w:sz w:val="28"/>
          <w:szCs w:val="28"/>
        </w:rPr>
      </w:pPr>
    </w:p>
    <w:p w14:paraId="5613A6EB" w14:textId="604AD8C0" w:rsidR="00F94FDF" w:rsidRPr="00C970E7" w:rsidRDefault="0044760C" w:rsidP="0044760C">
      <w:pPr>
        <w:pStyle w:val="ListParagraph"/>
        <w:numPr>
          <w:ilvl w:val="0"/>
          <w:numId w:val="42"/>
        </w:numPr>
        <w:spacing w:after="0"/>
        <w:rPr>
          <w:sz w:val="28"/>
          <w:szCs w:val="28"/>
        </w:rPr>
      </w:pPr>
      <w:r>
        <w:rPr>
          <w:sz w:val="28"/>
          <w:szCs w:val="28"/>
        </w:rPr>
        <w:t xml:space="preserve"> </w:t>
      </w:r>
      <w:r w:rsidR="00417222" w:rsidRPr="00C970E7">
        <w:rPr>
          <w:sz w:val="28"/>
          <w:szCs w:val="28"/>
        </w:rPr>
        <w:t>Next Steps and Closing</w:t>
      </w:r>
    </w:p>
    <w:p w14:paraId="618029D2" w14:textId="77777777" w:rsidR="00F94FDF" w:rsidRPr="00C970E7" w:rsidRDefault="00F94FDF" w:rsidP="00C970E7">
      <w:pPr>
        <w:rPr>
          <w:sz w:val="28"/>
          <w:szCs w:val="28"/>
        </w:rPr>
      </w:pPr>
    </w:p>
    <w:p w14:paraId="6E62176B" w14:textId="77777777" w:rsidR="00F94FDF" w:rsidRDefault="00F94FDF"/>
    <w:p w14:paraId="0F8E0BAB" w14:textId="1FE321BC" w:rsidR="00417222" w:rsidRPr="0044760C" w:rsidRDefault="00417222" w:rsidP="00D807FA">
      <w:pPr>
        <w:jc w:val="center"/>
        <w:rPr>
          <w:b/>
          <w:sz w:val="32"/>
          <w:szCs w:val="32"/>
        </w:rPr>
      </w:pPr>
      <w:r>
        <w:br w:type="page"/>
      </w:r>
      <w:r w:rsidRPr="0044760C">
        <w:rPr>
          <w:b/>
          <w:sz w:val="32"/>
          <w:szCs w:val="32"/>
        </w:rPr>
        <w:t>Youth Transition Decision</w:t>
      </w:r>
      <w:r w:rsidR="008F3D41" w:rsidRPr="0044760C">
        <w:rPr>
          <w:b/>
          <w:sz w:val="32"/>
          <w:szCs w:val="32"/>
        </w:rPr>
        <w:t>-</w:t>
      </w:r>
      <w:r w:rsidRPr="0044760C">
        <w:rPr>
          <w:b/>
          <w:sz w:val="32"/>
          <w:szCs w:val="32"/>
        </w:rPr>
        <w:t>Making Meeting Agenda</w:t>
      </w:r>
    </w:p>
    <w:p w14:paraId="6425829E" w14:textId="6791F280" w:rsidR="00417222" w:rsidRPr="0044760C" w:rsidRDefault="00417222" w:rsidP="00417222">
      <w:pPr>
        <w:rPr>
          <w:sz w:val="28"/>
          <w:szCs w:val="28"/>
        </w:rPr>
      </w:pPr>
      <w:r w:rsidRPr="0044760C">
        <w:rPr>
          <w:sz w:val="28"/>
          <w:szCs w:val="28"/>
        </w:rPr>
        <w:t>Now let’s take a look at the components of a Youth Transition Decision</w:t>
      </w:r>
      <w:r w:rsidR="008F3D41" w:rsidRPr="0044760C">
        <w:rPr>
          <w:sz w:val="28"/>
          <w:szCs w:val="28"/>
        </w:rPr>
        <w:t>-</w:t>
      </w:r>
      <w:r w:rsidRPr="0044760C">
        <w:rPr>
          <w:sz w:val="28"/>
          <w:szCs w:val="28"/>
        </w:rPr>
        <w:t>Making Meeting Agenda:</w:t>
      </w:r>
    </w:p>
    <w:p w14:paraId="7D2D4830" w14:textId="77777777" w:rsidR="00417222" w:rsidRPr="0044760C" w:rsidRDefault="00417222" w:rsidP="0044760C">
      <w:pPr>
        <w:pStyle w:val="NormalWeb"/>
        <w:spacing w:before="0" w:beforeAutospacing="0" w:after="0" w:afterAutospacing="0" w:line="276" w:lineRule="auto"/>
        <w:rPr>
          <w:rFonts w:asciiTheme="minorHAnsi" w:hAnsiTheme="minorHAnsi"/>
          <w:sz w:val="28"/>
          <w:szCs w:val="28"/>
        </w:rPr>
      </w:pPr>
    </w:p>
    <w:p w14:paraId="4D37627B" w14:textId="21BCE8DF" w:rsidR="00417222" w:rsidRPr="0044760C" w:rsidRDefault="00417222" w:rsidP="0044760C">
      <w:pPr>
        <w:pStyle w:val="NormalWeb"/>
        <w:tabs>
          <w:tab w:val="left" w:pos="2605"/>
        </w:tabs>
        <w:spacing w:before="0" w:beforeAutospacing="0" w:after="0" w:afterAutospacing="0" w:line="276" w:lineRule="auto"/>
        <w:rPr>
          <w:rFonts w:asciiTheme="minorHAnsi" w:hAnsiTheme="minorHAnsi" w:cs="Arial"/>
          <w:color w:val="000000" w:themeColor="text1"/>
          <w:sz w:val="28"/>
          <w:szCs w:val="28"/>
        </w:rPr>
      </w:pPr>
      <w:r w:rsidRPr="0044760C">
        <w:rPr>
          <w:rFonts w:asciiTheme="minorHAnsi" w:hAnsiTheme="minorHAnsi" w:cs="Arial"/>
          <w:color w:val="000000" w:themeColor="text1"/>
          <w:sz w:val="28"/>
          <w:szCs w:val="28"/>
        </w:rPr>
        <w:t>1.  Welcome</w:t>
      </w:r>
      <w:r w:rsidR="0044760C" w:rsidRPr="0044760C">
        <w:rPr>
          <w:rFonts w:asciiTheme="minorHAnsi" w:hAnsiTheme="minorHAnsi" w:cs="Arial"/>
          <w:color w:val="000000" w:themeColor="text1"/>
          <w:sz w:val="28"/>
          <w:szCs w:val="28"/>
        </w:rPr>
        <w:tab/>
      </w:r>
    </w:p>
    <w:p w14:paraId="60C9EB10" w14:textId="77777777" w:rsidR="00417222" w:rsidRPr="0044760C" w:rsidRDefault="00417222" w:rsidP="0044760C">
      <w:pPr>
        <w:pStyle w:val="NormalWeb"/>
        <w:spacing w:before="0" w:beforeAutospacing="0" w:after="0" w:afterAutospacing="0" w:line="276" w:lineRule="auto"/>
        <w:rPr>
          <w:rFonts w:asciiTheme="minorHAnsi" w:hAnsiTheme="minorHAnsi"/>
          <w:sz w:val="28"/>
          <w:szCs w:val="28"/>
        </w:rPr>
      </w:pPr>
      <w:r w:rsidRPr="0044760C">
        <w:rPr>
          <w:rFonts w:asciiTheme="minorHAnsi" w:hAnsiTheme="minorHAnsi" w:cs="Arial"/>
          <w:color w:val="000000" w:themeColor="text1"/>
          <w:sz w:val="28"/>
          <w:szCs w:val="28"/>
        </w:rPr>
        <w:t xml:space="preserve"> </w:t>
      </w:r>
    </w:p>
    <w:p w14:paraId="3D4BB19C" w14:textId="3B204B9C" w:rsidR="00417222" w:rsidRPr="0044760C" w:rsidRDefault="00417222" w:rsidP="0044760C">
      <w:pPr>
        <w:pStyle w:val="NormalWeb"/>
        <w:spacing w:before="0" w:beforeAutospacing="0" w:after="0" w:afterAutospacing="0" w:line="276" w:lineRule="auto"/>
        <w:rPr>
          <w:rFonts w:asciiTheme="minorHAnsi" w:hAnsiTheme="minorHAnsi" w:cs="Arial"/>
          <w:color w:val="000000" w:themeColor="text1"/>
          <w:sz w:val="28"/>
          <w:szCs w:val="28"/>
        </w:rPr>
      </w:pPr>
      <w:r w:rsidRPr="0044760C">
        <w:rPr>
          <w:rFonts w:asciiTheme="minorHAnsi" w:hAnsiTheme="minorHAnsi" w:cs="Arial"/>
          <w:color w:val="000000" w:themeColor="text1"/>
          <w:sz w:val="28"/>
          <w:szCs w:val="28"/>
        </w:rPr>
        <w:t>2.  Purpose, Vision</w:t>
      </w:r>
      <w:r w:rsidR="0044760C">
        <w:rPr>
          <w:rFonts w:asciiTheme="minorHAnsi" w:hAnsiTheme="minorHAnsi" w:cs="Arial"/>
          <w:color w:val="000000" w:themeColor="text1"/>
          <w:sz w:val="28"/>
          <w:szCs w:val="28"/>
        </w:rPr>
        <w:t>,</w:t>
      </w:r>
      <w:r w:rsidRPr="0044760C">
        <w:rPr>
          <w:rFonts w:asciiTheme="minorHAnsi" w:hAnsiTheme="minorHAnsi" w:cs="Arial"/>
          <w:color w:val="000000" w:themeColor="text1"/>
          <w:sz w:val="28"/>
          <w:szCs w:val="28"/>
        </w:rPr>
        <w:t xml:space="preserve"> and Principles </w:t>
      </w:r>
    </w:p>
    <w:p w14:paraId="1BE97D9F" w14:textId="77777777" w:rsidR="00417222" w:rsidRPr="0044760C" w:rsidRDefault="00417222" w:rsidP="0044760C">
      <w:pPr>
        <w:pStyle w:val="NormalWeb"/>
        <w:spacing w:before="0" w:beforeAutospacing="0" w:after="0" w:afterAutospacing="0" w:line="276" w:lineRule="auto"/>
        <w:rPr>
          <w:rFonts w:asciiTheme="minorHAnsi" w:hAnsiTheme="minorHAnsi"/>
          <w:sz w:val="28"/>
          <w:szCs w:val="28"/>
        </w:rPr>
      </w:pPr>
    </w:p>
    <w:p w14:paraId="67850F55" w14:textId="77777777" w:rsidR="00417222" w:rsidRPr="0044760C" w:rsidRDefault="00417222" w:rsidP="0044760C">
      <w:pPr>
        <w:pStyle w:val="NormalWeb"/>
        <w:spacing w:before="0" w:beforeAutospacing="0" w:after="0" w:afterAutospacing="0" w:line="276" w:lineRule="auto"/>
        <w:rPr>
          <w:rFonts w:asciiTheme="minorHAnsi" w:hAnsiTheme="minorHAnsi" w:cs="Arial"/>
          <w:color w:val="000000" w:themeColor="text1"/>
          <w:sz w:val="28"/>
          <w:szCs w:val="28"/>
        </w:rPr>
      </w:pPr>
      <w:r w:rsidRPr="0044760C">
        <w:rPr>
          <w:rFonts w:asciiTheme="minorHAnsi" w:hAnsiTheme="minorHAnsi" w:cs="Arial"/>
          <w:color w:val="000000" w:themeColor="text1"/>
          <w:sz w:val="28"/>
          <w:szCs w:val="28"/>
        </w:rPr>
        <w:t>3.  Introductions (Team Building Questions)</w:t>
      </w:r>
      <w:r w:rsidRPr="0044760C">
        <w:rPr>
          <w:rFonts w:asciiTheme="minorHAnsi" w:hAnsiTheme="minorHAnsi" w:cs="Arial"/>
          <w:color w:val="000000" w:themeColor="text1"/>
          <w:sz w:val="28"/>
          <w:szCs w:val="28"/>
        </w:rPr>
        <w:br/>
        <w:t xml:space="preserve">      ~Name</w:t>
      </w:r>
      <w:r w:rsidRPr="0044760C">
        <w:rPr>
          <w:rFonts w:asciiTheme="minorHAnsi" w:hAnsiTheme="minorHAnsi" w:cs="Arial"/>
          <w:color w:val="000000" w:themeColor="text1"/>
          <w:sz w:val="28"/>
          <w:szCs w:val="28"/>
        </w:rPr>
        <w:br/>
        <w:t xml:space="preserve">      ~How do you know youth</w:t>
      </w:r>
      <w:r w:rsidRPr="0044760C">
        <w:rPr>
          <w:rFonts w:asciiTheme="minorHAnsi" w:hAnsiTheme="minorHAnsi" w:cs="Arial"/>
          <w:color w:val="000000" w:themeColor="text1"/>
          <w:sz w:val="28"/>
          <w:szCs w:val="28"/>
        </w:rPr>
        <w:br/>
        <w:t xml:space="preserve">      ~Contributions and gifts</w:t>
      </w:r>
      <w:r w:rsidRPr="0044760C">
        <w:rPr>
          <w:rFonts w:asciiTheme="minorHAnsi" w:hAnsiTheme="minorHAnsi" w:cs="Arial"/>
          <w:color w:val="000000" w:themeColor="text1"/>
          <w:sz w:val="28"/>
          <w:szCs w:val="28"/>
        </w:rPr>
        <w:br/>
        <w:t xml:space="preserve">      ~Youth chosen question</w:t>
      </w:r>
    </w:p>
    <w:p w14:paraId="76AA1029" w14:textId="77777777" w:rsidR="00417222" w:rsidRPr="0044760C" w:rsidRDefault="00417222" w:rsidP="0044760C">
      <w:pPr>
        <w:pStyle w:val="NormalWeb"/>
        <w:spacing w:before="0" w:beforeAutospacing="0" w:after="0" w:afterAutospacing="0" w:line="276" w:lineRule="auto"/>
        <w:rPr>
          <w:rFonts w:asciiTheme="minorHAnsi" w:hAnsiTheme="minorHAnsi"/>
          <w:sz w:val="28"/>
          <w:szCs w:val="28"/>
        </w:rPr>
      </w:pPr>
    </w:p>
    <w:p w14:paraId="753ADE64" w14:textId="77777777" w:rsidR="00417222" w:rsidRPr="0044760C" w:rsidRDefault="00417222" w:rsidP="0044760C">
      <w:pPr>
        <w:pStyle w:val="NormalWeb"/>
        <w:spacing w:before="0" w:beforeAutospacing="0" w:after="0" w:afterAutospacing="0" w:line="276" w:lineRule="auto"/>
        <w:rPr>
          <w:rFonts w:asciiTheme="minorHAnsi" w:hAnsiTheme="minorHAnsi" w:cs="Arial"/>
          <w:color w:val="000000" w:themeColor="text1"/>
          <w:sz w:val="28"/>
          <w:szCs w:val="28"/>
        </w:rPr>
      </w:pPr>
      <w:r w:rsidRPr="0044760C">
        <w:rPr>
          <w:rFonts w:asciiTheme="minorHAnsi" w:hAnsiTheme="minorHAnsi" w:cs="Arial"/>
          <w:color w:val="000000" w:themeColor="text1"/>
          <w:sz w:val="28"/>
          <w:szCs w:val="28"/>
        </w:rPr>
        <w:t>4.  Confidentiality Statement</w:t>
      </w:r>
    </w:p>
    <w:p w14:paraId="6E7298F0" w14:textId="77777777" w:rsidR="00417222" w:rsidRPr="0044760C" w:rsidRDefault="00417222" w:rsidP="0044760C">
      <w:pPr>
        <w:pStyle w:val="NormalWeb"/>
        <w:spacing w:before="0" w:beforeAutospacing="0" w:after="0" w:afterAutospacing="0" w:line="276" w:lineRule="auto"/>
        <w:rPr>
          <w:rFonts w:asciiTheme="minorHAnsi" w:hAnsiTheme="minorHAnsi"/>
          <w:sz w:val="28"/>
          <w:szCs w:val="28"/>
        </w:rPr>
      </w:pPr>
    </w:p>
    <w:p w14:paraId="3D621DB5" w14:textId="3CF398C6" w:rsidR="00417222" w:rsidRPr="0044760C" w:rsidRDefault="00257ABB" w:rsidP="0044760C">
      <w:pPr>
        <w:pStyle w:val="NormalWeb"/>
        <w:spacing w:before="0" w:beforeAutospacing="0" w:after="0" w:afterAutospacing="0" w:line="276" w:lineRule="auto"/>
        <w:rPr>
          <w:rFonts w:asciiTheme="minorHAnsi" w:hAnsiTheme="minorHAnsi" w:cs="Arial"/>
          <w:color w:val="000000" w:themeColor="text1"/>
          <w:sz w:val="28"/>
          <w:szCs w:val="28"/>
        </w:rPr>
      </w:pPr>
      <w:r>
        <w:rPr>
          <w:rFonts w:asciiTheme="minorHAnsi" w:hAnsiTheme="minorHAnsi" w:cs="Arial"/>
          <w:color w:val="000000" w:themeColor="text1"/>
          <w:sz w:val="28"/>
          <w:szCs w:val="28"/>
        </w:rPr>
        <w:t xml:space="preserve">5.  Meeting </w:t>
      </w:r>
      <w:r w:rsidR="00417222" w:rsidRPr="0044760C">
        <w:rPr>
          <w:rFonts w:asciiTheme="minorHAnsi" w:hAnsiTheme="minorHAnsi" w:cs="Arial"/>
          <w:color w:val="000000" w:themeColor="text1"/>
          <w:sz w:val="28"/>
          <w:szCs w:val="28"/>
        </w:rPr>
        <w:t>Guidelines</w:t>
      </w:r>
    </w:p>
    <w:p w14:paraId="781A7F98" w14:textId="77777777" w:rsidR="00417222" w:rsidRPr="0044760C" w:rsidRDefault="00417222" w:rsidP="0044760C">
      <w:pPr>
        <w:pStyle w:val="NormalWeb"/>
        <w:spacing w:before="0" w:beforeAutospacing="0" w:after="0" w:afterAutospacing="0" w:line="276" w:lineRule="auto"/>
        <w:rPr>
          <w:rFonts w:asciiTheme="minorHAnsi" w:hAnsiTheme="minorHAnsi"/>
          <w:sz w:val="28"/>
          <w:szCs w:val="28"/>
        </w:rPr>
      </w:pPr>
    </w:p>
    <w:p w14:paraId="2B9DD811" w14:textId="77777777" w:rsidR="00417222" w:rsidRPr="0044760C" w:rsidRDefault="00417222" w:rsidP="0044760C">
      <w:pPr>
        <w:pStyle w:val="NormalWeb"/>
        <w:spacing w:before="0" w:beforeAutospacing="0" w:after="0" w:afterAutospacing="0" w:line="276" w:lineRule="auto"/>
        <w:rPr>
          <w:rFonts w:asciiTheme="minorHAnsi" w:hAnsiTheme="minorHAnsi"/>
          <w:sz w:val="28"/>
          <w:szCs w:val="28"/>
        </w:rPr>
      </w:pPr>
      <w:r w:rsidRPr="0044760C">
        <w:rPr>
          <w:rFonts w:asciiTheme="minorHAnsi" w:hAnsiTheme="minorHAnsi" w:cs="Arial"/>
          <w:color w:val="000000" w:themeColor="text1"/>
          <w:sz w:val="28"/>
          <w:szCs w:val="28"/>
        </w:rPr>
        <w:t>6.  All About Me Presentation</w:t>
      </w:r>
    </w:p>
    <w:p w14:paraId="6176C2BD" w14:textId="77777777" w:rsidR="00417222" w:rsidRPr="0044760C" w:rsidRDefault="00417222" w:rsidP="0044760C">
      <w:pPr>
        <w:pStyle w:val="NormalWeb"/>
        <w:spacing w:before="0" w:beforeAutospacing="0" w:after="0" w:afterAutospacing="0" w:line="276" w:lineRule="auto"/>
        <w:rPr>
          <w:rFonts w:asciiTheme="minorHAnsi" w:hAnsiTheme="minorHAnsi"/>
          <w:sz w:val="28"/>
          <w:szCs w:val="28"/>
        </w:rPr>
      </w:pPr>
      <w:r w:rsidRPr="0044760C">
        <w:rPr>
          <w:rFonts w:asciiTheme="minorHAnsi" w:hAnsiTheme="minorHAnsi" w:cs="Arial"/>
          <w:color w:val="000000" w:themeColor="text1"/>
          <w:sz w:val="28"/>
          <w:szCs w:val="28"/>
        </w:rPr>
        <w:t xml:space="preserve">    ~Great Things Identified</w:t>
      </w:r>
    </w:p>
    <w:p w14:paraId="2419C034" w14:textId="1F54ECEA" w:rsidR="00417222" w:rsidRPr="0044760C" w:rsidRDefault="00417222" w:rsidP="0044760C">
      <w:pPr>
        <w:pStyle w:val="NormalWeb"/>
        <w:spacing w:before="0" w:beforeAutospacing="0" w:after="0" w:afterAutospacing="0" w:line="276" w:lineRule="auto"/>
        <w:rPr>
          <w:rFonts w:asciiTheme="minorHAnsi" w:hAnsiTheme="minorHAnsi" w:cs="Arial"/>
          <w:color w:val="000000" w:themeColor="text1"/>
          <w:sz w:val="28"/>
          <w:szCs w:val="28"/>
        </w:rPr>
      </w:pPr>
      <w:r w:rsidRPr="0044760C">
        <w:rPr>
          <w:rFonts w:asciiTheme="minorHAnsi" w:hAnsiTheme="minorHAnsi" w:cs="Arial"/>
          <w:color w:val="000000" w:themeColor="text1"/>
          <w:sz w:val="28"/>
          <w:szCs w:val="28"/>
        </w:rPr>
        <w:t xml:space="preserve">    </w:t>
      </w:r>
      <w:r w:rsidR="0044760C">
        <w:rPr>
          <w:rFonts w:asciiTheme="minorHAnsi" w:hAnsiTheme="minorHAnsi" w:cs="Arial"/>
          <w:color w:val="000000" w:themeColor="text1"/>
          <w:sz w:val="28"/>
          <w:szCs w:val="28"/>
        </w:rPr>
        <w:t>~Issues/Needs to be w</w:t>
      </w:r>
      <w:r w:rsidRPr="0044760C">
        <w:rPr>
          <w:rFonts w:asciiTheme="minorHAnsi" w:hAnsiTheme="minorHAnsi" w:cs="Arial"/>
          <w:color w:val="000000" w:themeColor="text1"/>
          <w:sz w:val="28"/>
          <w:szCs w:val="28"/>
        </w:rPr>
        <w:t xml:space="preserve">orked on identified </w:t>
      </w:r>
    </w:p>
    <w:p w14:paraId="0AEF41D1" w14:textId="77777777" w:rsidR="00417222" w:rsidRPr="0044760C" w:rsidRDefault="00417222" w:rsidP="0044760C">
      <w:pPr>
        <w:pStyle w:val="NormalWeb"/>
        <w:spacing w:before="0" w:beforeAutospacing="0" w:after="0" w:afterAutospacing="0" w:line="276" w:lineRule="auto"/>
        <w:rPr>
          <w:rFonts w:asciiTheme="minorHAnsi" w:hAnsiTheme="minorHAnsi" w:cs="Arial"/>
          <w:color w:val="000000" w:themeColor="text1"/>
          <w:sz w:val="28"/>
          <w:szCs w:val="28"/>
        </w:rPr>
      </w:pPr>
      <w:r w:rsidRPr="0044760C">
        <w:rPr>
          <w:rFonts w:asciiTheme="minorHAnsi" w:hAnsiTheme="minorHAnsi" w:cs="Arial"/>
          <w:color w:val="000000" w:themeColor="text1"/>
          <w:sz w:val="28"/>
          <w:szCs w:val="28"/>
        </w:rPr>
        <w:t xml:space="preserve"> </w:t>
      </w:r>
    </w:p>
    <w:p w14:paraId="17BCA7E0" w14:textId="75D351E3" w:rsidR="00417222" w:rsidRPr="0044760C" w:rsidRDefault="00417222" w:rsidP="0044760C">
      <w:pPr>
        <w:pStyle w:val="NormalWeb"/>
        <w:spacing w:before="0" w:beforeAutospacing="0" w:after="0" w:afterAutospacing="0" w:line="276" w:lineRule="auto"/>
        <w:rPr>
          <w:rFonts w:asciiTheme="minorHAnsi" w:hAnsiTheme="minorHAnsi" w:cs="Arial"/>
          <w:color w:val="000000" w:themeColor="text1"/>
          <w:sz w:val="28"/>
          <w:szCs w:val="28"/>
        </w:rPr>
      </w:pPr>
      <w:r w:rsidRPr="0044760C">
        <w:rPr>
          <w:rFonts w:asciiTheme="minorHAnsi" w:hAnsiTheme="minorHAnsi" w:cs="Arial"/>
          <w:color w:val="000000" w:themeColor="text1"/>
          <w:sz w:val="28"/>
          <w:szCs w:val="28"/>
        </w:rPr>
        <w:t xml:space="preserve">7.  Develop YTDM </w:t>
      </w:r>
      <w:r w:rsidR="008F3D41" w:rsidRPr="0044760C">
        <w:rPr>
          <w:rFonts w:asciiTheme="minorHAnsi" w:hAnsiTheme="minorHAnsi" w:cs="Arial"/>
          <w:color w:val="000000" w:themeColor="text1"/>
          <w:sz w:val="28"/>
          <w:szCs w:val="28"/>
        </w:rPr>
        <w:t xml:space="preserve">Meeting </w:t>
      </w:r>
      <w:r w:rsidRPr="0044760C">
        <w:rPr>
          <w:rFonts w:asciiTheme="minorHAnsi" w:hAnsiTheme="minorHAnsi" w:cs="Arial"/>
          <w:color w:val="000000" w:themeColor="text1"/>
          <w:sz w:val="28"/>
          <w:szCs w:val="28"/>
        </w:rPr>
        <w:t>Notes/Dream Path</w:t>
      </w:r>
    </w:p>
    <w:p w14:paraId="3B80F1A6" w14:textId="77777777" w:rsidR="00417222" w:rsidRPr="0044760C" w:rsidRDefault="00417222" w:rsidP="0044760C">
      <w:pPr>
        <w:pStyle w:val="NormalWeb"/>
        <w:spacing w:before="0" w:beforeAutospacing="0" w:after="0" w:afterAutospacing="0" w:line="276" w:lineRule="auto"/>
        <w:rPr>
          <w:rFonts w:asciiTheme="minorHAnsi" w:hAnsiTheme="minorHAnsi"/>
          <w:sz w:val="28"/>
          <w:szCs w:val="28"/>
        </w:rPr>
      </w:pPr>
      <w:r w:rsidRPr="0044760C">
        <w:rPr>
          <w:rFonts w:asciiTheme="minorHAnsi" w:hAnsiTheme="minorHAnsi" w:cs="Arial"/>
          <w:color w:val="000000" w:themeColor="text1"/>
          <w:sz w:val="28"/>
          <w:szCs w:val="28"/>
        </w:rPr>
        <w:t xml:space="preserve"> </w:t>
      </w:r>
    </w:p>
    <w:p w14:paraId="5CC34CC3" w14:textId="77777777" w:rsidR="00417222" w:rsidRPr="0044760C" w:rsidRDefault="00417222" w:rsidP="0044760C">
      <w:pPr>
        <w:pStyle w:val="NormalWeb"/>
        <w:spacing w:before="0" w:beforeAutospacing="0" w:after="0" w:afterAutospacing="0" w:line="276" w:lineRule="auto"/>
        <w:rPr>
          <w:rFonts w:asciiTheme="minorHAnsi" w:hAnsiTheme="minorHAnsi" w:cs="Arial"/>
          <w:color w:val="000000" w:themeColor="text1"/>
          <w:sz w:val="28"/>
          <w:szCs w:val="28"/>
        </w:rPr>
      </w:pPr>
      <w:r w:rsidRPr="0044760C">
        <w:rPr>
          <w:rFonts w:asciiTheme="minorHAnsi" w:hAnsiTheme="minorHAnsi" w:cs="Arial"/>
          <w:color w:val="000000" w:themeColor="text1"/>
          <w:sz w:val="28"/>
          <w:szCs w:val="28"/>
        </w:rPr>
        <w:t>8.  Plan "B"</w:t>
      </w:r>
    </w:p>
    <w:p w14:paraId="4B64BE6A" w14:textId="77777777" w:rsidR="00417222" w:rsidRPr="0044760C" w:rsidRDefault="00417222" w:rsidP="0044760C">
      <w:pPr>
        <w:pStyle w:val="NormalWeb"/>
        <w:spacing w:before="0" w:beforeAutospacing="0" w:after="0" w:afterAutospacing="0" w:line="276" w:lineRule="auto"/>
        <w:rPr>
          <w:rFonts w:asciiTheme="minorHAnsi" w:hAnsiTheme="minorHAnsi"/>
          <w:sz w:val="28"/>
          <w:szCs w:val="28"/>
        </w:rPr>
      </w:pPr>
    </w:p>
    <w:p w14:paraId="72E9BFB9" w14:textId="6A2B5C98" w:rsidR="00417222" w:rsidRPr="0044760C" w:rsidRDefault="00257ABB" w:rsidP="0044760C">
      <w:pPr>
        <w:pStyle w:val="NormalWeb"/>
        <w:spacing w:before="0" w:beforeAutospacing="0" w:after="0" w:afterAutospacing="0" w:line="276" w:lineRule="auto"/>
        <w:rPr>
          <w:rFonts w:asciiTheme="minorHAnsi" w:hAnsiTheme="minorHAnsi" w:cs="Arial"/>
          <w:color w:val="000000" w:themeColor="text1"/>
          <w:sz w:val="28"/>
          <w:szCs w:val="28"/>
        </w:rPr>
      </w:pPr>
      <w:r>
        <w:rPr>
          <w:rFonts w:asciiTheme="minorHAnsi" w:hAnsiTheme="minorHAnsi" w:cs="Arial"/>
          <w:color w:val="000000" w:themeColor="text1"/>
          <w:sz w:val="28"/>
          <w:szCs w:val="28"/>
        </w:rPr>
        <w:t>9.  Plan Next Meeting</w:t>
      </w:r>
    </w:p>
    <w:p w14:paraId="0C6D0689" w14:textId="77777777" w:rsidR="00417222" w:rsidRPr="0044760C" w:rsidRDefault="00417222" w:rsidP="0044760C">
      <w:pPr>
        <w:pStyle w:val="NormalWeb"/>
        <w:spacing w:before="0" w:beforeAutospacing="0" w:after="0" w:afterAutospacing="0" w:line="276" w:lineRule="auto"/>
        <w:rPr>
          <w:rFonts w:asciiTheme="minorHAnsi" w:hAnsiTheme="minorHAnsi"/>
          <w:sz w:val="28"/>
          <w:szCs w:val="28"/>
        </w:rPr>
      </w:pPr>
    </w:p>
    <w:p w14:paraId="4DA05FA7" w14:textId="77777777" w:rsidR="00417222" w:rsidRPr="0044760C" w:rsidRDefault="00417222" w:rsidP="0044760C">
      <w:pPr>
        <w:pStyle w:val="NormalWeb"/>
        <w:spacing w:before="0" w:beforeAutospacing="0" w:after="0" w:afterAutospacing="0" w:line="276" w:lineRule="auto"/>
        <w:rPr>
          <w:rFonts w:asciiTheme="minorHAnsi" w:hAnsiTheme="minorHAnsi" w:cs="Arial"/>
          <w:color w:val="000000" w:themeColor="text1"/>
          <w:sz w:val="28"/>
          <w:szCs w:val="28"/>
        </w:rPr>
      </w:pPr>
      <w:r w:rsidRPr="0044760C">
        <w:rPr>
          <w:rFonts w:asciiTheme="minorHAnsi" w:hAnsiTheme="minorHAnsi" w:cs="Arial"/>
          <w:color w:val="000000" w:themeColor="text1"/>
          <w:sz w:val="28"/>
          <w:szCs w:val="28"/>
        </w:rPr>
        <w:t>10. Acknowledge/Appreciate Team's Work</w:t>
      </w:r>
    </w:p>
    <w:p w14:paraId="6996E4E6" w14:textId="77777777" w:rsidR="00417222" w:rsidRPr="0044760C" w:rsidRDefault="00417222" w:rsidP="0044760C">
      <w:pPr>
        <w:pStyle w:val="NormalWeb"/>
        <w:spacing w:before="0" w:beforeAutospacing="0" w:after="0" w:afterAutospacing="0" w:line="276" w:lineRule="auto"/>
        <w:rPr>
          <w:rFonts w:asciiTheme="minorHAnsi" w:hAnsiTheme="minorHAnsi" w:cs="Arial"/>
          <w:color w:val="000000" w:themeColor="text1"/>
          <w:sz w:val="28"/>
          <w:szCs w:val="28"/>
        </w:rPr>
      </w:pPr>
    </w:p>
    <w:p w14:paraId="488B6A3B" w14:textId="1811A221" w:rsidR="00417222" w:rsidRPr="0044760C" w:rsidRDefault="00417222" w:rsidP="0044760C">
      <w:pPr>
        <w:pStyle w:val="NormalWeb"/>
        <w:spacing w:before="0" w:beforeAutospacing="0" w:after="0" w:afterAutospacing="0" w:line="276" w:lineRule="auto"/>
        <w:rPr>
          <w:rFonts w:asciiTheme="minorHAnsi" w:hAnsiTheme="minorHAnsi"/>
          <w:b/>
          <w:sz w:val="28"/>
          <w:szCs w:val="28"/>
        </w:rPr>
      </w:pPr>
      <w:r w:rsidRPr="0044760C">
        <w:rPr>
          <w:rFonts w:asciiTheme="minorHAnsi" w:hAnsiTheme="minorHAnsi" w:cs="Arial"/>
          <w:color w:val="000000" w:themeColor="text1"/>
          <w:sz w:val="28"/>
          <w:szCs w:val="28"/>
        </w:rPr>
        <w:t>On the next page, we’ll see how the two processes are similar.</w:t>
      </w:r>
      <w:r w:rsidRPr="0044760C">
        <w:rPr>
          <w:rFonts w:asciiTheme="minorHAnsi" w:hAnsiTheme="minorHAnsi"/>
          <w:sz w:val="28"/>
          <w:szCs w:val="28"/>
        </w:rPr>
        <w:br w:type="page"/>
      </w:r>
    </w:p>
    <w:p w14:paraId="6308316C" w14:textId="536D9114" w:rsidR="00417222" w:rsidRDefault="00417222"/>
    <w:p w14:paraId="74431624" w14:textId="2D638595" w:rsidR="00417222" w:rsidRDefault="00036694">
      <w:r>
        <w:rPr>
          <w:rFonts w:ascii="Calibri" w:eastAsia="Times New Roman" w:hAnsi="Calibri" w:cs="Times New Roman"/>
          <w:noProof/>
          <w:color w:val="000000"/>
        </w:rPr>
        <mc:AlternateContent>
          <mc:Choice Requires="wps">
            <w:drawing>
              <wp:anchor distT="0" distB="0" distL="114300" distR="114300" simplePos="0" relativeHeight="251656192" behindDoc="0" locked="0" layoutInCell="1" allowOverlap="1" wp14:anchorId="331F2503" wp14:editId="0432E1D8">
                <wp:simplePos x="0" y="0"/>
                <wp:positionH relativeFrom="column">
                  <wp:posOffset>2611755</wp:posOffset>
                </wp:positionH>
                <wp:positionV relativeFrom="paragraph">
                  <wp:posOffset>9525</wp:posOffset>
                </wp:positionV>
                <wp:extent cx="3886200" cy="5878830"/>
                <wp:effectExtent l="19050" t="0" r="38100" b="883920"/>
                <wp:wrapNone/>
                <wp:docPr id="12" name="Cloud Callout 12"/>
                <wp:cNvGraphicFramePr/>
                <a:graphic xmlns:a="http://schemas.openxmlformats.org/drawingml/2006/main">
                  <a:graphicData uri="http://schemas.microsoft.com/office/word/2010/wordprocessingShape">
                    <wps:wsp>
                      <wps:cNvSpPr/>
                      <wps:spPr>
                        <a:xfrm>
                          <a:off x="0" y="0"/>
                          <a:ext cx="3886200" cy="5878830"/>
                        </a:xfrm>
                        <a:prstGeom prst="cloudCallout">
                          <a:avLst/>
                        </a:prstGeom>
                        <a:no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E04B90" id="Cloud Callout 12" o:spid="_x0000_s1026" type="#_x0000_t106" style="position:absolute;margin-left:205.65pt;margin-top:.75pt;width:306pt;height:462.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" adj="6300,24300" filled="f" strokecolor="#243f60 [1604]" strokeweight="2pt"/>
            </w:pict>
          </mc:Fallback>
        </mc:AlternateContent>
      </w:r>
    </w:p>
    <w:tbl>
      <w:tblPr>
        <w:tblW w:w="12828" w:type="dxa"/>
        <w:tblInd w:w="108" w:type="dxa"/>
        <w:tblLook w:val="04A0" w:firstRow="1" w:lastRow="0" w:firstColumn="1" w:lastColumn="0" w:noHBand="0" w:noVBand="1"/>
      </w:tblPr>
      <w:tblGrid>
        <w:gridCol w:w="3936"/>
        <w:gridCol w:w="3516"/>
        <w:gridCol w:w="5376"/>
      </w:tblGrid>
      <w:tr w:rsidR="00A37C7B" w:rsidRPr="00A37C7B" w14:paraId="5BA73AF5" w14:textId="77777777" w:rsidTr="00A37C7B">
        <w:trPr>
          <w:trHeight w:val="375"/>
        </w:trPr>
        <w:tc>
          <w:tcPr>
            <w:tcW w:w="3936" w:type="dxa"/>
            <w:tcBorders>
              <w:top w:val="nil"/>
              <w:left w:val="nil"/>
              <w:bottom w:val="nil"/>
              <w:right w:val="nil"/>
            </w:tcBorders>
            <w:shd w:val="clear" w:color="auto" w:fill="auto"/>
            <w:noWrap/>
            <w:vAlign w:val="bottom"/>
            <w:hideMark/>
          </w:tcPr>
          <w:p w14:paraId="2964D51A" w14:textId="63E4D563" w:rsidR="00A37C7B" w:rsidRPr="00A37C7B" w:rsidRDefault="00A37C7B" w:rsidP="00A37C7B">
            <w:pPr>
              <w:spacing w:after="0" w:line="240" w:lineRule="auto"/>
              <w:rPr>
                <w:rFonts w:ascii="Calibri" w:eastAsia="Times New Roman" w:hAnsi="Calibri" w:cs="Times New Roman"/>
                <w:color w:val="000000"/>
              </w:rPr>
            </w:pPr>
          </w:p>
          <w:tbl>
            <w:tblPr>
              <w:tblW w:w="0" w:type="auto"/>
              <w:tblCellSpacing w:w="0" w:type="dxa"/>
              <w:tblCellMar>
                <w:left w:w="0" w:type="dxa"/>
                <w:right w:w="0" w:type="dxa"/>
              </w:tblCellMar>
              <w:tblLook w:val="04A0" w:firstRow="1" w:lastRow="0" w:firstColumn="1" w:lastColumn="0" w:noHBand="0" w:noVBand="1"/>
            </w:tblPr>
            <w:tblGrid>
              <w:gridCol w:w="3720"/>
            </w:tblGrid>
            <w:tr w:rsidR="00A37C7B" w:rsidRPr="00A37C7B" w14:paraId="4583C9C4" w14:textId="77777777">
              <w:trPr>
                <w:trHeight w:val="375"/>
                <w:tblCellSpacing w:w="0" w:type="dxa"/>
              </w:trPr>
              <w:tc>
                <w:tcPr>
                  <w:tcW w:w="3720" w:type="dxa"/>
                  <w:tcBorders>
                    <w:top w:val="nil"/>
                    <w:left w:val="nil"/>
                    <w:bottom w:val="nil"/>
                    <w:right w:val="nil"/>
                  </w:tcBorders>
                  <w:shd w:val="clear" w:color="auto" w:fill="auto"/>
                  <w:noWrap/>
                  <w:vAlign w:val="bottom"/>
                  <w:hideMark/>
                </w:tcPr>
                <w:p w14:paraId="1C50095C" w14:textId="77777777" w:rsidR="00A37C7B" w:rsidRPr="00DF2F34" w:rsidRDefault="00A37C7B" w:rsidP="00A37C7B">
                  <w:pPr>
                    <w:spacing w:after="0" w:line="240" w:lineRule="auto"/>
                    <w:jc w:val="center"/>
                    <w:rPr>
                      <w:rFonts w:eastAsia="Times New Roman" w:cs="Arial"/>
                      <w:b/>
                      <w:bCs/>
                      <w:color w:val="000000"/>
                      <w:sz w:val="24"/>
                      <w:szCs w:val="24"/>
                    </w:rPr>
                  </w:pPr>
                  <w:r w:rsidRPr="00DF2F34">
                    <w:rPr>
                      <w:rFonts w:eastAsia="Times New Roman" w:cs="Arial"/>
                      <w:b/>
                      <w:bCs/>
                      <w:color w:val="000000"/>
                      <w:sz w:val="24"/>
                      <w:szCs w:val="24"/>
                    </w:rPr>
                    <w:t>FTDM/YTDM</w:t>
                  </w:r>
                  <w:r w:rsidR="00056CB6" w:rsidRPr="00DF2F34">
                    <w:rPr>
                      <w:rFonts w:eastAsia="Times New Roman" w:cs="Arial"/>
                      <w:b/>
                      <w:bCs/>
                      <w:color w:val="000000"/>
                      <w:sz w:val="24"/>
                      <w:szCs w:val="24"/>
                    </w:rPr>
                    <w:t xml:space="preserve"> Meeting</w:t>
                  </w:r>
                  <w:r w:rsidRPr="00DF2F34">
                    <w:rPr>
                      <w:rFonts w:eastAsia="Times New Roman" w:cs="Arial"/>
                      <w:b/>
                      <w:bCs/>
                      <w:color w:val="000000"/>
                      <w:sz w:val="24"/>
                      <w:szCs w:val="24"/>
                    </w:rPr>
                    <w:t xml:space="preserve"> Comparison Agendas </w:t>
                  </w:r>
                </w:p>
              </w:tc>
            </w:tr>
          </w:tbl>
          <w:p w14:paraId="6BE038A5" w14:textId="77777777" w:rsidR="00A37C7B" w:rsidRPr="00A37C7B" w:rsidRDefault="00A37C7B" w:rsidP="00A37C7B">
            <w:pPr>
              <w:spacing w:after="0" w:line="240" w:lineRule="auto"/>
              <w:rPr>
                <w:rFonts w:ascii="Calibri" w:eastAsia="Times New Roman" w:hAnsi="Calibri" w:cs="Times New Roman"/>
                <w:color w:val="000000"/>
              </w:rPr>
            </w:pPr>
          </w:p>
        </w:tc>
        <w:tc>
          <w:tcPr>
            <w:tcW w:w="3516" w:type="dxa"/>
            <w:tcBorders>
              <w:top w:val="nil"/>
              <w:left w:val="nil"/>
              <w:bottom w:val="nil"/>
              <w:right w:val="nil"/>
            </w:tcBorders>
            <w:shd w:val="clear" w:color="auto" w:fill="auto"/>
            <w:noWrap/>
            <w:vAlign w:val="bottom"/>
            <w:hideMark/>
          </w:tcPr>
          <w:p w14:paraId="13EA06FC" w14:textId="01BEE953" w:rsidR="00A37C7B" w:rsidRPr="00A37C7B" w:rsidRDefault="00A37C7B" w:rsidP="00A37C7B">
            <w:pPr>
              <w:spacing w:after="0" w:line="240" w:lineRule="auto"/>
              <w:rPr>
                <w:rFonts w:ascii="Calibri" w:eastAsia="Times New Roman" w:hAnsi="Calibri" w:cs="Times New Roman"/>
                <w:color w:val="000000"/>
              </w:rPr>
            </w:pPr>
          </w:p>
        </w:tc>
        <w:tc>
          <w:tcPr>
            <w:tcW w:w="5376" w:type="dxa"/>
            <w:tcBorders>
              <w:top w:val="nil"/>
              <w:left w:val="nil"/>
              <w:bottom w:val="nil"/>
              <w:right w:val="nil"/>
            </w:tcBorders>
            <w:shd w:val="clear" w:color="auto" w:fill="auto"/>
            <w:noWrap/>
            <w:vAlign w:val="bottom"/>
            <w:hideMark/>
          </w:tcPr>
          <w:p w14:paraId="141A9A89" w14:textId="77777777" w:rsidR="00A37C7B" w:rsidRPr="00A37C7B" w:rsidRDefault="00A37C7B" w:rsidP="00A37C7B">
            <w:pPr>
              <w:spacing w:after="0" w:line="240" w:lineRule="auto"/>
              <w:rPr>
                <w:rFonts w:ascii="Arial Black" w:eastAsia="Times New Roman" w:hAnsi="Arial Black" w:cs="Times New Roman"/>
                <w:b/>
                <w:bCs/>
                <w:color w:val="000000"/>
              </w:rPr>
            </w:pPr>
          </w:p>
        </w:tc>
      </w:tr>
      <w:tr w:rsidR="00A37C7B" w:rsidRPr="00A37C7B" w14:paraId="235E8CA9" w14:textId="77777777" w:rsidTr="00A37C7B">
        <w:trPr>
          <w:trHeight w:val="315"/>
        </w:trPr>
        <w:tc>
          <w:tcPr>
            <w:tcW w:w="3936" w:type="dxa"/>
            <w:tcBorders>
              <w:top w:val="nil"/>
              <w:left w:val="nil"/>
              <w:bottom w:val="double" w:sz="6" w:space="0" w:color="auto"/>
              <w:right w:val="nil"/>
            </w:tcBorders>
            <w:shd w:val="clear" w:color="auto" w:fill="auto"/>
            <w:noWrap/>
            <w:vAlign w:val="bottom"/>
            <w:hideMark/>
          </w:tcPr>
          <w:p w14:paraId="398DA3E5" w14:textId="77777777" w:rsidR="00A37C7B" w:rsidRPr="00A37C7B" w:rsidRDefault="00A37C7B" w:rsidP="00A37C7B">
            <w:pPr>
              <w:spacing w:after="0" w:line="240" w:lineRule="auto"/>
              <w:rPr>
                <w:rFonts w:ascii="Calibri" w:eastAsia="Times New Roman" w:hAnsi="Calibri" w:cs="Times New Roman"/>
                <w:color w:val="000000"/>
              </w:rPr>
            </w:pPr>
            <w:r w:rsidRPr="00A37C7B">
              <w:rPr>
                <w:rFonts w:ascii="Calibri" w:eastAsia="Times New Roman" w:hAnsi="Calibri" w:cs="Times New Roman"/>
                <w:color w:val="000000"/>
              </w:rPr>
              <w:t> </w:t>
            </w:r>
          </w:p>
        </w:tc>
        <w:tc>
          <w:tcPr>
            <w:tcW w:w="3516" w:type="dxa"/>
            <w:tcBorders>
              <w:top w:val="nil"/>
              <w:left w:val="nil"/>
              <w:bottom w:val="nil"/>
              <w:right w:val="nil"/>
            </w:tcBorders>
            <w:shd w:val="clear" w:color="auto" w:fill="auto"/>
            <w:noWrap/>
            <w:vAlign w:val="bottom"/>
            <w:hideMark/>
          </w:tcPr>
          <w:p w14:paraId="09D54855" w14:textId="77777777" w:rsidR="00A37C7B" w:rsidRPr="00A37C7B" w:rsidRDefault="00F65C1C" w:rsidP="00A37C7B">
            <w:pPr>
              <w:spacing w:after="0" w:line="240" w:lineRule="auto"/>
              <w:rPr>
                <w:rFonts w:ascii="Calibri" w:eastAsia="Times New Roman" w:hAnsi="Calibri" w:cs="Times New Roman"/>
                <w:color w:val="000000"/>
              </w:rPr>
            </w:pPr>
            <w:r>
              <w:rPr>
                <w:rFonts w:ascii="Calibri" w:eastAsia="Times New Roman" w:hAnsi="Calibri" w:cs="Times New Roman"/>
                <w:noProof/>
                <w:color w:val="000000"/>
              </w:rPr>
              <mc:AlternateContent>
                <mc:Choice Requires="wps">
                  <w:drawing>
                    <wp:anchor distT="0" distB="0" distL="114300" distR="114300" simplePos="0" relativeHeight="251657216" behindDoc="0" locked="0" layoutInCell="1" allowOverlap="1" wp14:anchorId="2199ED19" wp14:editId="54A4E12C">
                      <wp:simplePos x="0" y="0"/>
                      <wp:positionH relativeFrom="column">
                        <wp:posOffset>868680</wp:posOffset>
                      </wp:positionH>
                      <wp:positionV relativeFrom="paragraph">
                        <wp:posOffset>80645</wp:posOffset>
                      </wp:positionV>
                      <wp:extent cx="2971800" cy="471678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971800" cy="47167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636E8D4" w14:textId="3D2B1AEA" w:rsidR="00257ABB" w:rsidRPr="00DF2F34" w:rsidRDefault="00257ABB" w:rsidP="00A37C7B">
                                  <w:pPr>
                                    <w:pStyle w:val="NormalWeb"/>
                                    <w:spacing w:before="0" w:beforeAutospacing="0" w:after="0" w:afterAutospacing="0"/>
                                    <w:jc w:val="center"/>
                                    <w:rPr>
                                      <w:rFonts w:asciiTheme="minorHAnsi" w:hAnsiTheme="minorHAnsi" w:cs="Arial"/>
                                      <w:b/>
                                      <w:bCs/>
                                      <w:color w:val="000000" w:themeColor="text1"/>
                                      <w:sz w:val="21"/>
                                      <w:szCs w:val="21"/>
                                    </w:rPr>
                                  </w:pPr>
                                  <w:r w:rsidRPr="00DF2F34">
                                    <w:rPr>
                                      <w:rFonts w:asciiTheme="minorHAnsi" w:hAnsiTheme="minorHAnsi" w:cs="Arial"/>
                                      <w:b/>
                                      <w:bCs/>
                                      <w:color w:val="000000" w:themeColor="text1"/>
                                      <w:sz w:val="21"/>
                                      <w:szCs w:val="21"/>
                                    </w:rPr>
                                    <w:t>Agenda YTDM Meeting</w:t>
                                  </w:r>
                                </w:p>
                                <w:p w14:paraId="738ED0E6" w14:textId="77777777" w:rsidR="00257ABB" w:rsidRPr="00DF2F34" w:rsidRDefault="00257ABB" w:rsidP="00A37C7B">
                                  <w:pPr>
                                    <w:pStyle w:val="NormalWeb"/>
                                    <w:spacing w:before="0" w:beforeAutospacing="0" w:after="0" w:afterAutospacing="0"/>
                                    <w:jc w:val="center"/>
                                    <w:rPr>
                                      <w:rFonts w:asciiTheme="minorHAnsi" w:hAnsiTheme="minorHAnsi"/>
                                      <w:sz w:val="21"/>
                                      <w:szCs w:val="21"/>
                                    </w:rPr>
                                  </w:pPr>
                                </w:p>
                                <w:p w14:paraId="48F0F71F" w14:textId="77777777" w:rsidR="00257ABB" w:rsidRPr="00DF2F34" w:rsidRDefault="00257ABB" w:rsidP="00A37C7B">
                                  <w:pPr>
                                    <w:pStyle w:val="NormalWeb"/>
                                    <w:spacing w:before="0" w:beforeAutospacing="0" w:after="0" w:afterAutospacing="0"/>
                                    <w:rPr>
                                      <w:rFonts w:asciiTheme="minorHAnsi" w:hAnsiTheme="minorHAnsi" w:cs="Arial"/>
                                      <w:color w:val="000000" w:themeColor="text1"/>
                                      <w:sz w:val="21"/>
                                      <w:szCs w:val="21"/>
                                    </w:rPr>
                                  </w:pPr>
                                  <w:r w:rsidRPr="00DF2F34">
                                    <w:rPr>
                                      <w:rFonts w:asciiTheme="minorHAnsi" w:hAnsiTheme="minorHAnsi" w:cs="Arial"/>
                                      <w:color w:val="000000" w:themeColor="text1"/>
                                      <w:sz w:val="21"/>
                                      <w:szCs w:val="21"/>
                                    </w:rPr>
                                    <w:t>1.  Welcome</w:t>
                                  </w:r>
                                </w:p>
                                <w:p w14:paraId="5F454BEF" w14:textId="77777777" w:rsidR="00257ABB" w:rsidRPr="00DF2F34" w:rsidRDefault="00257ABB" w:rsidP="00A37C7B">
                                  <w:pPr>
                                    <w:pStyle w:val="NormalWeb"/>
                                    <w:spacing w:before="0" w:beforeAutospacing="0" w:after="0" w:afterAutospacing="0"/>
                                    <w:rPr>
                                      <w:rFonts w:asciiTheme="minorHAnsi" w:hAnsiTheme="minorHAnsi"/>
                                      <w:sz w:val="21"/>
                                      <w:szCs w:val="21"/>
                                    </w:rPr>
                                  </w:pPr>
                                  <w:r w:rsidRPr="00DF2F34">
                                    <w:rPr>
                                      <w:rFonts w:asciiTheme="minorHAnsi" w:hAnsiTheme="minorHAnsi" w:cs="Arial"/>
                                      <w:color w:val="000000" w:themeColor="text1"/>
                                      <w:sz w:val="21"/>
                                      <w:szCs w:val="21"/>
                                    </w:rPr>
                                    <w:t xml:space="preserve"> </w:t>
                                  </w:r>
                                </w:p>
                                <w:p w14:paraId="007EEA58" w14:textId="77777777" w:rsidR="00257ABB" w:rsidRPr="00DF2F34" w:rsidRDefault="00257ABB" w:rsidP="00A37C7B">
                                  <w:pPr>
                                    <w:pStyle w:val="NormalWeb"/>
                                    <w:spacing w:before="0" w:beforeAutospacing="0" w:after="0" w:afterAutospacing="0"/>
                                    <w:rPr>
                                      <w:rFonts w:asciiTheme="minorHAnsi" w:hAnsiTheme="minorHAnsi" w:cs="Arial"/>
                                      <w:color w:val="000000" w:themeColor="text1"/>
                                      <w:sz w:val="21"/>
                                      <w:szCs w:val="21"/>
                                    </w:rPr>
                                  </w:pPr>
                                  <w:r w:rsidRPr="00DF2F34">
                                    <w:rPr>
                                      <w:rFonts w:asciiTheme="minorHAnsi" w:hAnsiTheme="minorHAnsi" w:cs="Arial"/>
                                      <w:color w:val="000000" w:themeColor="text1"/>
                                      <w:sz w:val="21"/>
                                      <w:szCs w:val="21"/>
                                    </w:rPr>
                                    <w:t xml:space="preserve">2.  Purpose, Vision and Principles </w:t>
                                  </w:r>
                                </w:p>
                                <w:p w14:paraId="1FF0CF45" w14:textId="77777777" w:rsidR="00257ABB" w:rsidRPr="00DF2F34" w:rsidRDefault="00257ABB" w:rsidP="00A37C7B">
                                  <w:pPr>
                                    <w:pStyle w:val="NormalWeb"/>
                                    <w:spacing w:before="0" w:beforeAutospacing="0" w:after="0" w:afterAutospacing="0"/>
                                    <w:rPr>
                                      <w:rFonts w:asciiTheme="minorHAnsi" w:hAnsiTheme="minorHAnsi"/>
                                      <w:sz w:val="21"/>
                                      <w:szCs w:val="21"/>
                                    </w:rPr>
                                  </w:pPr>
                                </w:p>
                                <w:p w14:paraId="744C3E5D" w14:textId="77777777" w:rsidR="00257ABB" w:rsidRPr="00DF2F34" w:rsidRDefault="00257ABB" w:rsidP="00A37C7B">
                                  <w:pPr>
                                    <w:pStyle w:val="NormalWeb"/>
                                    <w:spacing w:before="0" w:beforeAutospacing="0" w:after="0" w:afterAutospacing="0"/>
                                    <w:rPr>
                                      <w:rFonts w:asciiTheme="minorHAnsi" w:hAnsiTheme="minorHAnsi" w:cs="Arial"/>
                                      <w:color w:val="000000" w:themeColor="text1"/>
                                      <w:sz w:val="21"/>
                                      <w:szCs w:val="21"/>
                                    </w:rPr>
                                  </w:pPr>
                                  <w:r w:rsidRPr="00DF2F34">
                                    <w:rPr>
                                      <w:rFonts w:asciiTheme="minorHAnsi" w:hAnsiTheme="minorHAnsi" w:cs="Arial"/>
                                      <w:color w:val="000000" w:themeColor="text1"/>
                                      <w:sz w:val="21"/>
                                      <w:szCs w:val="21"/>
                                    </w:rPr>
                                    <w:t>3.  Introductions (Team Building Questions)</w:t>
                                  </w:r>
                                  <w:r w:rsidRPr="00DF2F34">
                                    <w:rPr>
                                      <w:rFonts w:asciiTheme="minorHAnsi" w:hAnsiTheme="minorHAnsi" w:cs="Arial"/>
                                      <w:color w:val="000000" w:themeColor="text1"/>
                                      <w:sz w:val="21"/>
                                      <w:szCs w:val="21"/>
                                    </w:rPr>
                                    <w:br/>
                                    <w:t xml:space="preserve">      ~Name</w:t>
                                  </w:r>
                                  <w:r w:rsidRPr="00DF2F34">
                                    <w:rPr>
                                      <w:rFonts w:asciiTheme="minorHAnsi" w:hAnsiTheme="minorHAnsi" w:cs="Arial"/>
                                      <w:color w:val="000000" w:themeColor="text1"/>
                                      <w:sz w:val="21"/>
                                      <w:szCs w:val="21"/>
                                    </w:rPr>
                                    <w:br/>
                                    <w:t xml:space="preserve">      ~How do you know youth</w:t>
                                  </w:r>
                                  <w:r w:rsidRPr="00DF2F34">
                                    <w:rPr>
                                      <w:rFonts w:asciiTheme="minorHAnsi" w:hAnsiTheme="minorHAnsi" w:cs="Arial"/>
                                      <w:color w:val="000000" w:themeColor="text1"/>
                                      <w:sz w:val="21"/>
                                      <w:szCs w:val="21"/>
                                    </w:rPr>
                                    <w:br/>
                                    <w:t xml:space="preserve">      ~Contributions and gifts</w:t>
                                  </w:r>
                                  <w:r w:rsidRPr="00DF2F34">
                                    <w:rPr>
                                      <w:rFonts w:asciiTheme="minorHAnsi" w:hAnsiTheme="minorHAnsi" w:cs="Arial"/>
                                      <w:color w:val="000000" w:themeColor="text1"/>
                                      <w:sz w:val="21"/>
                                      <w:szCs w:val="21"/>
                                    </w:rPr>
                                    <w:br/>
                                    <w:t xml:space="preserve">      ~Youth chosen question</w:t>
                                  </w:r>
                                </w:p>
                                <w:p w14:paraId="2C017940" w14:textId="77777777" w:rsidR="00257ABB" w:rsidRPr="00DF2F34" w:rsidRDefault="00257ABB" w:rsidP="00A37C7B">
                                  <w:pPr>
                                    <w:pStyle w:val="NormalWeb"/>
                                    <w:spacing w:before="0" w:beforeAutospacing="0" w:after="0" w:afterAutospacing="0"/>
                                    <w:rPr>
                                      <w:rFonts w:asciiTheme="minorHAnsi" w:hAnsiTheme="minorHAnsi"/>
                                      <w:sz w:val="21"/>
                                      <w:szCs w:val="21"/>
                                    </w:rPr>
                                  </w:pPr>
                                </w:p>
                                <w:p w14:paraId="4F954711" w14:textId="77777777" w:rsidR="00257ABB" w:rsidRPr="00DF2F34" w:rsidRDefault="00257ABB" w:rsidP="00A37C7B">
                                  <w:pPr>
                                    <w:pStyle w:val="NormalWeb"/>
                                    <w:spacing w:before="0" w:beforeAutospacing="0" w:after="0" w:afterAutospacing="0"/>
                                    <w:rPr>
                                      <w:rFonts w:asciiTheme="minorHAnsi" w:hAnsiTheme="minorHAnsi" w:cs="Arial"/>
                                      <w:color w:val="000000" w:themeColor="text1"/>
                                      <w:sz w:val="21"/>
                                      <w:szCs w:val="21"/>
                                    </w:rPr>
                                  </w:pPr>
                                  <w:r w:rsidRPr="00DF2F34">
                                    <w:rPr>
                                      <w:rFonts w:asciiTheme="minorHAnsi" w:hAnsiTheme="minorHAnsi" w:cs="Arial"/>
                                      <w:color w:val="000000" w:themeColor="text1"/>
                                      <w:sz w:val="21"/>
                                      <w:szCs w:val="21"/>
                                    </w:rPr>
                                    <w:t>4.  Confidentiality Statement</w:t>
                                  </w:r>
                                </w:p>
                                <w:p w14:paraId="2CD44792" w14:textId="77777777" w:rsidR="00257ABB" w:rsidRPr="00DF2F34" w:rsidRDefault="00257ABB" w:rsidP="00A37C7B">
                                  <w:pPr>
                                    <w:pStyle w:val="NormalWeb"/>
                                    <w:spacing w:before="0" w:beforeAutospacing="0" w:after="0" w:afterAutospacing="0"/>
                                    <w:rPr>
                                      <w:rFonts w:asciiTheme="minorHAnsi" w:hAnsiTheme="minorHAnsi"/>
                                      <w:sz w:val="21"/>
                                      <w:szCs w:val="21"/>
                                    </w:rPr>
                                  </w:pPr>
                                </w:p>
                                <w:p w14:paraId="66CA7132" w14:textId="2B16B43D" w:rsidR="00257ABB" w:rsidRPr="00DF2F34" w:rsidRDefault="00257ABB" w:rsidP="00A37C7B">
                                  <w:pPr>
                                    <w:pStyle w:val="NormalWeb"/>
                                    <w:spacing w:before="0" w:beforeAutospacing="0" w:after="0" w:afterAutospacing="0"/>
                                    <w:rPr>
                                      <w:rFonts w:asciiTheme="minorHAnsi" w:hAnsiTheme="minorHAnsi" w:cs="Arial"/>
                                      <w:color w:val="000000" w:themeColor="text1"/>
                                      <w:sz w:val="21"/>
                                      <w:szCs w:val="21"/>
                                    </w:rPr>
                                  </w:pPr>
                                  <w:r>
                                    <w:rPr>
                                      <w:rFonts w:asciiTheme="minorHAnsi" w:hAnsiTheme="minorHAnsi" w:cs="Arial"/>
                                      <w:color w:val="000000" w:themeColor="text1"/>
                                      <w:sz w:val="21"/>
                                      <w:szCs w:val="21"/>
                                    </w:rPr>
                                    <w:t>5. Meeting</w:t>
                                  </w:r>
                                  <w:r w:rsidRPr="00DF2F34">
                                    <w:rPr>
                                      <w:rFonts w:asciiTheme="minorHAnsi" w:hAnsiTheme="minorHAnsi" w:cs="Arial"/>
                                      <w:color w:val="000000" w:themeColor="text1"/>
                                      <w:sz w:val="21"/>
                                      <w:szCs w:val="21"/>
                                    </w:rPr>
                                    <w:t xml:space="preserve"> Guidelines</w:t>
                                  </w:r>
                                </w:p>
                                <w:p w14:paraId="7F657E1A" w14:textId="77777777" w:rsidR="00257ABB" w:rsidRPr="00DF2F34" w:rsidRDefault="00257ABB" w:rsidP="00A37C7B">
                                  <w:pPr>
                                    <w:pStyle w:val="NormalWeb"/>
                                    <w:spacing w:before="0" w:beforeAutospacing="0" w:after="0" w:afterAutospacing="0"/>
                                    <w:rPr>
                                      <w:rFonts w:asciiTheme="minorHAnsi" w:hAnsiTheme="minorHAnsi"/>
                                      <w:sz w:val="21"/>
                                      <w:szCs w:val="21"/>
                                    </w:rPr>
                                  </w:pPr>
                                </w:p>
                                <w:p w14:paraId="73A39DB5" w14:textId="77777777" w:rsidR="00257ABB" w:rsidRPr="00DF2F34" w:rsidRDefault="00257ABB" w:rsidP="00A37C7B">
                                  <w:pPr>
                                    <w:pStyle w:val="NormalWeb"/>
                                    <w:spacing w:before="0" w:beforeAutospacing="0" w:after="0" w:afterAutospacing="0"/>
                                    <w:rPr>
                                      <w:rFonts w:asciiTheme="minorHAnsi" w:hAnsiTheme="minorHAnsi"/>
                                      <w:sz w:val="21"/>
                                      <w:szCs w:val="21"/>
                                    </w:rPr>
                                  </w:pPr>
                                  <w:r w:rsidRPr="00DF2F34">
                                    <w:rPr>
                                      <w:rFonts w:asciiTheme="minorHAnsi" w:hAnsiTheme="minorHAnsi" w:cs="Arial"/>
                                      <w:color w:val="000000" w:themeColor="text1"/>
                                      <w:sz w:val="21"/>
                                      <w:szCs w:val="21"/>
                                    </w:rPr>
                                    <w:t>6.  All About Me Presentation</w:t>
                                  </w:r>
                                </w:p>
                                <w:p w14:paraId="66E6291B" w14:textId="77777777" w:rsidR="00257ABB" w:rsidRPr="00DF2F34" w:rsidRDefault="00257ABB" w:rsidP="00A37C7B">
                                  <w:pPr>
                                    <w:pStyle w:val="NormalWeb"/>
                                    <w:spacing w:before="0" w:beforeAutospacing="0" w:after="0" w:afterAutospacing="0"/>
                                    <w:rPr>
                                      <w:rFonts w:asciiTheme="minorHAnsi" w:hAnsiTheme="minorHAnsi"/>
                                      <w:sz w:val="21"/>
                                      <w:szCs w:val="21"/>
                                    </w:rPr>
                                  </w:pPr>
                                  <w:r w:rsidRPr="00DF2F34">
                                    <w:rPr>
                                      <w:rFonts w:asciiTheme="minorHAnsi" w:hAnsiTheme="minorHAnsi" w:cs="Arial"/>
                                      <w:color w:val="000000" w:themeColor="text1"/>
                                      <w:sz w:val="21"/>
                                      <w:szCs w:val="21"/>
                                    </w:rPr>
                                    <w:t xml:space="preserve">    ~Great Things Identified</w:t>
                                  </w:r>
                                </w:p>
                                <w:p w14:paraId="26C3D07E" w14:textId="79F24910" w:rsidR="00257ABB" w:rsidRPr="00DF2F34" w:rsidRDefault="00257ABB" w:rsidP="00A37C7B">
                                  <w:pPr>
                                    <w:pStyle w:val="NormalWeb"/>
                                    <w:spacing w:before="0" w:beforeAutospacing="0" w:after="0" w:afterAutospacing="0"/>
                                    <w:rPr>
                                      <w:rFonts w:asciiTheme="minorHAnsi" w:hAnsiTheme="minorHAnsi" w:cs="Arial"/>
                                      <w:color w:val="000000" w:themeColor="text1"/>
                                      <w:sz w:val="21"/>
                                      <w:szCs w:val="21"/>
                                    </w:rPr>
                                  </w:pPr>
                                  <w:r w:rsidRPr="00DF2F34">
                                    <w:rPr>
                                      <w:rFonts w:asciiTheme="minorHAnsi" w:hAnsiTheme="minorHAnsi" w:cs="Arial"/>
                                      <w:color w:val="000000" w:themeColor="text1"/>
                                      <w:sz w:val="21"/>
                                      <w:szCs w:val="21"/>
                                    </w:rPr>
                                    <w:t xml:space="preserve">    ~Issues/Needs to be worked on identified </w:t>
                                  </w:r>
                                </w:p>
                                <w:p w14:paraId="5B797AAE" w14:textId="0CF59383" w:rsidR="00257ABB" w:rsidRPr="00DF2F34" w:rsidRDefault="00257ABB" w:rsidP="00A37C7B">
                                  <w:pPr>
                                    <w:pStyle w:val="NormalWeb"/>
                                    <w:spacing w:before="0" w:beforeAutospacing="0" w:after="0" w:afterAutospacing="0"/>
                                    <w:rPr>
                                      <w:rFonts w:asciiTheme="minorHAnsi" w:hAnsiTheme="minorHAnsi" w:cs="Arial"/>
                                      <w:color w:val="000000" w:themeColor="text1"/>
                                      <w:sz w:val="21"/>
                                      <w:szCs w:val="21"/>
                                    </w:rPr>
                                  </w:pPr>
                                  <w:r w:rsidRPr="00DF2F34">
                                    <w:rPr>
                                      <w:rFonts w:asciiTheme="minorHAnsi" w:hAnsiTheme="minorHAnsi" w:cs="Arial"/>
                                      <w:color w:val="000000" w:themeColor="text1"/>
                                      <w:sz w:val="21"/>
                                      <w:szCs w:val="21"/>
                                    </w:rPr>
                                    <w:t xml:space="preserve"> </w:t>
                                  </w:r>
                                </w:p>
                                <w:p w14:paraId="5E6450A8" w14:textId="77777777" w:rsidR="00257ABB" w:rsidRPr="00DF2F34" w:rsidRDefault="00257ABB" w:rsidP="00A37C7B">
                                  <w:pPr>
                                    <w:pStyle w:val="NormalWeb"/>
                                    <w:spacing w:before="0" w:beforeAutospacing="0" w:after="0" w:afterAutospacing="0"/>
                                    <w:rPr>
                                      <w:rFonts w:asciiTheme="minorHAnsi" w:hAnsiTheme="minorHAnsi" w:cs="Arial"/>
                                      <w:color w:val="000000" w:themeColor="text1"/>
                                      <w:sz w:val="21"/>
                                      <w:szCs w:val="21"/>
                                    </w:rPr>
                                  </w:pPr>
                                  <w:r w:rsidRPr="00DF2F34">
                                    <w:rPr>
                                      <w:rFonts w:asciiTheme="minorHAnsi" w:hAnsiTheme="minorHAnsi" w:cs="Arial"/>
                                      <w:color w:val="000000" w:themeColor="text1"/>
                                      <w:sz w:val="21"/>
                                      <w:szCs w:val="21"/>
                                    </w:rPr>
                                    <w:t>7.  Develop YTDM Notes/Dream Path</w:t>
                                  </w:r>
                                </w:p>
                                <w:p w14:paraId="49772901" w14:textId="77777777" w:rsidR="00257ABB" w:rsidRPr="00DF2F34" w:rsidRDefault="00257ABB" w:rsidP="00A37C7B">
                                  <w:pPr>
                                    <w:pStyle w:val="NormalWeb"/>
                                    <w:spacing w:before="0" w:beforeAutospacing="0" w:after="0" w:afterAutospacing="0"/>
                                    <w:rPr>
                                      <w:rFonts w:asciiTheme="minorHAnsi" w:hAnsiTheme="minorHAnsi"/>
                                      <w:sz w:val="21"/>
                                      <w:szCs w:val="21"/>
                                    </w:rPr>
                                  </w:pPr>
                                  <w:r w:rsidRPr="00DF2F34">
                                    <w:rPr>
                                      <w:rFonts w:asciiTheme="minorHAnsi" w:hAnsiTheme="minorHAnsi" w:cs="Arial"/>
                                      <w:color w:val="000000" w:themeColor="text1"/>
                                      <w:sz w:val="21"/>
                                      <w:szCs w:val="21"/>
                                    </w:rPr>
                                    <w:t xml:space="preserve"> </w:t>
                                  </w:r>
                                </w:p>
                                <w:p w14:paraId="7B6CDB62" w14:textId="77777777" w:rsidR="00257ABB" w:rsidRPr="00DF2F34" w:rsidRDefault="00257ABB" w:rsidP="00A37C7B">
                                  <w:pPr>
                                    <w:pStyle w:val="NormalWeb"/>
                                    <w:spacing w:before="0" w:beforeAutospacing="0" w:after="0" w:afterAutospacing="0"/>
                                    <w:rPr>
                                      <w:rFonts w:asciiTheme="minorHAnsi" w:hAnsiTheme="minorHAnsi" w:cs="Arial"/>
                                      <w:color w:val="000000" w:themeColor="text1"/>
                                      <w:sz w:val="21"/>
                                      <w:szCs w:val="21"/>
                                    </w:rPr>
                                  </w:pPr>
                                  <w:r w:rsidRPr="00DF2F34">
                                    <w:rPr>
                                      <w:rFonts w:asciiTheme="minorHAnsi" w:hAnsiTheme="minorHAnsi" w:cs="Arial"/>
                                      <w:color w:val="000000" w:themeColor="text1"/>
                                      <w:sz w:val="21"/>
                                      <w:szCs w:val="21"/>
                                    </w:rPr>
                                    <w:t>8.  Plan "B"</w:t>
                                  </w:r>
                                </w:p>
                                <w:p w14:paraId="1A293E82" w14:textId="77777777" w:rsidR="00257ABB" w:rsidRPr="00DF2F34" w:rsidRDefault="00257ABB" w:rsidP="00A37C7B">
                                  <w:pPr>
                                    <w:pStyle w:val="NormalWeb"/>
                                    <w:spacing w:before="0" w:beforeAutospacing="0" w:after="0" w:afterAutospacing="0"/>
                                    <w:rPr>
                                      <w:rFonts w:asciiTheme="minorHAnsi" w:hAnsiTheme="minorHAnsi"/>
                                      <w:sz w:val="21"/>
                                      <w:szCs w:val="21"/>
                                    </w:rPr>
                                  </w:pPr>
                                </w:p>
                                <w:p w14:paraId="3B4FB71A" w14:textId="270238EC" w:rsidR="00257ABB" w:rsidRPr="00DF2F34" w:rsidRDefault="00257ABB" w:rsidP="00A37C7B">
                                  <w:pPr>
                                    <w:pStyle w:val="NormalWeb"/>
                                    <w:spacing w:before="0" w:beforeAutospacing="0" w:after="0" w:afterAutospacing="0"/>
                                    <w:rPr>
                                      <w:rFonts w:asciiTheme="minorHAnsi" w:hAnsiTheme="minorHAnsi" w:cs="Arial"/>
                                      <w:color w:val="000000" w:themeColor="text1"/>
                                      <w:sz w:val="21"/>
                                      <w:szCs w:val="21"/>
                                    </w:rPr>
                                  </w:pPr>
                                  <w:r w:rsidRPr="00DF2F34">
                                    <w:rPr>
                                      <w:rFonts w:asciiTheme="minorHAnsi" w:hAnsiTheme="minorHAnsi" w:cs="Arial"/>
                                      <w:color w:val="000000" w:themeColor="text1"/>
                                      <w:sz w:val="21"/>
                                      <w:szCs w:val="21"/>
                                    </w:rPr>
                                    <w:t>9.  Plan Nex</w:t>
                                  </w:r>
                                  <w:r>
                                    <w:rPr>
                                      <w:rFonts w:asciiTheme="minorHAnsi" w:hAnsiTheme="minorHAnsi" w:cs="Arial"/>
                                      <w:color w:val="000000" w:themeColor="text1"/>
                                      <w:sz w:val="21"/>
                                      <w:szCs w:val="21"/>
                                    </w:rPr>
                                    <w:t>t Meeting</w:t>
                                  </w:r>
                                </w:p>
                                <w:p w14:paraId="7C302AEC" w14:textId="77777777" w:rsidR="00257ABB" w:rsidRPr="00DF2F34" w:rsidRDefault="00257ABB" w:rsidP="00A37C7B">
                                  <w:pPr>
                                    <w:pStyle w:val="NormalWeb"/>
                                    <w:spacing w:before="0" w:beforeAutospacing="0" w:after="0" w:afterAutospacing="0"/>
                                    <w:rPr>
                                      <w:rFonts w:asciiTheme="minorHAnsi" w:hAnsiTheme="minorHAnsi"/>
                                      <w:sz w:val="21"/>
                                      <w:szCs w:val="21"/>
                                    </w:rPr>
                                  </w:pPr>
                                </w:p>
                                <w:p w14:paraId="5EEB8EB4" w14:textId="77777777" w:rsidR="00257ABB" w:rsidRPr="00DF2F34" w:rsidRDefault="00257ABB" w:rsidP="00A37C7B">
                                  <w:pPr>
                                    <w:pStyle w:val="NormalWeb"/>
                                    <w:spacing w:before="0" w:beforeAutospacing="0" w:after="0" w:afterAutospacing="0"/>
                                    <w:rPr>
                                      <w:rFonts w:asciiTheme="minorHAnsi" w:hAnsiTheme="minorHAnsi"/>
                                      <w:sz w:val="21"/>
                                      <w:szCs w:val="21"/>
                                    </w:rPr>
                                  </w:pPr>
                                  <w:r w:rsidRPr="00DF2F34">
                                    <w:rPr>
                                      <w:rFonts w:asciiTheme="minorHAnsi" w:hAnsiTheme="minorHAnsi" w:cs="Arial"/>
                                      <w:color w:val="000000" w:themeColor="text1"/>
                                      <w:sz w:val="21"/>
                                      <w:szCs w:val="21"/>
                                    </w:rPr>
                                    <w:t>10. Acknowledge/Appreciate Team's Work</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3" type="#_x0000_t202" style="position:absolute;margin-left:68.4pt;margin-top:6.35pt;width:234pt;height:37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" filled="f" stroked="f">
                      <v:textbox>
                        <w:txbxContent>
                          <w:p w14:paraId="3636E8D4" w14:textId="3D2B1AEA" w:rsidR="00257ABB" w:rsidRPr="00DF2F34" w:rsidRDefault="00257ABB" w:rsidP="00A37C7B">
                            <w:pPr>
                              <w:pStyle w:val="NormalWeb"/>
                              <w:spacing w:before="0" w:beforeAutospacing="0" w:after="0" w:afterAutospacing="0"/>
                              <w:jc w:val="center"/>
                              <w:rPr>
                                <w:rFonts w:asciiTheme="minorHAnsi" w:hAnsiTheme="minorHAnsi" w:cs="Arial"/>
                                <w:b/>
                                <w:bCs/>
                                <w:color w:val="000000" w:themeColor="text1"/>
                                <w:sz w:val="21"/>
                                <w:szCs w:val="21"/>
                              </w:rPr>
                            </w:pPr>
                            <w:r w:rsidRPr="00DF2F34">
                              <w:rPr>
                                <w:rFonts w:asciiTheme="minorHAnsi" w:hAnsiTheme="minorHAnsi" w:cs="Arial"/>
                                <w:b/>
                                <w:bCs/>
                                <w:color w:val="000000" w:themeColor="text1"/>
                                <w:sz w:val="21"/>
                                <w:szCs w:val="21"/>
                              </w:rPr>
                              <w:t>Agenda YTDM Meeting</w:t>
                            </w:r>
                          </w:p>
                          <w:p w14:paraId="738ED0E6" w14:textId="77777777" w:rsidR="00257ABB" w:rsidRPr="00DF2F34" w:rsidRDefault="00257ABB" w:rsidP="00A37C7B">
                            <w:pPr>
                              <w:pStyle w:val="NormalWeb"/>
                              <w:spacing w:before="0" w:beforeAutospacing="0" w:after="0" w:afterAutospacing="0"/>
                              <w:jc w:val="center"/>
                              <w:rPr>
                                <w:rFonts w:asciiTheme="minorHAnsi" w:hAnsiTheme="minorHAnsi"/>
                                <w:sz w:val="21"/>
                                <w:szCs w:val="21"/>
                              </w:rPr>
                            </w:pPr>
                          </w:p>
                          <w:p w14:paraId="48F0F71F" w14:textId="77777777" w:rsidR="00257ABB" w:rsidRPr="00DF2F34" w:rsidRDefault="00257ABB" w:rsidP="00A37C7B">
                            <w:pPr>
                              <w:pStyle w:val="NormalWeb"/>
                              <w:spacing w:before="0" w:beforeAutospacing="0" w:after="0" w:afterAutospacing="0"/>
                              <w:rPr>
                                <w:rFonts w:asciiTheme="minorHAnsi" w:hAnsiTheme="minorHAnsi" w:cs="Arial"/>
                                <w:color w:val="000000" w:themeColor="text1"/>
                                <w:sz w:val="21"/>
                                <w:szCs w:val="21"/>
                              </w:rPr>
                            </w:pPr>
                            <w:r w:rsidRPr="00DF2F34">
                              <w:rPr>
                                <w:rFonts w:asciiTheme="minorHAnsi" w:hAnsiTheme="minorHAnsi" w:cs="Arial"/>
                                <w:color w:val="000000" w:themeColor="text1"/>
                                <w:sz w:val="21"/>
                                <w:szCs w:val="21"/>
                              </w:rPr>
                              <w:t>1.  Welcome</w:t>
                            </w:r>
                          </w:p>
                          <w:p w14:paraId="5F454BEF" w14:textId="77777777" w:rsidR="00257ABB" w:rsidRPr="00DF2F34" w:rsidRDefault="00257ABB" w:rsidP="00A37C7B">
                            <w:pPr>
                              <w:pStyle w:val="NormalWeb"/>
                              <w:spacing w:before="0" w:beforeAutospacing="0" w:after="0" w:afterAutospacing="0"/>
                              <w:rPr>
                                <w:rFonts w:asciiTheme="minorHAnsi" w:hAnsiTheme="minorHAnsi"/>
                                <w:sz w:val="21"/>
                                <w:szCs w:val="21"/>
                              </w:rPr>
                            </w:pPr>
                            <w:r w:rsidRPr="00DF2F34">
                              <w:rPr>
                                <w:rFonts w:asciiTheme="minorHAnsi" w:hAnsiTheme="minorHAnsi" w:cs="Arial"/>
                                <w:color w:val="000000" w:themeColor="text1"/>
                                <w:sz w:val="21"/>
                                <w:szCs w:val="21"/>
                              </w:rPr>
                              <w:t xml:space="preserve"> </w:t>
                            </w:r>
                          </w:p>
                          <w:p w14:paraId="007EEA58" w14:textId="77777777" w:rsidR="00257ABB" w:rsidRPr="00DF2F34" w:rsidRDefault="00257ABB" w:rsidP="00A37C7B">
                            <w:pPr>
                              <w:pStyle w:val="NormalWeb"/>
                              <w:spacing w:before="0" w:beforeAutospacing="0" w:after="0" w:afterAutospacing="0"/>
                              <w:rPr>
                                <w:rFonts w:asciiTheme="minorHAnsi" w:hAnsiTheme="minorHAnsi" w:cs="Arial"/>
                                <w:color w:val="000000" w:themeColor="text1"/>
                                <w:sz w:val="21"/>
                                <w:szCs w:val="21"/>
                              </w:rPr>
                            </w:pPr>
                            <w:r w:rsidRPr="00DF2F34">
                              <w:rPr>
                                <w:rFonts w:asciiTheme="minorHAnsi" w:hAnsiTheme="minorHAnsi" w:cs="Arial"/>
                                <w:color w:val="000000" w:themeColor="text1"/>
                                <w:sz w:val="21"/>
                                <w:szCs w:val="21"/>
                              </w:rPr>
                              <w:t xml:space="preserve">2.  Purpose, Vision and Principles </w:t>
                            </w:r>
                          </w:p>
                          <w:p w14:paraId="1FF0CF45" w14:textId="77777777" w:rsidR="00257ABB" w:rsidRPr="00DF2F34" w:rsidRDefault="00257ABB" w:rsidP="00A37C7B">
                            <w:pPr>
                              <w:pStyle w:val="NormalWeb"/>
                              <w:spacing w:before="0" w:beforeAutospacing="0" w:after="0" w:afterAutospacing="0"/>
                              <w:rPr>
                                <w:rFonts w:asciiTheme="minorHAnsi" w:hAnsiTheme="minorHAnsi"/>
                                <w:sz w:val="21"/>
                                <w:szCs w:val="21"/>
                              </w:rPr>
                            </w:pPr>
                          </w:p>
                          <w:p w14:paraId="744C3E5D" w14:textId="77777777" w:rsidR="00257ABB" w:rsidRPr="00DF2F34" w:rsidRDefault="00257ABB" w:rsidP="00A37C7B">
                            <w:pPr>
                              <w:pStyle w:val="NormalWeb"/>
                              <w:spacing w:before="0" w:beforeAutospacing="0" w:after="0" w:afterAutospacing="0"/>
                              <w:rPr>
                                <w:rFonts w:asciiTheme="minorHAnsi" w:hAnsiTheme="minorHAnsi" w:cs="Arial"/>
                                <w:color w:val="000000" w:themeColor="text1"/>
                                <w:sz w:val="21"/>
                                <w:szCs w:val="21"/>
                              </w:rPr>
                            </w:pPr>
                            <w:r w:rsidRPr="00DF2F34">
                              <w:rPr>
                                <w:rFonts w:asciiTheme="minorHAnsi" w:hAnsiTheme="minorHAnsi" w:cs="Arial"/>
                                <w:color w:val="000000" w:themeColor="text1"/>
                                <w:sz w:val="21"/>
                                <w:szCs w:val="21"/>
                              </w:rPr>
                              <w:t>3.  Introductions (Team Building Questions)</w:t>
                            </w:r>
                            <w:r w:rsidRPr="00DF2F34">
                              <w:rPr>
                                <w:rFonts w:asciiTheme="minorHAnsi" w:hAnsiTheme="minorHAnsi" w:cs="Arial"/>
                                <w:color w:val="000000" w:themeColor="text1"/>
                                <w:sz w:val="21"/>
                                <w:szCs w:val="21"/>
                              </w:rPr>
                              <w:br/>
                              <w:t xml:space="preserve">      ~Name</w:t>
                            </w:r>
                            <w:r w:rsidRPr="00DF2F34">
                              <w:rPr>
                                <w:rFonts w:asciiTheme="minorHAnsi" w:hAnsiTheme="minorHAnsi" w:cs="Arial"/>
                                <w:color w:val="000000" w:themeColor="text1"/>
                                <w:sz w:val="21"/>
                                <w:szCs w:val="21"/>
                              </w:rPr>
                              <w:br/>
                              <w:t xml:space="preserve">      ~How do you know youth</w:t>
                            </w:r>
                            <w:r w:rsidRPr="00DF2F34">
                              <w:rPr>
                                <w:rFonts w:asciiTheme="minorHAnsi" w:hAnsiTheme="minorHAnsi" w:cs="Arial"/>
                                <w:color w:val="000000" w:themeColor="text1"/>
                                <w:sz w:val="21"/>
                                <w:szCs w:val="21"/>
                              </w:rPr>
                              <w:br/>
                              <w:t xml:space="preserve">      ~Contributions and gifts</w:t>
                            </w:r>
                            <w:r w:rsidRPr="00DF2F34">
                              <w:rPr>
                                <w:rFonts w:asciiTheme="minorHAnsi" w:hAnsiTheme="minorHAnsi" w:cs="Arial"/>
                                <w:color w:val="000000" w:themeColor="text1"/>
                                <w:sz w:val="21"/>
                                <w:szCs w:val="21"/>
                              </w:rPr>
                              <w:br/>
                              <w:t xml:space="preserve">      ~Youth chosen question</w:t>
                            </w:r>
                          </w:p>
                          <w:p w14:paraId="2C017940" w14:textId="77777777" w:rsidR="00257ABB" w:rsidRPr="00DF2F34" w:rsidRDefault="00257ABB" w:rsidP="00A37C7B">
                            <w:pPr>
                              <w:pStyle w:val="NormalWeb"/>
                              <w:spacing w:before="0" w:beforeAutospacing="0" w:after="0" w:afterAutospacing="0"/>
                              <w:rPr>
                                <w:rFonts w:asciiTheme="minorHAnsi" w:hAnsiTheme="minorHAnsi"/>
                                <w:sz w:val="21"/>
                                <w:szCs w:val="21"/>
                              </w:rPr>
                            </w:pPr>
                          </w:p>
                          <w:p w14:paraId="4F954711" w14:textId="77777777" w:rsidR="00257ABB" w:rsidRPr="00DF2F34" w:rsidRDefault="00257ABB" w:rsidP="00A37C7B">
                            <w:pPr>
                              <w:pStyle w:val="NormalWeb"/>
                              <w:spacing w:before="0" w:beforeAutospacing="0" w:after="0" w:afterAutospacing="0"/>
                              <w:rPr>
                                <w:rFonts w:asciiTheme="minorHAnsi" w:hAnsiTheme="minorHAnsi" w:cs="Arial"/>
                                <w:color w:val="000000" w:themeColor="text1"/>
                                <w:sz w:val="21"/>
                                <w:szCs w:val="21"/>
                              </w:rPr>
                            </w:pPr>
                            <w:r w:rsidRPr="00DF2F34">
                              <w:rPr>
                                <w:rFonts w:asciiTheme="minorHAnsi" w:hAnsiTheme="minorHAnsi" w:cs="Arial"/>
                                <w:color w:val="000000" w:themeColor="text1"/>
                                <w:sz w:val="21"/>
                                <w:szCs w:val="21"/>
                              </w:rPr>
                              <w:t>4.  Confidentiality Statement</w:t>
                            </w:r>
                          </w:p>
                          <w:p w14:paraId="2CD44792" w14:textId="77777777" w:rsidR="00257ABB" w:rsidRPr="00DF2F34" w:rsidRDefault="00257ABB" w:rsidP="00A37C7B">
                            <w:pPr>
                              <w:pStyle w:val="NormalWeb"/>
                              <w:spacing w:before="0" w:beforeAutospacing="0" w:after="0" w:afterAutospacing="0"/>
                              <w:rPr>
                                <w:rFonts w:asciiTheme="minorHAnsi" w:hAnsiTheme="minorHAnsi"/>
                                <w:sz w:val="21"/>
                                <w:szCs w:val="21"/>
                              </w:rPr>
                            </w:pPr>
                          </w:p>
                          <w:p w14:paraId="66CA7132" w14:textId="2B16B43D" w:rsidR="00257ABB" w:rsidRPr="00DF2F34" w:rsidRDefault="00257ABB" w:rsidP="00A37C7B">
                            <w:pPr>
                              <w:pStyle w:val="NormalWeb"/>
                              <w:spacing w:before="0" w:beforeAutospacing="0" w:after="0" w:afterAutospacing="0"/>
                              <w:rPr>
                                <w:rFonts w:asciiTheme="minorHAnsi" w:hAnsiTheme="minorHAnsi" w:cs="Arial"/>
                                <w:color w:val="000000" w:themeColor="text1"/>
                                <w:sz w:val="21"/>
                                <w:szCs w:val="21"/>
                              </w:rPr>
                            </w:pPr>
                            <w:r>
                              <w:rPr>
                                <w:rFonts w:asciiTheme="minorHAnsi" w:hAnsiTheme="minorHAnsi" w:cs="Arial"/>
                                <w:color w:val="000000" w:themeColor="text1"/>
                                <w:sz w:val="21"/>
                                <w:szCs w:val="21"/>
                              </w:rPr>
                              <w:t>5. Meeting</w:t>
                            </w:r>
                            <w:r w:rsidRPr="00DF2F34">
                              <w:rPr>
                                <w:rFonts w:asciiTheme="minorHAnsi" w:hAnsiTheme="minorHAnsi" w:cs="Arial"/>
                                <w:color w:val="000000" w:themeColor="text1"/>
                                <w:sz w:val="21"/>
                                <w:szCs w:val="21"/>
                              </w:rPr>
                              <w:t xml:space="preserve"> Guidelines</w:t>
                            </w:r>
                          </w:p>
                          <w:p w14:paraId="7F657E1A" w14:textId="77777777" w:rsidR="00257ABB" w:rsidRPr="00DF2F34" w:rsidRDefault="00257ABB" w:rsidP="00A37C7B">
                            <w:pPr>
                              <w:pStyle w:val="NormalWeb"/>
                              <w:spacing w:before="0" w:beforeAutospacing="0" w:after="0" w:afterAutospacing="0"/>
                              <w:rPr>
                                <w:rFonts w:asciiTheme="minorHAnsi" w:hAnsiTheme="minorHAnsi"/>
                                <w:sz w:val="21"/>
                                <w:szCs w:val="21"/>
                              </w:rPr>
                            </w:pPr>
                          </w:p>
                          <w:p w14:paraId="73A39DB5" w14:textId="77777777" w:rsidR="00257ABB" w:rsidRPr="00DF2F34" w:rsidRDefault="00257ABB" w:rsidP="00A37C7B">
                            <w:pPr>
                              <w:pStyle w:val="NormalWeb"/>
                              <w:spacing w:before="0" w:beforeAutospacing="0" w:after="0" w:afterAutospacing="0"/>
                              <w:rPr>
                                <w:rFonts w:asciiTheme="minorHAnsi" w:hAnsiTheme="minorHAnsi"/>
                                <w:sz w:val="21"/>
                                <w:szCs w:val="21"/>
                              </w:rPr>
                            </w:pPr>
                            <w:r w:rsidRPr="00DF2F34">
                              <w:rPr>
                                <w:rFonts w:asciiTheme="minorHAnsi" w:hAnsiTheme="minorHAnsi" w:cs="Arial"/>
                                <w:color w:val="000000" w:themeColor="text1"/>
                                <w:sz w:val="21"/>
                                <w:szCs w:val="21"/>
                              </w:rPr>
                              <w:t>6.  All About Me Presentation</w:t>
                            </w:r>
                          </w:p>
                          <w:p w14:paraId="66E6291B" w14:textId="77777777" w:rsidR="00257ABB" w:rsidRPr="00DF2F34" w:rsidRDefault="00257ABB" w:rsidP="00A37C7B">
                            <w:pPr>
                              <w:pStyle w:val="NormalWeb"/>
                              <w:spacing w:before="0" w:beforeAutospacing="0" w:after="0" w:afterAutospacing="0"/>
                              <w:rPr>
                                <w:rFonts w:asciiTheme="minorHAnsi" w:hAnsiTheme="minorHAnsi"/>
                                <w:sz w:val="21"/>
                                <w:szCs w:val="21"/>
                              </w:rPr>
                            </w:pPr>
                            <w:r w:rsidRPr="00DF2F34">
                              <w:rPr>
                                <w:rFonts w:asciiTheme="minorHAnsi" w:hAnsiTheme="minorHAnsi" w:cs="Arial"/>
                                <w:color w:val="000000" w:themeColor="text1"/>
                                <w:sz w:val="21"/>
                                <w:szCs w:val="21"/>
                              </w:rPr>
                              <w:t xml:space="preserve">    ~Great Things Identified</w:t>
                            </w:r>
                          </w:p>
                          <w:p w14:paraId="26C3D07E" w14:textId="79F24910" w:rsidR="00257ABB" w:rsidRPr="00DF2F34" w:rsidRDefault="00257ABB" w:rsidP="00A37C7B">
                            <w:pPr>
                              <w:pStyle w:val="NormalWeb"/>
                              <w:spacing w:before="0" w:beforeAutospacing="0" w:after="0" w:afterAutospacing="0"/>
                              <w:rPr>
                                <w:rFonts w:asciiTheme="minorHAnsi" w:hAnsiTheme="minorHAnsi" w:cs="Arial"/>
                                <w:color w:val="000000" w:themeColor="text1"/>
                                <w:sz w:val="21"/>
                                <w:szCs w:val="21"/>
                              </w:rPr>
                            </w:pPr>
                            <w:r w:rsidRPr="00DF2F34">
                              <w:rPr>
                                <w:rFonts w:asciiTheme="minorHAnsi" w:hAnsiTheme="minorHAnsi" w:cs="Arial"/>
                                <w:color w:val="000000" w:themeColor="text1"/>
                                <w:sz w:val="21"/>
                                <w:szCs w:val="21"/>
                              </w:rPr>
                              <w:t xml:space="preserve">    ~Issues/Needs to be worked on identified </w:t>
                            </w:r>
                          </w:p>
                          <w:p w14:paraId="5B797AAE" w14:textId="0CF59383" w:rsidR="00257ABB" w:rsidRPr="00DF2F34" w:rsidRDefault="00257ABB" w:rsidP="00A37C7B">
                            <w:pPr>
                              <w:pStyle w:val="NormalWeb"/>
                              <w:spacing w:before="0" w:beforeAutospacing="0" w:after="0" w:afterAutospacing="0"/>
                              <w:rPr>
                                <w:rFonts w:asciiTheme="minorHAnsi" w:hAnsiTheme="minorHAnsi" w:cs="Arial"/>
                                <w:color w:val="000000" w:themeColor="text1"/>
                                <w:sz w:val="21"/>
                                <w:szCs w:val="21"/>
                              </w:rPr>
                            </w:pPr>
                            <w:r w:rsidRPr="00DF2F34">
                              <w:rPr>
                                <w:rFonts w:asciiTheme="minorHAnsi" w:hAnsiTheme="minorHAnsi" w:cs="Arial"/>
                                <w:color w:val="000000" w:themeColor="text1"/>
                                <w:sz w:val="21"/>
                                <w:szCs w:val="21"/>
                              </w:rPr>
                              <w:t xml:space="preserve"> </w:t>
                            </w:r>
                          </w:p>
                          <w:p w14:paraId="5E6450A8" w14:textId="77777777" w:rsidR="00257ABB" w:rsidRPr="00DF2F34" w:rsidRDefault="00257ABB" w:rsidP="00A37C7B">
                            <w:pPr>
                              <w:pStyle w:val="NormalWeb"/>
                              <w:spacing w:before="0" w:beforeAutospacing="0" w:after="0" w:afterAutospacing="0"/>
                              <w:rPr>
                                <w:rFonts w:asciiTheme="minorHAnsi" w:hAnsiTheme="minorHAnsi" w:cs="Arial"/>
                                <w:color w:val="000000" w:themeColor="text1"/>
                                <w:sz w:val="21"/>
                                <w:szCs w:val="21"/>
                              </w:rPr>
                            </w:pPr>
                            <w:r w:rsidRPr="00DF2F34">
                              <w:rPr>
                                <w:rFonts w:asciiTheme="minorHAnsi" w:hAnsiTheme="minorHAnsi" w:cs="Arial"/>
                                <w:color w:val="000000" w:themeColor="text1"/>
                                <w:sz w:val="21"/>
                                <w:szCs w:val="21"/>
                              </w:rPr>
                              <w:t>7.  Develop YTDM Notes/Dream Path</w:t>
                            </w:r>
                          </w:p>
                          <w:p w14:paraId="49772901" w14:textId="77777777" w:rsidR="00257ABB" w:rsidRPr="00DF2F34" w:rsidRDefault="00257ABB" w:rsidP="00A37C7B">
                            <w:pPr>
                              <w:pStyle w:val="NormalWeb"/>
                              <w:spacing w:before="0" w:beforeAutospacing="0" w:after="0" w:afterAutospacing="0"/>
                              <w:rPr>
                                <w:rFonts w:asciiTheme="minorHAnsi" w:hAnsiTheme="minorHAnsi"/>
                                <w:sz w:val="21"/>
                                <w:szCs w:val="21"/>
                              </w:rPr>
                            </w:pPr>
                            <w:r w:rsidRPr="00DF2F34">
                              <w:rPr>
                                <w:rFonts w:asciiTheme="minorHAnsi" w:hAnsiTheme="minorHAnsi" w:cs="Arial"/>
                                <w:color w:val="000000" w:themeColor="text1"/>
                                <w:sz w:val="21"/>
                                <w:szCs w:val="21"/>
                              </w:rPr>
                              <w:t xml:space="preserve"> </w:t>
                            </w:r>
                          </w:p>
                          <w:p w14:paraId="7B6CDB62" w14:textId="77777777" w:rsidR="00257ABB" w:rsidRPr="00DF2F34" w:rsidRDefault="00257ABB" w:rsidP="00A37C7B">
                            <w:pPr>
                              <w:pStyle w:val="NormalWeb"/>
                              <w:spacing w:before="0" w:beforeAutospacing="0" w:after="0" w:afterAutospacing="0"/>
                              <w:rPr>
                                <w:rFonts w:asciiTheme="minorHAnsi" w:hAnsiTheme="minorHAnsi" w:cs="Arial"/>
                                <w:color w:val="000000" w:themeColor="text1"/>
                                <w:sz w:val="21"/>
                                <w:szCs w:val="21"/>
                              </w:rPr>
                            </w:pPr>
                            <w:r w:rsidRPr="00DF2F34">
                              <w:rPr>
                                <w:rFonts w:asciiTheme="minorHAnsi" w:hAnsiTheme="minorHAnsi" w:cs="Arial"/>
                                <w:color w:val="000000" w:themeColor="text1"/>
                                <w:sz w:val="21"/>
                                <w:szCs w:val="21"/>
                              </w:rPr>
                              <w:t>8.  Plan "B"</w:t>
                            </w:r>
                          </w:p>
                          <w:p w14:paraId="1A293E82" w14:textId="77777777" w:rsidR="00257ABB" w:rsidRPr="00DF2F34" w:rsidRDefault="00257ABB" w:rsidP="00A37C7B">
                            <w:pPr>
                              <w:pStyle w:val="NormalWeb"/>
                              <w:spacing w:before="0" w:beforeAutospacing="0" w:after="0" w:afterAutospacing="0"/>
                              <w:rPr>
                                <w:rFonts w:asciiTheme="minorHAnsi" w:hAnsiTheme="minorHAnsi"/>
                                <w:sz w:val="21"/>
                                <w:szCs w:val="21"/>
                              </w:rPr>
                            </w:pPr>
                          </w:p>
                          <w:p w14:paraId="3B4FB71A" w14:textId="270238EC" w:rsidR="00257ABB" w:rsidRPr="00DF2F34" w:rsidRDefault="00257ABB" w:rsidP="00A37C7B">
                            <w:pPr>
                              <w:pStyle w:val="NormalWeb"/>
                              <w:spacing w:before="0" w:beforeAutospacing="0" w:after="0" w:afterAutospacing="0"/>
                              <w:rPr>
                                <w:rFonts w:asciiTheme="minorHAnsi" w:hAnsiTheme="minorHAnsi" w:cs="Arial"/>
                                <w:color w:val="000000" w:themeColor="text1"/>
                                <w:sz w:val="21"/>
                                <w:szCs w:val="21"/>
                              </w:rPr>
                            </w:pPr>
                            <w:r w:rsidRPr="00DF2F34">
                              <w:rPr>
                                <w:rFonts w:asciiTheme="minorHAnsi" w:hAnsiTheme="minorHAnsi" w:cs="Arial"/>
                                <w:color w:val="000000" w:themeColor="text1"/>
                                <w:sz w:val="21"/>
                                <w:szCs w:val="21"/>
                              </w:rPr>
                              <w:t>9.  Plan Nex</w:t>
                            </w:r>
                            <w:r>
                              <w:rPr>
                                <w:rFonts w:asciiTheme="minorHAnsi" w:hAnsiTheme="minorHAnsi" w:cs="Arial"/>
                                <w:color w:val="000000" w:themeColor="text1"/>
                                <w:sz w:val="21"/>
                                <w:szCs w:val="21"/>
                              </w:rPr>
                              <w:t>t Meeting</w:t>
                            </w:r>
                          </w:p>
                          <w:p w14:paraId="7C302AEC" w14:textId="77777777" w:rsidR="00257ABB" w:rsidRPr="00DF2F34" w:rsidRDefault="00257ABB" w:rsidP="00A37C7B">
                            <w:pPr>
                              <w:pStyle w:val="NormalWeb"/>
                              <w:spacing w:before="0" w:beforeAutospacing="0" w:after="0" w:afterAutospacing="0"/>
                              <w:rPr>
                                <w:rFonts w:asciiTheme="minorHAnsi" w:hAnsiTheme="minorHAnsi"/>
                                <w:sz w:val="21"/>
                                <w:szCs w:val="21"/>
                              </w:rPr>
                            </w:pPr>
                          </w:p>
                          <w:p w14:paraId="5EEB8EB4" w14:textId="77777777" w:rsidR="00257ABB" w:rsidRPr="00DF2F34" w:rsidRDefault="00257ABB" w:rsidP="00A37C7B">
                            <w:pPr>
                              <w:pStyle w:val="NormalWeb"/>
                              <w:spacing w:before="0" w:beforeAutospacing="0" w:after="0" w:afterAutospacing="0"/>
                              <w:rPr>
                                <w:rFonts w:asciiTheme="minorHAnsi" w:hAnsiTheme="minorHAnsi"/>
                                <w:sz w:val="21"/>
                                <w:szCs w:val="21"/>
                              </w:rPr>
                            </w:pPr>
                            <w:r w:rsidRPr="00DF2F34">
                              <w:rPr>
                                <w:rFonts w:asciiTheme="minorHAnsi" w:hAnsiTheme="minorHAnsi" w:cs="Arial"/>
                                <w:color w:val="000000" w:themeColor="text1"/>
                                <w:sz w:val="21"/>
                                <w:szCs w:val="21"/>
                              </w:rPr>
                              <w:t>10. Acknowledge/Appreciate Team's Work</w:t>
                            </w:r>
                          </w:p>
                        </w:txbxContent>
                      </v:textbox>
                    </v:shape>
                  </w:pict>
                </mc:Fallback>
              </mc:AlternateContent>
            </w:r>
          </w:p>
        </w:tc>
        <w:tc>
          <w:tcPr>
            <w:tcW w:w="5376" w:type="dxa"/>
            <w:tcBorders>
              <w:top w:val="nil"/>
              <w:left w:val="nil"/>
              <w:bottom w:val="nil"/>
              <w:right w:val="nil"/>
            </w:tcBorders>
            <w:shd w:val="clear" w:color="auto" w:fill="auto"/>
            <w:noWrap/>
            <w:vAlign w:val="bottom"/>
            <w:hideMark/>
          </w:tcPr>
          <w:p w14:paraId="5644AAF0" w14:textId="77777777" w:rsidR="00A37C7B" w:rsidRPr="00A37C7B" w:rsidRDefault="00A37C7B" w:rsidP="00A37C7B">
            <w:pPr>
              <w:spacing w:after="0" w:line="240" w:lineRule="auto"/>
              <w:rPr>
                <w:rFonts w:ascii="Calibri" w:eastAsia="Times New Roman" w:hAnsi="Calibri" w:cs="Times New Roman"/>
                <w:color w:val="000000"/>
              </w:rPr>
            </w:pPr>
          </w:p>
        </w:tc>
      </w:tr>
      <w:tr w:rsidR="00A37C7B" w:rsidRPr="00A37C7B" w14:paraId="66AAA60C" w14:textId="77777777" w:rsidTr="00A37C7B">
        <w:trPr>
          <w:trHeight w:val="315"/>
        </w:trPr>
        <w:tc>
          <w:tcPr>
            <w:tcW w:w="3936" w:type="dxa"/>
            <w:tcBorders>
              <w:top w:val="nil"/>
              <w:left w:val="double" w:sz="6" w:space="0" w:color="auto"/>
              <w:bottom w:val="nil"/>
              <w:right w:val="double" w:sz="6" w:space="0" w:color="auto"/>
            </w:tcBorders>
            <w:shd w:val="clear" w:color="auto" w:fill="auto"/>
            <w:noWrap/>
            <w:vAlign w:val="bottom"/>
            <w:hideMark/>
          </w:tcPr>
          <w:p w14:paraId="7D46F034" w14:textId="77777777" w:rsidR="00A37C7B" w:rsidRPr="00DF2F34" w:rsidRDefault="00A37C7B" w:rsidP="00A37C7B">
            <w:pPr>
              <w:spacing w:after="0" w:line="240" w:lineRule="auto"/>
              <w:jc w:val="center"/>
              <w:rPr>
                <w:rFonts w:eastAsia="Times New Roman" w:cs="Arial"/>
                <w:b/>
                <w:bCs/>
                <w:color w:val="000000"/>
                <w:sz w:val="20"/>
                <w:szCs w:val="20"/>
              </w:rPr>
            </w:pPr>
            <w:r w:rsidRPr="00DF2F34">
              <w:rPr>
                <w:rFonts w:eastAsia="Times New Roman" w:cs="Arial"/>
                <w:b/>
                <w:bCs/>
                <w:color w:val="000000"/>
                <w:sz w:val="20"/>
                <w:szCs w:val="20"/>
              </w:rPr>
              <w:t xml:space="preserve">Agenda Family Team </w:t>
            </w:r>
            <w:r w:rsidR="00056CB6" w:rsidRPr="00DF2F34">
              <w:rPr>
                <w:rFonts w:eastAsia="Times New Roman" w:cs="Arial"/>
                <w:b/>
                <w:bCs/>
                <w:color w:val="000000"/>
                <w:sz w:val="20"/>
                <w:szCs w:val="20"/>
              </w:rPr>
              <w:t xml:space="preserve">Decision-Making </w:t>
            </w:r>
            <w:r w:rsidRPr="00DF2F34">
              <w:rPr>
                <w:rFonts w:eastAsia="Times New Roman" w:cs="Arial"/>
                <w:b/>
                <w:bCs/>
                <w:color w:val="000000"/>
                <w:sz w:val="20"/>
                <w:szCs w:val="20"/>
              </w:rPr>
              <w:t>Meeting</w:t>
            </w:r>
          </w:p>
        </w:tc>
        <w:tc>
          <w:tcPr>
            <w:tcW w:w="3516" w:type="dxa"/>
            <w:tcBorders>
              <w:top w:val="nil"/>
              <w:left w:val="nil"/>
              <w:bottom w:val="nil"/>
              <w:right w:val="nil"/>
            </w:tcBorders>
            <w:shd w:val="clear" w:color="auto" w:fill="auto"/>
            <w:noWrap/>
            <w:vAlign w:val="bottom"/>
            <w:hideMark/>
          </w:tcPr>
          <w:p w14:paraId="2579FFAA" w14:textId="77777777" w:rsidR="00A37C7B" w:rsidRPr="00A37C7B" w:rsidRDefault="00A37C7B" w:rsidP="00A37C7B">
            <w:pPr>
              <w:spacing w:after="0" w:line="240" w:lineRule="auto"/>
              <w:rPr>
                <w:rFonts w:ascii="Calibri" w:eastAsia="Times New Roman" w:hAnsi="Calibri" w:cs="Times New Roman"/>
                <w:color w:val="000000"/>
                <w:sz w:val="20"/>
                <w:szCs w:val="20"/>
              </w:rPr>
            </w:pPr>
          </w:p>
        </w:tc>
        <w:tc>
          <w:tcPr>
            <w:tcW w:w="5376" w:type="dxa"/>
            <w:tcBorders>
              <w:top w:val="nil"/>
              <w:left w:val="nil"/>
              <w:bottom w:val="nil"/>
              <w:right w:val="nil"/>
            </w:tcBorders>
            <w:shd w:val="clear" w:color="auto" w:fill="auto"/>
            <w:noWrap/>
            <w:vAlign w:val="bottom"/>
            <w:hideMark/>
          </w:tcPr>
          <w:p w14:paraId="5451F180" w14:textId="77777777" w:rsidR="00A37C7B" w:rsidRPr="00A37C7B" w:rsidRDefault="00A37C7B" w:rsidP="00A37C7B">
            <w:pPr>
              <w:spacing w:after="0" w:line="240" w:lineRule="auto"/>
              <w:jc w:val="center"/>
              <w:rPr>
                <w:rFonts w:ascii="Arial" w:eastAsia="Times New Roman" w:hAnsi="Arial" w:cs="Arial"/>
                <w:b/>
                <w:bCs/>
                <w:color w:val="000000"/>
                <w:sz w:val="20"/>
                <w:szCs w:val="20"/>
              </w:rPr>
            </w:pPr>
          </w:p>
        </w:tc>
      </w:tr>
      <w:tr w:rsidR="00A37C7B" w:rsidRPr="00A37C7B" w14:paraId="5829D703" w14:textId="77777777" w:rsidTr="00A37C7B">
        <w:trPr>
          <w:trHeight w:val="585"/>
        </w:trPr>
        <w:tc>
          <w:tcPr>
            <w:tcW w:w="3936" w:type="dxa"/>
            <w:tcBorders>
              <w:top w:val="nil"/>
              <w:left w:val="double" w:sz="6" w:space="0" w:color="auto"/>
              <w:bottom w:val="nil"/>
              <w:right w:val="double" w:sz="6" w:space="0" w:color="auto"/>
            </w:tcBorders>
            <w:shd w:val="clear" w:color="auto" w:fill="auto"/>
            <w:vAlign w:val="bottom"/>
            <w:hideMark/>
          </w:tcPr>
          <w:p w14:paraId="3BB0FF70" w14:textId="560C0769" w:rsidR="00A37C7B" w:rsidRPr="00DF2F34" w:rsidRDefault="00F65C1C" w:rsidP="00A37C7B">
            <w:pPr>
              <w:spacing w:after="0" w:line="240" w:lineRule="auto"/>
              <w:rPr>
                <w:rFonts w:eastAsia="Times New Roman" w:cs="Arial"/>
                <w:color w:val="000000"/>
              </w:rPr>
            </w:pPr>
            <w:r w:rsidRPr="00DF2F34">
              <w:rPr>
                <w:rFonts w:eastAsia="Times New Roman" w:cs="Times New Roman"/>
                <w:noProof/>
                <w:color w:val="000000"/>
              </w:rPr>
              <mc:AlternateContent>
                <mc:Choice Requires="wps">
                  <w:drawing>
                    <wp:anchor distT="0" distB="0" distL="114300" distR="114300" simplePos="0" relativeHeight="251633664" behindDoc="0" locked="0" layoutInCell="1" allowOverlap="1" wp14:anchorId="069AD041" wp14:editId="545F42C1">
                      <wp:simplePos x="0" y="0"/>
                      <wp:positionH relativeFrom="column">
                        <wp:posOffset>2025650</wp:posOffset>
                      </wp:positionH>
                      <wp:positionV relativeFrom="paragraph">
                        <wp:posOffset>57785</wp:posOffset>
                      </wp:positionV>
                      <wp:extent cx="1348740" cy="60960"/>
                      <wp:effectExtent l="0" t="38100" r="80010" b="110490"/>
                      <wp:wrapNone/>
                      <wp:docPr id="5" name="Straight Arrow Connector 5"/>
                      <wp:cNvGraphicFramePr/>
                      <a:graphic xmlns:a="http://schemas.openxmlformats.org/drawingml/2006/main">
                        <a:graphicData uri="http://schemas.microsoft.com/office/word/2010/wordprocessingShape">
                          <wps:wsp>
                            <wps:cNvCnPr/>
                            <wps:spPr>
                              <a:xfrm>
                                <a:off x="0" y="0"/>
                                <a:ext cx="1348740" cy="609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A08CD8D" id="_x0000_t32" coordsize="21600,21600" o:spt="32" o:oned="t" path="m,l21600,21600e" filled="f">
                      <v:path arrowok="t" fillok="f" o:connecttype="none"/>
                      <o:lock v:ext="edit" shapetype="t"/>
                    </v:shapetype>
                    <v:shape id="Straight Arrow Connector 5" o:spid="_x0000_s1026" type="#_x0000_t32" style="position:absolute;margin-left:159.5pt;margin-top:4.55pt;width:106.2pt;height:4.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" strokecolor="black [3040]">
                      <v:stroke endarrow="open"/>
                    </v:shape>
                  </w:pict>
                </mc:Fallback>
              </mc:AlternateContent>
            </w:r>
            <w:r w:rsidR="00A37C7B" w:rsidRPr="00DF2F34">
              <w:rPr>
                <w:rFonts w:eastAsia="Times New Roman" w:cs="Arial"/>
                <w:color w:val="000000"/>
              </w:rPr>
              <w:t>1.  Welcome and Team Member Introductions</w:t>
            </w:r>
          </w:p>
        </w:tc>
        <w:tc>
          <w:tcPr>
            <w:tcW w:w="3516" w:type="dxa"/>
            <w:tcBorders>
              <w:top w:val="nil"/>
              <w:left w:val="nil"/>
              <w:bottom w:val="nil"/>
              <w:right w:val="nil"/>
            </w:tcBorders>
            <w:shd w:val="clear" w:color="auto" w:fill="auto"/>
            <w:noWrap/>
            <w:vAlign w:val="bottom"/>
            <w:hideMark/>
          </w:tcPr>
          <w:p w14:paraId="104446CE" w14:textId="77777777" w:rsidR="00A37C7B" w:rsidRPr="00A37C7B" w:rsidRDefault="00A37C7B" w:rsidP="00A37C7B">
            <w:pPr>
              <w:spacing w:after="0" w:line="240" w:lineRule="auto"/>
              <w:rPr>
                <w:rFonts w:ascii="Calibri" w:eastAsia="Times New Roman" w:hAnsi="Calibri" w:cs="Times New Roman"/>
                <w:color w:val="000000"/>
                <w:sz w:val="20"/>
                <w:szCs w:val="20"/>
              </w:rPr>
            </w:pPr>
          </w:p>
        </w:tc>
        <w:tc>
          <w:tcPr>
            <w:tcW w:w="5376" w:type="dxa"/>
            <w:tcBorders>
              <w:top w:val="nil"/>
              <w:left w:val="nil"/>
              <w:bottom w:val="nil"/>
              <w:right w:val="nil"/>
            </w:tcBorders>
            <w:shd w:val="clear" w:color="auto" w:fill="auto"/>
            <w:vAlign w:val="bottom"/>
            <w:hideMark/>
          </w:tcPr>
          <w:p w14:paraId="265CFB85" w14:textId="77777777" w:rsidR="00A37C7B" w:rsidRPr="00A37C7B" w:rsidRDefault="00A37C7B" w:rsidP="00A37C7B">
            <w:pPr>
              <w:spacing w:after="0" w:line="240" w:lineRule="auto"/>
              <w:rPr>
                <w:rFonts w:ascii="Arial" w:eastAsia="Times New Roman" w:hAnsi="Arial" w:cs="Arial"/>
                <w:color w:val="000000"/>
              </w:rPr>
            </w:pPr>
          </w:p>
        </w:tc>
      </w:tr>
      <w:tr w:rsidR="00A37C7B" w:rsidRPr="00A37C7B" w14:paraId="1A7F4522" w14:textId="77777777" w:rsidTr="00A37C7B">
        <w:trPr>
          <w:trHeight w:val="585"/>
        </w:trPr>
        <w:tc>
          <w:tcPr>
            <w:tcW w:w="3936" w:type="dxa"/>
            <w:tcBorders>
              <w:top w:val="nil"/>
              <w:left w:val="double" w:sz="6" w:space="0" w:color="auto"/>
              <w:bottom w:val="nil"/>
              <w:right w:val="double" w:sz="6" w:space="0" w:color="auto"/>
            </w:tcBorders>
            <w:shd w:val="clear" w:color="auto" w:fill="auto"/>
            <w:vAlign w:val="bottom"/>
            <w:hideMark/>
          </w:tcPr>
          <w:p w14:paraId="582A62AF" w14:textId="51666873" w:rsidR="00A37C7B" w:rsidRPr="00DF2F34" w:rsidRDefault="00120BA7" w:rsidP="00A37C7B">
            <w:pPr>
              <w:spacing w:after="0" w:line="240" w:lineRule="auto"/>
              <w:rPr>
                <w:rFonts w:eastAsia="Times New Roman" w:cs="Arial"/>
                <w:color w:val="000000"/>
              </w:rPr>
            </w:pPr>
            <w:r w:rsidRPr="00DF2F34">
              <w:rPr>
                <w:rFonts w:eastAsia="Times New Roman" w:cs="Times New Roman"/>
                <w:noProof/>
                <w:color w:val="000000"/>
              </w:rPr>
              <mc:AlternateContent>
                <mc:Choice Requires="wps">
                  <w:drawing>
                    <wp:anchor distT="0" distB="0" distL="114300" distR="114300" simplePos="0" relativeHeight="251642880" behindDoc="0" locked="0" layoutInCell="1" allowOverlap="1" wp14:anchorId="72A77AB0" wp14:editId="6590C3EC">
                      <wp:simplePos x="0" y="0"/>
                      <wp:positionH relativeFrom="column">
                        <wp:posOffset>2288540</wp:posOffset>
                      </wp:positionH>
                      <wp:positionV relativeFrom="paragraph">
                        <wp:posOffset>-20955</wp:posOffset>
                      </wp:positionV>
                      <wp:extent cx="1104900" cy="97155"/>
                      <wp:effectExtent l="0" t="76200" r="0" b="36195"/>
                      <wp:wrapNone/>
                      <wp:docPr id="16" name="Straight Arrow Connector 16"/>
                      <wp:cNvGraphicFramePr/>
                      <a:graphic xmlns:a="http://schemas.openxmlformats.org/drawingml/2006/main">
                        <a:graphicData uri="http://schemas.microsoft.com/office/word/2010/wordprocessingShape">
                          <wps:wsp>
                            <wps:cNvCnPr/>
                            <wps:spPr>
                              <a:xfrm flipV="1">
                                <a:off x="0" y="0"/>
                                <a:ext cx="1104900" cy="971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4727E3" id="Straight Arrow Connector 16" o:spid="_x0000_s1026" type="#_x0000_t32" style="position:absolute;margin-left:180.2pt;margin-top:-1.65pt;width:87pt;height:7.65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" strokecolor="black [3040]">
                      <v:stroke endarrow="open"/>
                    </v:shape>
                  </w:pict>
                </mc:Fallback>
              </mc:AlternateContent>
            </w:r>
            <w:r w:rsidR="00A37C7B" w:rsidRPr="00DF2F34">
              <w:rPr>
                <w:rFonts w:eastAsia="Times New Roman" w:cs="Arial"/>
                <w:color w:val="000000"/>
              </w:rPr>
              <w:t>2.  Discuss purposes for the meeting and FTDM Philosophy</w:t>
            </w:r>
          </w:p>
        </w:tc>
        <w:tc>
          <w:tcPr>
            <w:tcW w:w="3516" w:type="dxa"/>
            <w:tcBorders>
              <w:top w:val="nil"/>
              <w:left w:val="nil"/>
              <w:bottom w:val="nil"/>
              <w:right w:val="nil"/>
            </w:tcBorders>
            <w:shd w:val="clear" w:color="auto" w:fill="auto"/>
            <w:noWrap/>
            <w:vAlign w:val="bottom"/>
            <w:hideMark/>
          </w:tcPr>
          <w:p w14:paraId="6D18B02F" w14:textId="77777777" w:rsidR="00A37C7B" w:rsidRPr="00A37C7B" w:rsidRDefault="00A37C7B" w:rsidP="00A37C7B">
            <w:pPr>
              <w:spacing w:after="0" w:line="240" w:lineRule="auto"/>
              <w:rPr>
                <w:rFonts w:ascii="Calibri" w:eastAsia="Times New Roman" w:hAnsi="Calibri" w:cs="Times New Roman"/>
                <w:color w:val="000000"/>
                <w:sz w:val="20"/>
                <w:szCs w:val="20"/>
              </w:rPr>
            </w:pPr>
          </w:p>
        </w:tc>
        <w:tc>
          <w:tcPr>
            <w:tcW w:w="5376" w:type="dxa"/>
            <w:tcBorders>
              <w:top w:val="nil"/>
              <w:left w:val="nil"/>
              <w:bottom w:val="nil"/>
              <w:right w:val="nil"/>
            </w:tcBorders>
            <w:shd w:val="clear" w:color="auto" w:fill="auto"/>
            <w:vAlign w:val="bottom"/>
            <w:hideMark/>
          </w:tcPr>
          <w:p w14:paraId="672BE864" w14:textId="77777777" w:rsidR="00A37C7B" w:rsidRPr="00A37C7B" w:rsidRDefault="00A37C7B" w:rsidP="00A37C7B">
            <w:pPr>
              <w:spacing w:after="0" w:line="240" w:lineRule="auto"/>
              <w:rPr>
                <w:rFonts w:ascii="Arial" w:eastAsia="Times New Roman" w:hAnsi="Arial" w:cs="Arial"/>
                <w:color w:val="000000"/>
              </w:rPr>
            </w:pPr>
          </w:p>
        </w:tc>
      </w:tr>
      <w:tr w:rsidR="00A37C7B" w:rsidRPr="00A37C7B" w14:paraId="40D4B4AE" w14:textId="77777777" w:rsidTr="00A37C7B">
        <w:trPr>
          <w:trHeight w:val="570"/>
        </w:trPr>
        <w:tc>
          <w:tcPr>
            <w:tcW w:w="3936" w:type="dxa"/>
            <w:tcBorders>
              <w:top w:val="nil"/>
              <w:left w:val="double" w:sz="6" w:space="0" w:color="auto"/>
              <w:bottom w:val="nil"/>
              <w:right w:val="double" w:sz="6" w:space="0" w:color="auto"/>
            </w:tcBorders>
            <w:shd w:val="clear" w:color="auto" w:fill="auto"/>
            <w:vAlign w:val="center"/>
            <w:hideMark/>
          </w:tcPr>
          <w:p w14:paraId="1F8BE60C" w14:textId="60C1DA8B" w:rsidR="00A37C7B" w:rsidRPr="00DF2F34" w:rsidRDefault="001E675E" w:rsidP="00A37C7B">
            <w:pPr>
              <w:spacing w:after="0" w:line="240" w:lineRule="auto"/>
              <w:rPr>
                <w:rFonts w:eastAsia="Times New Roman" w:cs="Arial"/>
                <w:color w:val="000000"/>
              </w:rPr>
            </w:pPr>
            <w:r w:rsidRPr="00DF2F34">
              <w:rPr>
                <w:rFonts w:eastAsia="Times New Roman" w:cs="Times New Roman"/>
                <w:noProof/>
                <w:color w:val="000000"/>
              </w:rPr>
              <mc:AlternateContent>
                <mc:Choice Requires="wps">
                  <w:drawing>
                    <wp:anchor distT="0" distB="0" distL="114300" distR="114300" simplePos="0" relativeHeight="251662336" behindDoc="0" locked="0" layoutInCell="1" allowOverlap="1" wp14:anchorId="3AE71298" wp14:editId="7DB91E74">
                      <wp:simplePos x="0" y="0"/>
                      <wp:positionH relativeFrom="column">
                        <wp:posOffset>1831340</wp:posOffset>
                      </wp:positionH>
                      <wp:positionV relativeFrom="paragraph">
                        <wp:posOffset>-9525</wp:posOffset>
                      </wp:positionV>
                      <wp:extent cx="1581150" cy="76200"/>
                      <wp:effectExtent l="0" t="76200" r="0" b="38100"/>
                      <wp:wrapNone/>
                      <wp:docPr id="24" name="Straight Arrow Connector 24"/>
                      <wp:cNvGraphicFramePr/>
                      <a:graphic xmlns:a="http://schemas.openxmlformats.org/drawingml/2006/main">
                        <a:graphicData uri="http://schemas.microsoft.com/office/word/2010/wordprocessingShape">
                          <wps:wsp>
                            <wps:cNvCnPr/>
                            <wps:spPr>
                              <a:xfrm flipV="1">
                                <a:off x="0" y="0"/>
                                <a:ext cx="1581150" cy="76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24F038" id="Straight Arrow Connector 24" o:spid="_x0000_s1026" type="#_x0000_t32" style="position:absolute;margin-left:144.2pt;margin-top:-.75pt;width:124.5pt;height:6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" strokecolor="black [3040]">
                      <v:stroke endarrow="open"/>
                    </v:shape>
                  </w:pict>
                </mc:Fallback>
              </mc:AlternateContent>
            </w:r>
            <w:r w:rsidR="00A37C7B" w:rsidRPr="00DF2F34">
              <w:rPr>
                <w:rFonts w:eastAsia="Times New Roman" w:cs="Arial"/>
                <w:color w:val="000000"/>
              </w:rPr>
              <w:t xml:space="preserve">3.  Discuss Outcomes for the </w:t>
            </w:r>
            <w:r w:rsidR="005A6CD8" w:rsidRPr="00DF2F34">
              <w:rPr>
                <w:rFonts w:eastAsia="Times New Roman" w:cs="Arial"/>
                <w:color w:val="000000"/>
              </w:rPr>
              <w:t xml:space="preserve"> </w:t>
            </w:r>
            <w:r w:rsidR="00A37C7B" w:rsidRPr="00DF2F34">
              <w:rPr>
                <w:rFonts w:eastAsia="Times New Roman" w:cs="Arial"/>
                <w:color w:val="000000"/>
              </w:rPr>
              <w:t>Meeting</w:t>
            </w:r>
          </w:p>
        </w:tc>
        <w:tc>
          <w:tcPr>
            <w:tcW w:w="3516" w:type="dxa"/>
            <w:tcBorders>
              <w:top w:val="nil"/>
              <w:left w:val="nil"/>
              <w:bottom w:val="nil"/>
              <w:right w:val="nil"/>
            </w:tcBorders>
            <w:shd w:val="clear" w:color="auto" w:fill="auto"/>
            <w:noWrap/>
            <w:vAlign w:val="bottom"/>
            <w:hideMark/>
          </w:tcPr>
          <w:p w14:paraId="550512C8" w14:textId="77777777" w:rsidR="00A37C7B" w:rsidRPr="00A37C7B" w:rsidRDefault="00A37C7B" w:rsidP="00A37C7B">
            <w:pPr>
              <w:spacing w:after="0" w:line="240" w:lineRule="auto"/>
              <w:rPr>
                <w:rFonts w:ascii="Calibri" w:eastAsia="Times New Roman" w:hAnsi="Calibri" w:cs="Times New Roman"/>
                <w:color w:val="000000"/>
                <w:sz w:val="20"/>
                <w:szCs w:val="20"/>
              </w:rPr>
            </w:pPr>
          </w:p>
        </w:tc>
        <w:tc>
          <w:tcPr>
            <w:tcW w:w="5376" w:type="dxa"/>
            <w:tcBorders>
              <w:top w:val="nil"/>
              <w:left w:val="nil"/>
              <w:bottom w:val="nil"/>
              <w:right w:val="nil"/>
            </w:tcBorders>
            <w:shd w:val="clear" w:color="auto" w:fill="auto"/>
            <w:hideMark/>
          </w:tcPr>
          <w:p w14:paraId="3EAE53E1" w14:textId="77777777" w:rsidR="00A37C7B" w:rsidRPr="00A37C7B" w:rsidRDefault="00A37C7B" w:rsidP="00A37C7B">
            <w:pPr>
              <w:spacing w:after="0" w:line="240" w:lineRule="auto"/>
              <w:rPr>
                <w:rFonts w:ascii="Arial" w:eastAsia="Times New Roman" w:hAnsi="Arial" w:cs="Arial"/>
                <w:color w:val="000000"/>
              </w:rPr>
            </w:pPr>
          </w:p>
        </w:tc>
      </w:tr>
      <w:tr w:rsidR="00A37C7B" w:rsidRPr="00A37C7B" w14:paraId="5427EBE3" w14:textId="77777777" w:rsidTr="00A37C7B">
        <w:trPr>
          <w:trHeight w:val="1650"/>
        </w:trPr>
        <w:tc>
          <w:tcPr>
            <w:tcW w:w="3936" w:type="dxa"/>
            <w:tcBorders>
              <w:top w:val="nil"/>
              <w:left w:val="double" w:sz="6" w:space="0" w:color="auto"/>
              <w:bottom w:val="nil"/>
              <w:right w:val="double" w:sz="6" w:space="0" w:color="auto"/>
            </w:tcBorders>
            <w:shd w:val="clear" w:color="auto" w:fill="auto"/>
            <w:vAlign w:val="bottom"/>
            <w:hideMark/>
          </w:tcPr>
          <w:p w14:paraId="3B245E2A" w14:textId="77777777" w:rsidR="005A6CD8" w:rsidRPr="00DF2F34" w:rsidRDefault="005A6CD8" w:rsidP="00A37C7B">
            <w:pPr>
              <w:spacing w:after="0" w:line="240" w:lineRule="auto"/>
              <w:rPr>
                <w:rFonts w:eastAsia="Times New Roman" w:cs="Arial"/>
                <w:color w:val="000000"/>
              </w:rPr>
            </w:pPr>
          </w:p>
          <w:p w14:paraId="0816CC58" w14:textId="04D9CBCA" w:rsidR="005A6CD8" w:rsidRPr="00DF2F34" w:rsidRDefault="001E675E" w:rsidP="00A37C7B">
            <w:pPr>
              <w:spacing w:after="0" w:line="240" w:lineRule="auto"/>
              <w:rPr>
                <w:rFonts w:eastAsia="Times New Roman" w:cs="Arial"/>
                <w:color w:val="000000"/>
              </w:rPr>
            </w:pPr>
            <w:r w:rsidRPr="00DF2F34">
              <w:rPr>
                <w:rFonts w:eastAsia="Times New Roman" w:cs="Times New Roman"/>
                <w:noProof/>
                <w:color w:val="000000"/>
              </w:rPr>
              <mc:AlternateContent>
                <mc:Choice Requires="wps">
                  <w:drawing>
                    <wp:anchor distT="0" distB="0" distL="114300" distR="114300" simplePos="0" relativeHeight="251660288" behindDoc="0" locked="0" layoutInCell="1" allowOverlap="1" wp14:anchorId="7F9E72ED" wp14:editId="41D253A8">
                      <wp:simplePos x="0" y="0"/>
                      <wp:positionH relativeFrom="column">
                        <wp:posOffset>2183130</wp:posOffset>
                      </wp:positionH>
                      <wp:positionV relativeFrom="paragraph">
                        <wp:posOffset>80645</wp:posOffset>
                      </wp:positionV>
                      <wp:extent cx="1198245" cy="93345"/>
                      <wp:effectExtent l="0" t="76200" r="0" b="20955"/>
                      <wp:wrapNone/>
                      <wp:docPr id="19" name="Straight Arrow Connector 19"/>
                      <wp:cNvGraphicFramePr/>
                      <a:graphic xmlns:a="http://schemas.openxmlformats.org/drawingml/2006/main">
                        <a:graphicData uri="http://schemas.microsoft.com/office/word/2010/wordprocessingShape">
                          <wps:wsp>
                            <wps:cNvCnPr/>
                            <wps:spPr>
                              <a:xfrm flipV="1">
                                <a:off x="0" y="0"/>
                                <a:ext cx="1198245" cy="933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8101D3" id="Straight Arrow Connector 19" o:spid="_x0000_s1026" type="#_x0000_t32" style="position:absolute;margin-left:171.9pt;margin-top:6.35pt;width:94.35pt;height:7.3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" strokecolor="black [3040]">
                      <v:stroke endarrow="open"/>
                    </v:shape>
                  </w:pict>
                </mc:Fallback>
              </mc:AlternateContent>
            </w:r>
          </w:p>
          <w:p w14:paraId="6DA9EEE2" w14:textId="30C3241E" w:rsidR="00A37C7B" w:rsidRPr="00DF2F34" w:rsidRDefault="00A37C7B" w:rsidP="00A37C7B">
            <w:pPr>
              <w:spacing w:after="0" w:line="240" w:lineRule="auto"/>
              <w:rPr>
                <w:rFonts w:eastAsia="Times New Roman" w:cs="Arial"/>
                <w:color w:val="000000"/>
              </w:rPr>
            </w:pPr>
            <w:r w:rsidRPr="00DF2F34">
              <w:rPr>
                <w:rFonts w:eastAsia="Times New Roman" w:cs="Arial"/>
                <w:color w:val="000000"/>
              </w:rPr>
              <w:t xml:space="preserve">4.  Discuss the Non-negotiable and </w:t>
            </w:r>
            <w:r w:rsidR="00120BA7" w:rsidRPr="00DF2F34">
              <w:rPr>
                <w:rFonts w:eastAsia="Times New Roman" w:cs="Arial"/>
                <w:color w:val="000000"/>
              </w:rPr>
              <w:t xml:space="preserve">   </w:t>
            </w:r>
            <w:r w:rsidR="005A6CD8" w:rsidRPr="00DF2F34">
              <w:rPr>
                <w:rFonts w:eastAsia="Times New Roman" w:cs="Arial"/>
                <w:color w:val="000000"/>
              </w:rPr>
              <w:t xml:space="preserve"> </w:t>
            </w:r>
            <w:r w:rsidRPr="00DF2F34">
              <w:rPr>
                <w:rFonts w:eastAsia="Times New Roman" w:cs="Arial"/>
                <w:color w:val="000000"/>
              </w:rPr>
              <w:t>Confidentiality</w:t>
            </w:r>
          </w:p>
        </w:tc>
        <w:tc>
          <w:tcPr>
            <w:tcW w:w="3516" w:type="dxa"/>
            <w:tcBorders>
              <w:top w:val="nil"/>
              <w:left w:val="nil"/>
              <w:bottom w:val="nil"/>
              <w:right w:val="nil"/>
            </w:tcBorders>
            <w:shd w:val="clear" w:color="auto" w:fill="auto"/>
            <w:noWrap/>
            <w:vAlign w:val="bottom"/>
            <w:hideMark/>
          </w:tcPr>
          <w:p w14:paraId="2B3E46AB" w14:textId="77777777" w:rsidR="00A37C7B" w:rsidRPr="00A37C7B" w:rsidRDefault="00A37C7B" w:rsidP="00A37C7B">
            <w:pPr>
              <w:spacing w:after="0" w:line="240" w:lineRule="auto"/>
              <w:rPr>
                <w:rFonts w:ascii="Calibri" w:eastAsia="Times New Roman" w:hAnsi="Calibri" w:cs="Times New Roman"/>
                <w:color w:val="000000"/>
                <w:sz w:val="20"/>
                <w:szCs w:val="20"/>
              </w:rPr>
            </w:pPr>
          </w:p>
        </w:tc>
        <w:tc>
          <w:tcPr>
            <w:tcW w:w="5376" w:type="dxa"/>
            <w:tcBorders>
              <w:top w:val="nil"/>
              <w:left w:val="nil"/>
              <w:bottom w:val="nil"/>
              <w:right w:val="nil"/>
            </w:tcBorders>
            <w:shd w:val="clear" w:color="auto" w:fill="auto"/>
            <w:vAlign w:val="bottom"/>
            <w:hideMark/>
          </w:tcPr>
          <w:p w14:paraId="0F29DDA0" w14:textId="77777777" w:rsidR="00A37C7B" w:rsidRPr="00A37C7B" w:rsidRDefault="00A37C7B" w:rsidP="00A37C7B">
            <w:pPr>
              <w:spacing w:after="0" w:line="240" w:lineRule="auto"/>
              <w:rPr>
                <w:rFonts w:ascii="Arial" w:eastAsia="Times New Roman" w:hAnsi="Arial" w:cs="Arial"/>
                <w:color w:val="000000"/>
              </w:rPr>
            </w:pPr>
          </w:p>
        </w:tc>
      </w:tr>
      <w:tr w:rsidR="00A37C7B" w:rsidRPr="00A37C7B" w14:paraId="45944AA8" w14:textId="77777777" w:rsidTr="00A37C7B">
        <w:trPr>
          <w:trHeight w:val="300"/>
        </w:trPr>
        <w:tc>
          <w:tcPr>
            <w:tcW w:w="3936" w:type="dxa"/>
            <w:tcBorders>
              <w:top w:val="nil"/>
              <w:left w:val="double" w:sz="6" w:space="0" w:color="auto"/>
              <w:bottom w:val="nil"/>
              <w:right w:val="double" w:sz="6" w:space="0" w:color="auto"/>
            </w:tcBorders>
            <w:shd w:val="clear" w:color="auto" w:fill="auto"/>
            <w:vAlign w:val="bottom"/>
            <w:hideMark/>
          </w:tcPr>
          <w:p w14:paraId="1A91361D" w14:textId="494D7102" w:rsidR="00A37C7B" w:rsidRPr="00DF2F34" w:rsidRDefault="001E675E" w:rsidP="00A37C7B">
            <w:pPr>
              <w:spacing w:after="0" w:line="240" w:lineRule="auto"/>
              <w:rPr>
                <w:rFonts w:eastAsia="Times New Roman" w:cs="Arial"/>
                <w:color w:val="000000"/>
              </w:rPr>
            </w:pPr>
            <w:r w:rsidRPr="00DF2F34">
              <w:rPr>
                <w:rFonts w:eastAsia="Times New Roman" w:cs="Times New Roman"/>
                <w:noProof/>
                <w:color w:val="000000"/>
              </w:rPr>
              <mc:AlternateContent>
                <mc:Choice Requires="wps">
                  <w:drawing>
                    <wp:anchor distT="0" distB="0" distL="114300" distR="114300" simplePos="0" relativeHeight="251645952" behindDoc="0" locked="0" layoutInCell="1" allowOverlap="1" wp14:anchorId="6C1563F4" wp14:editId="3CE03643">
                      <wp:simplePos x="0" y="0"/>
                      <wp:positionH relativeFrom="column">
                        <wp:posOffset>1107440</wp:posOffset>
                      </wp:positionH>
                      <wp:positionV relativeFrom="paragraph">
                        <wp:posOffset>-180975</wp:posOffset>
                      </wp:positionV>
                      <wp:extent cx="2274570" cy="217170"/>
                      <wp:effectExtent l="0" t="76200" r="0" b="30480"/>
                      <wp:wrapNone/>
                      <wp:docPr id="17" name="Straight Arrow Connector 17"/>
                      <wp:cNvGraphicFramePr/>
                      <a:graphic xmlns:a="http://schemas.openxmlformats.org/drawingml/2006/main">
                        <a:graphicData uri="http://schemas.microsoft.com/office/word/2010/wordprocessingShape">
                          <wps:wsp>
                            <wps:cNvCnPr/>
                            <wps:spPr>
                              <a:xfrm flipV="1">
                                <a:off x="0" y="0"/>
                                <a:ext cx="2274570" cy="2171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A0AA52" id="Straight Arrow Connector 17" o:spid="_x0000_s1026" type="#_x0000_t32" style="position:absolute;margin-left:87.2pt;margin-top:-14.25pt;width:179.1pt;height:17.1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" strokecolor="black [3040]">
                      <v:stroke endarrow="open"/>
                    </v:shape>
                  </w:pict>
                </mc:Fallback>
              </mc:AlternateContent>
            </w:r>
            <w:r w:rsidR="00A37C7B" w:rsidRPr="00DF2F34">
              <w:rPr>
                <w:rFonts w:eastAsia="Times New Roman" w:cs="Arial"/>
                <w:color w:val="000000"/>
              </w:rPr>
              <w:t>5.  Ground Rules</w:t>
            </w:r>
          </w:p>
        </w:tc>
        <w:tc>
          <w:tcPr>
            <w:tcW w:w="3516" w:type="dxa"/>
            <w:tcBorders>
              <w:top w:val="nil"/>
              <w:left w:val="nil"/>
              <w:bottom w:val="nil"/>
              <w:right w:val="nil"/>
            </w:tcBorders>
            <w:shd w:val="clear" w:color="auto" w:fill="auto"/>
            <w:noWrap/>
            <w:vAlign w:val="bottom"/>
            <w:hideMark/>
          </w:tcPr>
          <w:p w14:paraId="4FD5B76C" w14:textId="77777777" w:rsidR="00A37C7B" w:rsidRPr="00A37C7B" w:rsidRDefault="00A37C7B" w:rsidP="00A37C7B">
            <w:pPr>
              <w:spacing w:after="0" w:line="240" w:lineRule="auto"/>
              <w:rPr>
                <w:rFonts w:ascii="Calibri" w:eastAsia="Times New Roman" w:hAnsi="Calibri" w:cs="Times New Roman"/>
                <w:color w:val="000000"/>
                <w:sz w:val="20"/>
                <w:szCs w:val="20"/>
              </w:rPr>
            </w:pPr>
          </w:p>
        </w:tc>
        <w:tc>
          <w:tcPr>
            <w:tcW w:w="5376" w:type="dxa"/>
            <w:tcBorders>
              <w:top w:val="nil"/>
              <w:left w:val="nil"/>
              <w:bottom w:val="nil"/>
              <w:right w:val="nil"/>
            </w:tcBorders>
            <w:shd w:val="clear" w:color="auto" w:fill="auto"/>
            <w:vAlign w:val="bottom"/>
            <w:hideMark/>
          </w:tcPr>
          <w:p w14:paraId="54EA8F9D" w14:textId="77777777" w:rsidR="00A37C7B" w:rsidRPr="00A37C7B" w:rsidRDefault="00A37C7B" w:rsidP="00A37C7B">
            <w:pPr>
              <w:spacing w:after="0" w:line="240" w:lineRule="auto"/>
              <w:rPr>
                <w:rFonts w:ascii="Arial" w:eastAsia="Times New Roman" w:hAnsi="Arial" w:cs="Arial"/>
                <w:color w:val="000000"/>
              </w:rPr>
            </w:pPr>
          </w:p>
        </w:tc>
      </w:tr>
      <w:tr w:rsidR="00A37C7B" w:rsidRPr="00A37C7B" w14:paraId="58E46E43" w14:textId="77777777" w:rsidTr="00A37C7B">
        <w:trPr>
          <w:trHeight w:val="300"/>
        </w:trPr>
        <w:tc>
          <w:tcPr>
            <w:tcW w:w="3936" w:type="dxa"/>
            <w:tcBorders>
              <w:top w:val="nil"/>
              <w:left w:val="double" w:sz="6" w:space="0" w:color="auto"/>
              <w:bottom w:val="nil"/>
              <w:right w:val="double" w:sz="6" w:space="0" w:color="auto"/>
            </w:tcBorders>
            <w:shd w:val="clear" w:color="auto" w:fill="auto"/>
            <w:vAlign w:val="bottom"/>
            <w:hideMark/>
          </w:tcPr>
          <w:p w14:paraId="6500F9F4" w14:textId="177D9E85" w:rsidR="00A37C7B" w:rsidRPr="00DF2F34" w:rsidRDefault="001E675E" w:rsidP="00A37C7B">
            <w:pPr>
              <w:spacing w:after="0" w:line="240" w:lineRule="auto"/>
              <w:rPr>
                <w:rFonts w:eastAsia="Times New Roman" w:cs="Arial"/>
                <w:color w:val="000000"/>
              </w:rPr>
            </w:pPr>
            <w:r w:rsidRPr="00DF2F34">
              <w:rPr>
                <w:rFonts w:eastAsia="Times New Roman" w:cs="Times New Roman"/>
                <w:noProof/>
                <w:color w:val="000000"/>
              </w:rPr>
              <mc:AlternateContent>
                <mc:Choice Requires="wps">
                  <w:drawing>
                    <wp:anchor distT="0" distB="0" distL="114300" distR="114300" simplePos="0" relativeHeight="251649024" behindDoc="0" locked="0" layoutInCell="1" allowOverlap="1" wp14:anchorId="5AA14487" wp14:editId="008E8734">
                      <wp:simplePos x="0" y="0"/>
                      <wp:positionH relativeFrom="column">
                        <wp:posOffset>993140</wp:posOffset>
                      </wp:positionH>
                      <wp:positionV relativeFrom="paragraph">
                        <wp:posOffset>-38735</wp:posOffset>
                      </wp:positionV>
                      <wp:extent cx="2388870" cy="104775"/>
                      <wp:effectExtent l="0" t="76200" r="0" b="28575"/>
                      <wp:wrapNone/>
                      <wp:docPr id="18" name="Straight Arrow Connector 18"/>
                      <wp:cNvGraphicFramePr/>
                      <a:graphic xmlns:a="http://schemas.openxmlformats.org/drawingml/2006/main">
                        <a:graphicData uri="http://schemas.microsoft.com/office/word/2010/wordprocessingShape">
                          <wps:wsp>
                            <wps:cNvCnPr/>
                            <wps:spPr>
                              <a:xfrm flipV="1">
                                <a:off x="0" y="0"/>
                                <a:ext cx="2388870" cy="104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B6C22D" id="Straight Arrow Connector 18" o:spid="_x0000_s1026" type="#_x0000_t32" style="position:absolute;margin-left:78.2pt;margin-top:-3.05pt;width:188.1pt;height:8.25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" strokecolor="black [3040]">
                      <v:stroke endarrow="open"/>
                    </v:shape>
                  </w:pict>
                </mc:Fallback>
              </mc:AlternateContent>
            </w:r>
            <w:r w:rsidR="00A37C7B" w:rsidRPr="00DF2F34">
              <w:rPr>
                <w:rFonts w:eastAsia="Times New Roman" w:cs="Arial"/>
                <w:color w:val="000000"/>
              </w:rPr>
              <w:t>6.  Family Story</w:t>
            </w:r>
          </w:p>
        </w:tc>
        <w:tc>
          <w:tcPr>
            <w:tcW w:w="3516" w:type="dxa"/>
            <w:tcBorders>
              <w:top w:val="nil"/>
              <w:left w:val="nil"/>
              <w:bottom w:val="nil"/>
              <w:right w:val="nil"/>
            </w:tcBorders>
            <w:shd w:val="clear" w:color="auto" w:fill="auto"/>
            <w:noWrap/>
            <w:vAlign w:val="bottom"/>
            <w:hideMark/>
          </w:tcPr>
          <w:p w14:paraId="7181E732" w14:textId="3E9E31C4" w:rsidR="00A37C7B" w:rsidRPr="00A37C7B" w:rsidRDefault="00A37C7B" w:rsidP="00A37C7B">
            <w:pPr>
              <w:spacing w:after="0" w:line="240" w:lineRule="auto"/>
              <w:rPr>
                <w:rFonts w:ascii="Calibri" w:eastAsia="Times New Roman" w:hAnsi="Calibri" w:cs="Times New Roman"/>
                <w:color w:val="000000"/>
                <w:sz w:val="20"/>
                <w:szCs w:val="20"/>
              </w:rPr>
            </w:pPr>
          </w:p>
        </w:tc>
        <w:tc>
          <w:tcPr>
            <w:tcW w:w="5376" w:type="dxa"/>
            <w:tcBorders>
              <w:top w:val="nil"/>
              <w:left w:val="nil"/>
              <w:bottom w:val="nil"/>
              <w:right w:val="nil"/>
            </w:tcBorders>
            <w:shd w:val="clear" w:color="auto" w:fill="auto"/>
            <w:vAlign w:val="bottom"/>
            <w:hideMark/>
          </w:tcPr>
          <w:p w14:paraId="1F8F560A" w14:textId="77777777" w:rsidR="00A37C7B" w:rsidRPr="00A37C7B" w:rsidRDefault="00A37C7B" w:rsidP="00A37C7B">
            <w:pPr>
              <w:spacing w:after="0" w:line="240" w:lineRule="auto"/>
              <w:rPr>
                <w:rFonts w:ascii="Arial" w:eastAsia="Times New Roman" w:hAnsi="Arial" w:cs="Arial"/>
                <w:color w:val="000000"/>
              </w:rPr>
            </w:pPr>
          </w:p>
        </w:tc>
      </w:tr>
      <w:tr w:rsidR="00A37C7B" w:rsidRPr="00A37C7B" w14:paraId="29C34D7C" w14:textId="77777777" w:rsidTr="00A37C7B">
        <w:trPr>
          <w:trHeight w:val="585"/>
        </w:trPr>
        <w:tc>
          <w:tcPr>
            <w:tcW w:w="3936" w:type="dxa"/>
            <w:tcBorders>
              <w:top w:val="nil"/>
              <w:left w:val="double" w:sz="6" w:space="0" w:color="auto"/>
              <w:bottom w:val="nil"/>
              <w:right w:val="double" w:sz="6" w:space="0" w:color="auto"/>
            </w:tcBorders>
            <w:shd w:val="clear" w:color="auto" w:fill="auto"/>
            <w:vAlign w:val="bottom"/>
            <w:hideMark/>
          </w:tcPr>
          <w:p w14:paraId="4E66D5C2" w14:textId="55E7F063" w:rsidR="00120BA7" w:rsidRPr="00DF2F34" w:rsidRDefault="001E675E" w:rsidP="00A37C7B">
            <w:pPr>
              <w:spacing w:after="0" w:line="240" w:lineRule="auto"/>
              <w:rPr>
                <w:rFonts w:eastAsia="Times New Roman" w:cs="Arial"/>
                <w:color w:val="000000"/>
              </w:rPr>
            </w:pPr>
            <w:r w:rsidRPr="00DF2F34">
              <w:rPr>
                <w:rFonts w:eastAsia="Times New Roman" w:cs="Times New Roman"/>
                <w:noProof/>
                <w:color w:val="000000"/>
              </w:rPr>
              <mc:AlternateContent>
                <mc:Choice Requires="wps">
                  <w:drawing>
                    <wp:anchor distT="0" distB="0" distL="114300" distR="114300" simplePos="0" relativeHeight="251637760" behindDoc="0" locked="0" layoutInCell="1" allowOverlap="1" wp14:anchorId="52707E1C" wp14:editId="76E587B7">
                      <wp:simplePos x="0" y="0"/>
                      <wp:positionH relativeFrom="column">
                        <wp:posOffset>2212340</wp:posOffset>
                      </wp:positionH>
                      <wp:positionV relativeFrom="paragraph">
                        <wp:posOffset>-96520</wp:posOffset>
                      </wp:positionV>
                      <wp:extent cx="1352550" cy="297180"/>
                      <wp:effectExtent l="0" t="57150" r="19050" b="26670"/>
                      <wp:wrapNone/>
                      <wp:docPr id="7" name="Straight Arrow Connector 7"/>
                      <wp:cNvGraphicFramePr/>
                      <a:graphic xmlns:a="http://schemas.openxmlformats.org/drawingml/2006/main">
                        <a:graphicData uri="http://schemas.microsoft.com/office/word/2010/wordprocessingShape">
                          <wps:wsp>
                            <wps:cNvCnPr/>
                            <wps:spPr>
                              <a:xfrm flipV="1">
                                <a:off x="0" y="0"/>
                                <a:ext cx="1352550" cy="2971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57E425" id="Straight Arrow Connector 7" o:spid="_x0000_s1026" type="#_x0000_t32" style="position:absolute;margin-left:174.2pt;margin-top:-7.6pt;width:106.5pt;height:23.4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" strokecolor="black [3040]">
                      <v:stroke endarrow="open"/>
                    </v:shape>
                  </w:pict>
                </mc:Fallback>
              </mc:AlternateContent>
            </w:r>
          </w:p>
          <w:p w14:paraId="5A235003" w14:textId="773110A1" w:rsidR="00A37C7B" w:rsidRPr="00DF2F34" w:rsidRDefault="00A37C7B" w:rsidP="00E24912">
            <w:pPr>
              <w:spacing w:after="0" w:line="240" w:lineRule="auto"/>
              <w:rPr>
                <w:rFonts w:eastAsia="Times New Roman" w:cs="Arial"/>
                <w:color w:val="000000"/>
              </w:rPr>
            </w:pPr>
            <w:r w:rsidRPr="00DF2F34">
              <w:rPr>
                <w:rFonts w:eastAsia="Times New Roman" w:cs="Arial"/>
                <w:color w:val="000000"/>
              </w:rPr>
              <w:t>7.  Strengths to Achieve Outcomes</w:t>
            </w:r>
          </w:p>
        </w:tc>
        <w:tc>
          <w:tcPr>
            <w:tcW w:w="3516" w:type="dxa"/>
            <w:tcBorders>
              <w:top w:val="nil"/>
              <w:left w:val="nil"/>
              <w:bottom w:val="nil"/>
              <w:right w:val="nil"/>
            </w:tcBorders>
            <w:shd w:val="clear" w:color="auto" w:fill="auto"/>
            <w:noWrap/>
            <w:vAlign w:val="bottom"/>
            <w:hideMark/>
          </w:tcPr>
          <w:p w14:paraId="17C16972" w14:textId="3057F2F1" w:rsidR="00A37C7B" w:rsidRPr="00A37C7B" w:rsidRDefault="001E675E" w:rsidP="00A37C7B">
            <w:pPr>
              <w:spacing w:after="0" w:line="240" w:lineRule="auto"/>
              <w:rPr>
                <w:rFonts w:ascii="Calibri" w:eastAsia="Times New Roman" w:hAnsi="Calibri" w:cs="Times New Roman"/>
                <w:color w:val="000000"/>
                <w:sz w:val="20"/>
                <w:szCs w:val="20"/>
              </w:rPr>
            </w:pPr>
            <w:r>
              <w:rPr>
                <w:rFonts w:ascii="Calibri" w:eastAsia="Times New Roman" w:hAnsi="Calibri" w:cs="Times New Roman"/>
                <w:noProof/>
                <w:color w:val="000000"/>
              </w:rPr>
              <mc:AlternateContent>
                <mc:Choice Requires="wps">
                  <w:drawing>
                    <wp:anchor distT="0" distB="0" distL="114300" distR="114300" simplePos="0" relativeHeight="251640832" behindDoc="0" locked="0" layoutInCell="1" allowOverlap="1" wp14:anchorId="42D53DF3" wp14:editId="5E946FAA">
                      <wp:simplePos x="0" y="0"/>
                      <wp:positionH relativeFrom="column">
                        <wp:posOffset>-478155</wp:posOffset>
                      </wp:positionH>
                      <wp:positionV relativeFrom="paragraph">
                        <wp:posOffset>153035</wp:posOffset>
                      </wp:positionV>
                      <wp:extent cx="1529715" cy="333375"/>
                      <wp:effectExtent l="0" t="57150" r="13335" b="28575"/>
                      <wp:wrapNone/>
                      <wp:docPr id="9" name="Straight Arrow Connector 9"/>
                      <wp:cNvGraphicFramePr/>
                      <a:graphic xmlns:a="http://schemas.openxmlformats.org/drawingml/2006/main">
                        <a:graphicData uri="http://schemas.microsoft.com/office/word/2010/wordprocessingShape">
                          <wps:wsp>
                            <wps:cNvCnPr/>
                            <wps:spPr>
                              <a:xfrm flipV="1">
                                <a:off x="0" y="0"/>
                                <a:ext cx="1529715" cy="333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9A42AA" id="Straight Arrow Connector 9" o:spid="_x0000_s1026" type="#_x0000_t32" style="position:absolute;margin-left:-37.65pt;margin-top:12.05pt;width:120.45pt;height:26.25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" strokecolor="black [3040]">
                      <v:stroke endarrow="open"/>
                    </v:shape>
                  </w:pict>
                </mc:Fallback>
              </mc:AlternateContent>
            </w:r>
          </w:p>
        </w:tc>
        <w:tc>
          <w:tcPr>
            <w:tcW w:w="5376" w:type="dxa"/>
            <w:tcBorders>
              <w:top w:val="nil"/>
              <w:left w:val="nil"/>
              <w:bottom w:val="nil"/>
              <w:right w:val="nil"/>
            </w:tcBorders>
            <w:shd w:val="clear" w:color="auto" w:fill="auto"/>
            <w:vAlign w:val="bottom"/>
            <w:hideMark/>
          </w:tcPr>
          <w:p w14:paraId="71F6F288" w14:textId="77777777" w:rsidR="00A37C7B" w:rsidRPr="00A37C7B" w:rsidRDefault="00A37C7B" w:rsidP="00A37C7B">
            <w:pPr>
              <w:spacing w:after="0" w:line="240" w:lineRule="auto"/>
              <w:rPr>
                <w:rFonts w:ascii="Arial" w:eastAsia="Times New Roman" w:hAnsi="Arial" w:cs="Arial"/>
                <w:color w:val="000000"/>
              </w:rPr>
            </w:pPr>
          </w:p>
        </w:tc>
      </w:tr>
      <w:tr w:rsidR="00A37C7B" w:rsidRPr="00A37C7B" w14:paraId="5365D548" w14:textId="77777777" w:rsidTr="00A37C7B">
        <w:trPr>
          <w:trHeight w:val="300"/>
        </w:trPr>
        <w:tc>
          <w:tcPr>
            <w:tcW w:w="3936" w:type="dxa"/>
            <w:tcBorders>
              <w:top w:val="nil"/>
              <w:left w:val="double" w:sz="6" w:space="0" w:color="auto"/>
              <w:bottom w:val="nil"/>
              <w:right w:val="double" w:sz="6" w:space="0" w:color="auto"/>
            </w:tcBorders>
            <w:shd w:val="clear" w:color="auto" w:fill="auto"/>
            <w:vAlign w:val="bottom"/>
            <w:hideMark/>
          </w:tcPr>
          <w:p w14:paraId="44804E1C" w14:textId="77777777" w:rsidR="00A37C7B" w:rsidRPr="00DF2F34" w:rsidRDefault="00A37C7B" w:rsidP="00A37C7B">
            <w:pPr>
              <w:spacing w:after="0" w:line="240" w:lineRule="auto"/>
              <w:rPr>
                <w:rFonts w:eastAsia="Times New Roman" w:cs="Arial"/>
                <w:color w:val="000000"/>
              </w:rPr>
            </w:pPr>
            <w:r w:rsidRPr="00DF2F34">
              <w:rPr>
                <w:rFonts w:eastAsia="Times New Roman" w:cs="Arial"/>
                <w:color w:val="000000"/>
              </w:rPr>
              <w:t>8.  Needs Related to Outcomes</w:t>
            </w:r>
          </w:p>
        </w:tc>
        <w:tc>
          <w:tcPr>
            <w:tcW w:w="3516" w:type="dxa"/>
            <w:tcBorders>
              <w:top w:val="nil"/>
              <w:left w:val="nil"/>
              <w:bottom w:val="nil"/>
              <w:right w:val="nil"/>
            </w:tcBorders>
            <w:shd w:val="clear" w:color="auto" w:fill="auto"/>
            <w:noWrap/>
            <w:vAlign w:val="bottom"/>
            <w:hideMark/>
          </w:tcPr>
          <w:p w14:paraId="09416DA1" w14:textId="77777777" w:rsidR="00A37C7B" w:rsidRPr="00A37C7B" w:rsidRDefault="00A37C7B" w:rsidP="00A37C7B">
            <w:pPr>
              <w:spacing w:after="0" w:line="240" w:lineRule="auto"/>
              <w:rPr>
                <w:rFonts w:ascii="Calibri" w:eastAsia="Times New Roman" w:hAnsi="Calibri" w:cs="Times New Roman"/>
                <w:color w:val="000000"/>
                <w:sz w:val="20"/>
                <w:szCs w:val="20"/>
              </w:rPr>
            </w:pPr>
          </w:p>
        </w:tc>
        <w:tc>
          <w:tcPr>
            <w:tcW w:w="5376" w:type="dxa"/>
            <w:tcBorders>
              <w:top w:val="nil"/>
              <w:left w:val="nil"/>
              <w:bottom w:val="nil"/>
              <w:right w:val="nil"/>
            </w:tcBorders>
            <w:shd w:val="clear" w:color="auto" w:fill="auto"/>
            <w:vAlign w:val="bottom"/>
            <w:hideMark/>
          </w:tcPr>
          <w:p w14:paraId="2E176AB8" w14:textId="77777777" w:rsidR="00A37C7B" w:rsidRPr="00A37C7B" w:rsidRDefault="00A37C7B" w:rsidP="00A37C7B">
            <w:pPr>
              <w:spacing w:after="0" w:line="240" w:lineRule="auto"/>
              <w:rPr>
                <w:rFonts w:ascii="Arial" w:eastAsia="Times New Roman" w:hAnsi="Arial" w:cs="Arial"/>
                <w:color w:val="000000"/>
              </w:rPr>
            </w:pPr>
          </w:p>
        </w:tc>
      </w:tr>
      <w:tr w:rsidR="00A37C7B" w:rsidRPr="00A37C7B" w14:paraId="3889D7BC" w14:textId="77777777" w:rsidTr="00A37C7B">
        <w:trPr>
          <w:trHeight w:val="585"/>
        </w:trPr>
        <w:tc>
          <w:tcPr>
            <w:tcW w:w="3936" w:type="dxa"/>
            <w:tcBorders>
              <w:top w:val="nil"/>
              <w:left w:val="double" w:sz="6" w:space="0" w:color="auto"/>
              <w:bottom w:val="nil"/>
              <w:right w:val="double" w:sz="6" w:space="0" w:color="auto"/>
            </w:tcBorders>
            <w:shd w:val="clear" w:color="auto" w:fill="auto"/>
            <w:vAlign w:val="bottom"/>
            <w:hideMark/>
          </w:tcPr>
          <w:p w14:paraId="04B40D17" w14:textId="47B0697D" w:rsidR="00120BA7" w:rsidRPr="00DF2F34" w:rsidRDefault="00120BA7" w:rsidP="00A37C7B">
            <w:pPr>
              <w:spacing w:after="0" w:line="240" w:lineRule="auto"/>
              <w:rPr>
                <w:rFonts w:eastAsia="Times New Roman" w:cs="Arial"/>
                <w:color w:val="000000"/>
              </w:rPr>
            </w:pPr>
          </w:p>
          <w:p w14:paraId="0A66EE58" w14:textId="77777777" w:rsidR="00A37C7B" w:rsidRPr="00DF2F34" w:rsidRDefault="00A37C7B" w:rsidP="00A37C7B">
            <w:pPr>
              <w:spacing w:after="0" w:line="240" w:lineRule="auto"/>
              <w:rPr>
                <w:rFonts w:eastAsia="Times New Roman" w:cs="Arial"/>
                <w:color w:val="000000"/>
              </w:rPr>
            </w:pPr>
            <w:r w:rsidRPr="00DF2F34">
              <w:rPr>
                <w:rFonts w:eastAsia="Times New Roman" w:cs="Arial"/>
                <w:color w:val="000000"/>
              </w:rPr>
              <w:t>9.  Brainstorming How to Meet Needs</w:t>
            </w:r>
          </w:p>
        </w:tc>
        <w:tc>
          <w:tcPr>
            <w:tcW w:w="3516" w:type="dxa"/>
            <w:tcBorders>
              <w:top w:val="nil"/>
              <w:left w:val="nil"/>
              <w:bottom w:val="nil"/>
              <w:right w:val="nil"/>
            </w:tcBorders>
            <w:shd w:val="clear" w:color="auto" w:fill="auto"/>
            <w:noWrap/>
            <w:vAlign w:val="bottom"/>
            <w:hideMark/>
          </w:tcPr>
          <w:p w14:paraId="29D26848" w14:textId="55CBB7DA" w:rsidR="00A37C7B" w:rsidRPr="00A37C7B" w:rsidRDefault="001E675E" w:rsidP="00A37C7B">
            <w:pPr>
              <w:spacing w:after="0" w:line="240" w:lineRule="auto"/>
              <w:rPr>
                <w:rFonts w:ascii="Calibri" w:eastAsia="Times New Roman" w:hAnsi="Calibri" w:cs="Times New Roman"/>
                <w:color w:val="000000"/>
                <w:sz w:val="20"/>
                <w:szCs w:val="20"/>
              </w:rPr>
            </w:pPr>
            <w:r>
              <w:rPr>
                <w:rFonts w:ascii="Calibri" w:eastAsia="Times New Roman" w:hAnsi="Calibri" w:cs="Times New Roman"/>
                <w:noProof/>
                <w:color w:val="000000"/>
              </w:rPr>
              <mc:AlternateContent>
                <mc:Choice Requires="wps">
                  <w:drawing>
                    <wp:anchor distT="0" distB="0" distL="114300" distR="114300" simplePos="0" relativeHeight="251634688" behindDoc="0" locked="0" layoutInCell="1" allowOverlap="1" wp14:anchorId="36A76805" wp14:editId="7F8CBF9F">
                      <wp:simplePos x="0" y="0"/>
                      <wp:positionH relativeFrom="column">
                        <wp:posOffset>-287655</wp:posOffset>
                      </wp:positionH>
                      <wp:positionV relativeFrom="paragraph">
                        <wp:posOffset>86360</wp:posOffset>
                      </wp:positionV>
                      <wp:extent cx="1228725" cy="333375"/>
                      <wp:effectExtent l="0" t="57150" r="9525" b="28575"/>
                      <wp:wrapNone/>
                      <wp:docPr id="6" name="Straight Arrow Connector 6"/>
                      <wp:cNvGraphicFramePr/>
                      <a:graphic xmlns:a="http://schemas.openxmlformats.org/drawingml/2006/main">
                        <a:graphicData uri="http://schemas.microsoft.com/office/word/2010/wordprocessingShape">
                          <wps:wsp>
                            <wps:cNvCnPr/>
                            <wps:spPr>
                              <a:xfrm flipV="1">
                                <a:off x="0" y="0"/>
                                <a:ext cx="1228725" cy="333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9E0CEE" id="Straight Arrow Connector 6" o:spid="_x0000_s1026" type="#_x0000_t32" style="position:absolute;margin-left:-22.65pt;margin-top:6.8pt;width:96.75pt;height:26.25pt;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" strokecolor="black [3040]">
                      <v:stroke endarrow="open"/>
                    </v:shape>
                  </w:pict>
                </mc:Fallback>
              </mc:AlternateContent>
            </w:r>
          </w:p>
        </w:tc>
        <w:tc>
          <w:tcPr>
            <w:tcW w:w="5376" w:type="dxa"/>
            <w:tcBorders>
              <w:top w:val="nil"/>
              <w:left w:val="nil"/>
              <w:bottom w:val="nil"/>
              <w:right w:val="nil"/>
            </w:tcBorders>
            <w:shd w:val="clear" w:color="auto" w:fill="auto"/>
            <w:vAlign w:val="bottom"/>
            <w:hideMark/>
          </w:tcPr>
          <w:p w14:paraId="07F7627C" w14:textId="77777777" w:rsidR="00A37C7B" w:rsidRPr="00A37C7B" w:rsidRDefault="00A37C7B" w:rsidP="00A37C7B">
            <w:pPr>
              <w:spacing w:after="0" w:line="240" w:lineRule="auto"/>
              <w:rPr>
                <w:rFonts w:ascii="Arial" w:eastAsia="Times New Roman" w:hAnsi="Arial" w:cs="Arial"/>
                <w:color w:val="000000"/>
              </w:rPr>
            </w:pPr>
          </w:p>
        </w:tc>
      </w:tr>
      <w:tr w:rsidR="00A37C7B" w:rsidRPr="00A37C7B" w14:paraId="2C5102F6" w14:textId="77777777" w:rsidTr="00A37C7B">
        <w:trPr>
          <w:trHeight w:val="585"/>
        </w:trPr>
        <w:tc>
          <w:tcPr>
            <w:tcW w:w="3936" w:type="dxa"/>
            <w:tcBorders>
              <w:top w:val="nil"/>
              <w:left w:val="double" w:sz="6" w:space="0" w:color="auto"/>
              <w:bottom w:val="nil"/>
              <w:right w:val="double" w:sz="6" w:space="0" w:color="auto"/>
            </w:tcBorders>
            <w:shd w:val="clear" w:color="auto" w:fill="auto"/>
            <w:vAlign w:val="bottom"/>
            <w:hideMark/>
          </w:tcPr>
          <w:p w14:paraId="1B2612FA" w14:textId="77777777" w:rsidR="00A37C7B" w:rsidRPr="00DF2F34" w:rsidRDefault="00120BA7" w:rsidP="00A37C7B">
            <w:pPr>
              <w:spacing w:after="0" w:line="240" w:lineRule="auto"/>
              <w:rPr>
                <w:rFonts w:eastAsia="Times New Roman" w:cs="Arial"/>
                <w:color w:val="000000"/>
              </w:rPr>
            </w:pPr>
            <w:r w:rsidRPr="00DF2F34">
              <w:rPr>
                <w:rFonts w:eastAsia="Times New Roman" w:cs="Times New Roman"/>
                <w:noProof/>
                <w:color w:val="000000"/>
              </w:rPr>
              <mc:AlternateContent>
                <mc:Choice Requires="wps">
                  <w:drawing>
                    <wp:anchor distT="0" distB="0" distL="114300" distR="114300" simplePos="0" relativeHeight="251665408" behindDoc="0" locked="0" layoutInCell="1" allowOverlap="1" wp14:anchorId="0B4A8F9F" wp14:editId="55A0220F">
                      <wp:simplePos x="0" y="0"/>
                      <wp:positionH relativeFrom="column">
                        <wp:posOffset>2086610</wp:posOffset>
                      </wp:positionH>
                      <wp:positionV relativeFrom="paragraph">
                        <wp:posOffset>118745</wp:posOffset>
                      </wp:positionV>
                      <wp:extent cx="1264920" cy="350520"/>
                      <wp:effectExtent l="0" t="57150" r="11430" b="30480"/>
                      <wp:wrapNone/>
                      <wp:docPr id="8" name="Straight Arrow Connector 8"/>
                      <wp:cNvGraphicFramePr/>
                      <a:graphic xmlns:a="http://schemas.openxmlformats.org/drawingml/2006/main">
                        <a:graphicData uri="http://schemas.microsoft.com/office/word/2010/wordprocessingShape">
                          <wps:wsp>
                            <wps:cNvCnPr/>
                            <wps:spPr>
                              <a:xfrm flipV="1">
                                <a:off x="0" y="0"/>
                                <a:ext cx="1264920" cy="3505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4DA699" id="Straight Arrow Connector 8" o:spid="_x0000_s1026" type="#_x0000_t32" style="position:absolute;margin-left:164.3pt;margin-top:9.35pt;width:99.6pt;height:27.6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" strokecolor="black [3040]">
                      <v:stroke endarrow="open"/>
                    </v:shape>
                  </w:pict>
                </mc:Fallback>
              </mc:AlternateContent>
            </w:r>
            <w:r w:rsidR="00A37C7B" w:rsidRPr="00DF2F34">
              <w:rPr>
                <w:rFonts w:eastAsia="Times New Roman" w:cs="Arial"/>
                <w:color w:val="000000"/>
              </w:rPr>
              <w:t xml:space="preserve">10. </w:t>
            </w:r>
            <w:r w:rsidR="00E24912" w:rsidRPr="00DF2F34">
              <w:rPr>
                <w:rFonts w:eastAsia="Times New Roman" w:cs="Arial"/>
                <w:color w:val="000000"/>
              </w:rPr>
              <w:t xml:space="preserve"> </w:t>
            </w:r>
            <w:r w:rsidR="00A37C7B" w:rsidRPr="00DF2F34">
              <w:rPr>
                <w:rFonts w:eastAsia="Times New Roman" w:cs="Arial"/>
                <w:color w:val="000000"/>
              </w:rPr>
              <w:t>Develop The Plan:  Assign                              Responsibilities</w:t>
            </w:r>
          </w:p>
        </w:tc>
        <w:tc>
          <w:tcPr>
            <w:tcW w:w="3516" w:type="dxa"/>
            <w:tcBorders>
              <w:top w:val="nil"/>
              <w:left w:val="nil"/>
              <w:bottom w:val="nil"/>
              <w:right w:val="nil"/>
            </w:tcBorders>
            <w:shd w:val="clear" w:color="auto" w:fill="auto"/>
            <w:noWrap/>
            <w:vAlign w:val="bottom"/>
            <w:hideMark/>
          </w:tcPr>
          <w:p w14:paraId="1EB2C5D5" w14:textId="77777777" w:rsidR="00A37C7B" w:rsidRPr="00A37C7B" w:rsidRDefault="00A37C7B" w:rsidP="00A37C7B">
            <w:pPr>
              <w:spacing w:after="0" w:line="240" w:lineRule="auto"/>
              <w:rPr>
                <w:rFonts w:ascii="Calibri" w:eastAsia="Times New Roman" w:hAnsi="Calibri" w:cs="Times New Roman"/>
                <w:color w:val="000000"/>
                <w:sz w:val="20"/>
                <w:szCs w:val="20"/>
              </w:rPr>
            </w:pPr>
          </w:p>
        </w:tc>
        <w:tc>
          <w:tcPr>
            <w:tcW w:w="5376" w:type="dxa"/>
            <w:tcBorders>
              <w:top w:val="nil"/>
              <w:left w:val="nil"/>
              <w:bottom w:val="nil"/>
              <w:right w:val="nil"/>
            </w:tcBorders>
            <w:shd w:val="clear" w:color="auto" w:fill="auto"/>
            <w:vAlign w:val="bottom"/>
            <w:hideMark/>
          </w:tcPr>
          <w:p w14:paraId="4B5C3B05" w14:textId="77777777" w:rsidR="00A37C7B" w:rsidRPr="00A37C7B" w:rsidRDefault="00A37C7B" w:rsidP="00A37C7B">
            <w:pPr>
              <w:spacing w:after="0" w:line="240" w:lineRule="auto"/>
              <w:rPr>
                <w:rFonts w:ascii="Arial" w:eastAsia="Times New Roman" w:hAnsi="Arial" w:cs="Arial"/>
                <w:color w:val="000000"/>
              </w:rPr>
            </w:pPr>
          </w:p>
        </w:tc>
      </w:tr>
      <w:tr w:rsidR="00A37C7B" w:rsidRPr="00A37C7B" w14:paraId="72907BA5" w14:textId="77777777" w:rsidTr="00A37C7B">
        <w:trPr>
          <w:trHeight w:val="585"/>
        </w:trPr>
        <w:tc>
          <w:tcPr>
            <w:tcW w:w="3936" w:type="dxa"/>
            <w:tcBorders>
              <w:top w:val="nil"/>
              <w:left w:val="double" w:sz="6" w:space="0" w:color="auto"/>
              <w:bottom w:val="nil"/>
              <w:right w:val="double" w:sz="6" w:space="0" w:color="auto"/>
            </w:tcBorders>
            <w:shd w:val="clear" w:color="auto" w:fill="auto"/>
            <w:vAlign w:val="bottom"/>
            <w:hideMark/>
          </w:tcPr>
          <w:p w14:paraId="3AEB7088" w14:textId="77777777" w:rsidR="005A6CD8" w:rsidRPr="00DF2F34" w:rsidRDefault="005A6CD8" w:rsidP="00A37C7B">
            <w:pPr>
              <w:spacing w:after="0" w:line="240" w:lineRule="auto"/>
              <w:rPr>
                <w:rFonts w:eastAsia="Times New Roman" w:cs="Arial"/>
                <w:color w:val="000000"/>
              </w:rPr>
            </w:pPr>
            <w:r w:rsidRPr="00DF2F34">
              <w:rPr>
                <w:rFonts w:eastAsia="Times New Roman" w:cs="Times New Roman"/>
                <w:noProof/>
                <w:color w:val="000000"/>
              </w:rPr>
              <mc:AlternateContent>
                <mc:Choice Requires="wps">
                  <w:drawing>
                    <wp:anchor distT="0" distB="0" distL="114300" distR="114300" simplePos="0" relativeHeight="251666432" behindDoc="0" locked="0" layoutInCell="1" allowOverlap="1" wp14:anchorId="009024A9" wp14:editId="7B47777B">
                      <wp:simplePos x="0" y="0"/>
                      <wp:positionH relativeFrom="column">
                        <wp:posOffset>2025650</wp:posOffset>
                      </wp:positionH>
                      <wp:positionV relativeFrom="paragraph">
                        <wp:posOffset>103505</wp:posOffset>
                      </wp:positionV>
                      <wp:extent cx="1325880" cy="396240"/>
                      <wp:effectExtent l="0" t="57150" r="0" b="22860"/>
                      <wp:wrapNone/>
                      <wp:docPr id="10" name="Straight Arrow Connector 10"/>
                      <wp:cNvGraphicFramePr/>
                      <a:graphic xmlns:a="http://schemas.openxmlformats.org/drawingml/2006/main">
                        <a:graphicData uri="http://schemas.microsoft.com/office/word/2010/wordprocessingShape">
                          <wps:wsp>
                            <wps:cNvCnPr/>
                            <wps:spPr>
                              <a:xfrm flipV="1">
                                <a:off x="0" y="0"/>
                                <a:ext cx="1325880" cy="3962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C556F7" id="Straight Arrow Connector 10" o:spid="_x0000_s1026" type="#_x0000_t32" style="position:absolute;margin-left:159.5pt;margin-top:8.15pt;width:104.4pt;height:31.2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" strokecolor="black [3040]">
                      <v:stroke endarrow="open"/>
                    </v:shape>
                  </w:pict>
                </mc:Fallback>
              </mc:AlternateContent>
            </w:r>
          </w:p>
          <w:p w14:paraId="7548F116" w14:textId="77777777" w:rsidR="00A37C7B" w:rsidRPr="00DF2F34" w:rsidRDefault="00A37C7B" w:rsidP="00A37C7B">
            <w:pPr>
              <w:spacing w:after="0" w:line="240" w:lineRule="auto"/>
              <w:rPr>
                <w:rFonts w:eastAsia="Times New Roman" w:cs="Arial"/>
                <w:color w:val="000000"/>
              </w:rPr>
            </w:pPr>
            <w:r w:rsidRPr="00DF2F34">
              <w:rPr>
                <w:rFonts w:eastAsia="Times New Roman" w:cs="Arial"/>
                <w:color w:val="000000"/>
              </w:rPr>
              <w:t>11.  Assess "What Can Go Wrong?"</w:t>
            </w:r>
          </w:p>
        </w:tc>
        <w:tc>
          <w:tcPr>
            <w:tcW w:w="3516" w:type="dxa"/>
            <w:tcBorders>
              <w:top w:val="nil"/>
              <w:left w:val="nil"/>
              <w:bottom w:val="nil"/>
              <w:right w:val="nil"/>
            </w:tcBorders>
            <w:shd w:val="clear" w:color="auto" w:fill="auto"/>
            <w:noWrap/>
            <w:vAlign w:val="bottom"/>
            <w:hideMark/>
          </w:tcPr>
          <w:p w14:paraId="0A55D77A" w14:textId="77777777" w:rsidR="00A37C7B" w:rsidRPr="00A37C7B" w:rsidRDefault="00A37C7B" w:rsidP="00A37C7B">
            <w:pPr>
              <w:spacing w:after="0" w:line="240" w:lineRule="auto"/>
              <w:rPr>
                <w:rFonts w:ascii="Calibri" w:eastAsia="Times New Roman" w:hAnsi="Calibri" w:cs="Times New Roman"/>
                <w:color w:val="000000"/>
                <w:sz w:val="20"/>
                <w:szCs w:val="20"/>
              </w:rPr>
            </w:pPr>
          </w:p>
        </w:tc>
        <w:tc>
          <w:tcPr>
            <w:tcW w:w="5376" w:type="dxa"/>
            <w:tcBorders>
              <w:top w:val="nil"/>
              <w:left w:val="nil"/>
              <w:bottom w:val="nil"/>
              <w:right w:val="nil"/>
            </w:tcBorders>
            <w:shd w:val="clear" w:color="auto" w:fill="auto"/>
            <w:vAlign w:val="center"/>
            <w:hideMark/>
          </w:tcPr>
          <w:p w14:paraId="1A3807D0" w14:textId="77777777" w:rsidR="00A37C7B" w:rsidRPr="00A37C7B" w:rsidRDefault="00A37C7B" w:rsidP="00A37C7B">
            <w:pPr>
              <w:spacing w:after="0" w:line="240" w:lineRule="auto"/>
              <w:rPr>
                <w:rFonts w:ascii="Arial" w:eastAsia="Times New Roman" w:hAnsi="Arial" w:cs="Arial"/>
                <w:color w:val="000000"/>
              </w:rPr>
            </w:pPr>
          </w:p>
        </w:tc>
      </w:tr>
      <w:tr w:rsidR="00A37C7B" w:rsidRPr="00A37C7B" w14:paraId="7D110477" w14:textId="77777777" w:rsidTr="00A37C7B">
        <w:trPr>
          <w:trHeight w:val="300"/>
        </w:trPr>
        <w:tc>
          <w:tcPr>
            <w:tcW w:w="3936" w:type="dxa"/>
            <w:tcBorders>
              <w:top w:val="nil"/>
              <w:left w:val="double" w:sz="6" w:space="0" w:color="auto"/>
              <w:bottom w:val="nil"/>
              <w:right w:val="double" w:sz="6" w:space="0" w:color="auto"/>
            </w:tcBorders>
            <w:shd w:val="clear" w:color="auto" w:fill="auto"/>
            <w:vAlign w:val="bottom"/>
            <w:hideMark/>
          </w:tcPr>
          <w:p w14:paraId="2BE454EA" w14:textId="77777777" w:rsidR="00A37C7B" w:rsidRPr="00DF2F34" w:rsidRDefault="00A37C7B" w:rsidP="00A37C7B">
            <w:pPr>
              <w:spacing w:after="0" w:line="240" w:lineRule="auto"/>
              <w:rPr>
                <w:rFonts w:eastAsia="Times New Roman" w:cs="Arial"/>
                <w:color w:val="000000"/>
              </w:rPr>
            </w:pPr>
            <w:r w:rsidRPr="00DF2F34">
              <w:rPr>
                <w:rFonts w:eastAsia="Times New Roman" w:cs="Arial"/>
                <w:color w:val="000000"/>
              </w:rPr>
              <w:t>12.  Next Steps and Closing</w:t>
            </w:r>
          </w:p>
        </w:tc>
        <w:tc>
          <w:tcPr>
            <w:tcW w:w="3516" w:type="dxa"/>
            <w:tcBorders>
              <w:top w:val="nil"/>
              <w:left w:val="nil"/>
              <w:bottom w:val="nil"/>
              <w:right w:val="nil"/>
            </w:tcBorders>
            <w:shd w:val="clear" w:color="auto" w:fill="auto"/>
            <w:noWrap/>
            <w:vAlign w:val="bottom"/>
            <w:hideMark/>
          </w:tcPr>
          <w:p w14:paraId="719A651A" w14:textId="77777777" w:rsidR="00A37C7B" w:rsidRPr="00A37C7B" w:rsidRDefault="00A37C7B" w:rsidP="00A37C7B">
            <w:pPr>
              <w:spacing w:after="0" w:line="240" w:lineRule="auto"/>
              <w:rPr>
                <w:rFonts w:ascii="Calibri" w:eastAsia="Times New Roman" w:hAnsi="Calibri" w:cs="Times New Roman"/>
                <w:color w:val="000000"/>
                <w:sz w:val="20"/>
                <w:szCs w:val="20"/>
              </w:rPr>
            </w:pPr>
          </w:p>
        </w:tc>
        <w:tc>
          <w:tcPr>
            <w:tcW w:w="5376" w:type="dxa"/>
            <w:tcBorders>
              <w:top w:val="nil"/>
              <w:left w:val="nil"/>
              <w:bottom w:val="nil"/>
              <w:right w:val="nil"/>
            </w:tcBorders>
            <w:shd w:val="clear" w:color="auto" w:fill="auto"/>
            <w:vAlign w:val="bottom"/>
            <w:hideMark/>
          </w:tcPr>
          <w:p w14:paraId="4B259D51" w14:textId="77777777" w:rsidR="00A37C7B" w:rsidRPr="00A37C7B" w:rsidRDefault="00A37C7B" w:rsidP="00A37C7B">
            <w:pPr>
              <w:spacing w:after="0" w:line="240" w:lineRule="auto"/>
              <w:rPr>
                <w:rFonts w:ascii="Arial" w:eastAsia="Times New Roman" w:hAnsi="Arial" w:cs="Arial"/>
                <w:color w:val="000000"/>
              </w:rPr>
            </w:pPr>
          </w:p>
        </w:tc>
      </w:tr>
      <w:tr w:rsidR="00A37C7B" w:rsidRPr="00A37C7B" w14:paraId="1CB86B24" w14:textId="77777777" w:rsidTr="00A37C7B">
        <w:trPr>
          <w:trHeight w:val="315"/>
        </w:trPr>
        <w:tc>
          <w:tcPr>
            <w:tcW w:w="3936" w:type="dxa"/>
            <w:tcBorders>
              <w:top w:val="nil"/>
              <w:left w:val="double" w:sz="6" w:space="0" w:color="auto"/>
              <w:bottom w:val="double" w:sz="6" w:space="0" w:color="auto"/>
              <w:right w:val="double" w:sz="6" w:space="0" w:color="auto"/>
            </w:tcBorders>
            <w:shd w:val="clear" w:color="auto" w:fill="auto"/>
            <w:vAlign w:val="bottom"/>
            <w:hideMark/>
          </w:tcPr>
          <w:p w14:paraId="10E5337B" w14:textId="77777777" w:rsidR="00A37C7B" w:rsidRPr="00A37C7B" w:rsidRDefault="00A37C7B" w:rsidP="00A37C7B">
            <w:pPr>
              <w:spacing w:after="0" w:line="240" w:lineRule="auto"/>
              <w:rPr>
                <w:rFonts w:ascii="Arial" w:eastAsia="Times New Roman" w:hAnsi="Arial" w:cs="Arial"/>
                <w:color w:val="000000"/>
                <w:sz w:val="20"/>
                <w:szCs w:val="20"/>
              </w:rPr>
            </w:pPr>
            <w:r w:rsidRPr="00A37C7B">
              <w:rPr>
                <w:rFonts w:ascii="Arial" w:eastAsia="Times New Roman" w:hAnsi="Arial" w:cs="Arial"/>
                <w:color w:val="000000"/>
                <w:sz w:val="20"/>
                <w:szCs w:val="20"/>
              </w:rPr>
              <w:t> </w:t>
            </w:r>
          </w:p>
        </w:tc>
        <w:tc>
          <w:tcPr>
            <w:tcW w:w="3516" w:type="dxa"/>
            <w:tcBorders>
              <w:top w:val="nil"/>
              <w:left w:val="nil"/>
              <w:bottom w:val="nil"/>
              <w:right w:val="nil"/>
            </w:tcBorders>
            <w:shd w:val="clear" w:color="auto" w:fill="auto"/>
            <w:noWrap/>
            <w:vAlign w:val="bottom"/>
            <w:hideMark/>
          </w:tcPr>
          <w:p w14:paraId="43F4BF0A" w14:textId="77777777" w:rsidR="00A37C7B" w:rsidRPr="00A37C7B" w:rsidRDefault="00A37C7B" w:rsidP="00A37C7B">
            <w:pPr>
              <w:spacing w:after="0" w:line="240" w:lineRule="auto"/>
              <w:rPr>
                <w:rFonts w:ascii="Calibri" w:eastAsia="Times New Roman" w:hAnsi="Calibri" w:cs="Times New Roman"/>
                <w:color w:val="000000"/>
                <w:sz w:val="20"/>
                <w:szCs w:val="20"/>
              </w:rPr>
            </w:pPr>
          </w:p>
        </w:tc>
        <w:tc>
          <w:tcPr>
            <w:tcW w:w="5376" w:type="dxa"/>
            <w:tcBorders>
              <w:top w:val="nil"/>
              <w:left w:val="nil"/>
              <w:bottom w:val="nil"/>
              <w:right w:val="nil"/>
            </w:tcBorders>
            <w:shd w:val="clear" w:color="auto" w:fill="auto"/>
            <w:vAlign w:val="bottom"/>
            <w:hideMark/>
          </w:tcPr>
          <w:p w14:paraId="1F51B5CE" w14:textId="77777777" w:rsidR="00A37C7B" w:rsidRPr="00A37C7B" w:rsidRDefault="00A37C7B" w:rsidP="00A37C7B">
            <w:pPr>
              <w:spacing w:after="0" w:line="240" w:lineRule="auto"/>
              <w:rPr>
                <w:rFonts w:ascii="Arial" w:eastAsia="Times New Roman" w:hAnsi="Arial" w:cs="Arial"/>
                <w:color w:val="000000"/>
              </w:rPr>
            </w:pPr>
          </w:p>
        </w:tc>
      </w:tr>
      <w:tr w:rsidR="00A37C7B" w:rsidRPr="00A37C7B" w14:paraId="0A210A5B" w14:textId="77777777" w:rsidTr="00A37C7B">
        <w:trPr>
          <w:trHeight w:val="300"/>
        </w:trPr>
        <w:tc>
          <w:tcPr>
            <w:tcW w:w="3936" w:type="dxa"/>
            <w:tcBorders>
              <w:top w:val="nil"/>
              <w:left w:val="nil"/>
              <w:bottom w:val="nil"/>
              <w:right w:val="nil"/>
            </w:tcBorders>
            <w:shd w:val="clear" w:color="auto" w:fill="auto"/>
            <w:noWrap/>
            <w:vAlign w:val="bottom"/>
            <w:hideMark/>
          </w:tcPr>
          <w:p w14:paraId="69F30C9B" w14:textId="77777777" w:rsidR="00A37C7B" w:rsidRPr="00A37C7B" w:rsidRDefault="00A37C7B" w:rsidP="00A37C7B">
            <w:pPr>
              <w:spacing w:after="0" w:line="240" w:lineRule="auto"/>
              <w:rPr>
                <w:rFonts w:ascii="Calibri" w:eastAsia="Times New Roman" w:hAnsi="Calibri" w:cs="Times New Roman"/>
                <w:color w:val="000000"/>
              </w:rPr>
            </w:pPr>
          </w:p>
        </w:tc>
        <w:tc>
          <w:tcPr>
            <w:tcW w:w="3516" w:type="dxa"/>
            <w:tcBorders>
              <w:top w:val="nil"/>
              <w:left w:val="nil"/>
              <w:bottom w:val="nil"/>
              <w:right w:val="nil"/>
            </w:tcBorders>
            <w:shd w:val="clear" w:color="auto" w:fill="auto"/>
            <w:noWrap/>
            <w:vAlign w:val="bottom"/>
            <w:hideMark/>
          </w:tcPr>
          <w:p w14:paraId="2C378FEB" w14:textId="77777777" w:rsidR="00A37C7B" w:rsidRPr="00A37C7B" w:rsidRDefault="00A37C7B" w:rsidP="00A37C7B">
            <w:pPr>
              <w:spacing w:after="0" w:line="240" w:lineRule="auto"/>
              <w:rPr>
                <w:rFonts w:ascii="Calibri" w:eastAsia="Times New Roman" w:hAnsi="Calibri" w:cs="Times New Roman"/>
                <w:color w:val="000000"/>
              </w:rPr>
            </w:pPr>
          </w:p>
        </w:tc>
        <w:tc>
          <w:tcPr>
            <w:tcW w:w="5376" w:type="dxa"/>
            <w:tcBorders>
              <w:top w:val="nil"/>
              <w:left w:val="nil"/>
              <w:bottom w:val="nil"/>
              <w:right w:val="nil"/>
            </w:tcBorders>
            <w:shd w:val="clear" w:color="auto" w:fill="auto"/>
            <w:noWrap/>
            <w:vAlign w:val="bottom"/>
            <w:hideMark/>
          </w:tcPr>
          <w:p w14:paraId="6A98FCA4" w14:textId="77777777" w:rsidR="00A37C7B" w:rsidRPr="00A37C7B" w:rsidRDefault="00A37C7B" w:rsidP="00A37C7B">
            <w:pPr>
              <w:spacing w:after="0" w:line="240" w:lineRule="auto"/>
              <w:rPr>
                <w:rFonts w:ascii="Calibri" w:eastAsia="Times New Roman" w:hAnsi="Calibri" w:cs="Times New Roman"/>
                <w:color w:val="000000"/>
              </w:rPr>
            </w:pPr>
          </w:p>
        </w:tc>
      </w:tr>
    </w:tbl>
    <w:p w14:paraId="51EB867F" w14:textId="77777777" w:rsidR="00DA11DF" w:rsidRDefault="00DA11DF" w:rsidP="005A6ECC">
      <w:pPr>
        <w:jc w:val="center"/>
        <w:rPr>
          <w:rFonts w:eastAsiaTheme="minorEastAsia"/>
          <w:sz w:val="52"/>
          <w:szCs w:val="52"/>
        </w:rPr>
      </w:pPr>
    </w:p>
    <w:p w14:paraId="5F5D779C" w14:textId="77777777" w:rsidR="00DA11DF" w:rsidRDefault="00DA11DF">
      <w:pPr>
        <w:rPr>
          <w:rFonts w:eastAsiaTheme="minorEastAsia"/>
          <w:sz w:val="52"/>
          <w:szCs w:val="52"/>
        </w:rPr>
      </w:pPr>
      <w:r>
        <w:rPr>
          <w:rFonts w:eastAsiaTheme="minorEastAsia"/>
          <w:sz w:val="52"/>
          <w:szCs w:val="52"/>
        </w:rPr>
        <w:br w:type="page"/>
      </w:r>
    </w:p>
    <w:p w14:paraId="0689C192" w14:textId="21028307" w:rsidR="00DA11DF" w:rsidRDefault="00DA11DF" w:rsidP="005A6ECC">
      <w:pPr>
        <w:jc w:val="center"/>
        <w:rPr>
          <w:rFonts w:ascii="Arial" w:eastAsiaTheme="minorEastAsia" w:hAnsi="Arial" w:cs="Arial"/>
          <w:b/>
          <w:sz w:val="32"/>
          <w:szCs w:val="52"/>
        </w:rPr>
      </w:pPr>
      <w:r>
        <w:rPr>
          <w:rFonts w:eastAsiaTheme="minorEastAsia"/>
          <w:sz w:val="52"/>
          <w:szCs w:val="52"/>
        </w:rPr>
        <w:tab/>
      </w:r>
      <w:r>
        <w:rPr>
          <w:rFonts w:ascii="Arial" w:eastAsiaTheme="minorEastAsia" w:hAnsi="Arial" w:cs="Arial"/>
          <w:b/>
          <w:sz w:val="32"/>
          <w:szCs w:val="52"/>
        </w:rPr>
        <w:t>Thinking About It…..</w:t>
      </w:r>
    </w:p>
    <w:p w14:paraId="4B122ADF" w14:textId="77777777" w:rsidR="00532D4C" w:rsidRDefault="00532D4C" w:rsidP="005A6ECC">
      <w:pPr>
        <w:jc w:val="center"/>
        <w:rPr>
          <w:rFonts w:ascii="Arial" w:eastAsiaTheme="minorEastAsia" w:hAnsi="Arial" w:cs="Arial"/>
          <w:b/>
          <w:sz w:val="32"/>
          <w:szCs w:val="52"/>
        </w:rPr>
      </w:pPr>
    </w:p>
    <w:tbl>
      <w:tblPr>
        <w:tblStyle w:val="TableGrid"/>
        <w:tblW w:w="0" w:type="auto"/>
        <w:tblLook w:val="04A0" w:firstRow="1" w:lastRow="0" w:firstColumn="1" w:lastColumn="0" w:noHBand="0" w:noVBand="1"/>
      </w:tblPr>
      <w:tblGrid>
        <w:gridCol w:w="2952"/>
        <w:gridCol w:w="2952"/>
        <w:gridCol w:w="2952"/>
      </w:tblGrid>
      <w:tr w:rsidR="00532D4C" w14:paraId="4093C199" w14:textId="77777777" w:rsidTr="00532D4C">
        <w:tc>
          <w:tcPr>
            <w:tcW w:w="2952" w:type="dxa"/>
          </w:tcPr>
          <w:p w14:paraId="64CEA3AE" w14:textId="77777777" w:rsidR="00532D4C" w:rsidRDefault="00532D4C" w:rsidP="005A6ECC">
            <w:pPr>
              <w:jc w:val="center"/>
              <w:rPr>
                <w:rFonts w:ascii="Arial" w:eastAsiaTheme="minorEastAsia" w:hAnsi="Arial" w:cs="Arial"/>
                <w:b/>
                <w:sz w:val="32"/>
                <w:szCs w:val="52"/>
              </w:rPr>
            </w:pPr>
          </w:p>
          <w:p w14:paraId="666A3C40" w14:textId="77777777" w:rsidR="00532D4C" w:rsidRDefault="00532D4C" w:rsidP="005A6ECC">
            <w:pPr>
              <w:jc w:val="center"/>
              <w:rPr>
                <w:rFonts w:ascii="Arial" w:eastAsiaTheme="minorEastAsia" w:hAnsi="Arial" w:cs="Arial"/>
                <w:b/>
                <w:sz w:val="32"/>
                <w:szCs w:val="52"/>
              </w:rPr>
            </w:pPr>
          </w:p>
          <w:p w14:paraId="14964EA0" w14:textId="77777777" w:rsidR="00532D4C" w:rsidRDefault="00532D4C" w:rsidP="005A6ECC">
            <w:pPr>
              <w:jc w:val="center"/>
              <w:rPr>
                <w:rFonts w:ascii="Arial" w:eastAsiaTheme="minorEastAsia" w:hAnsi="Arial" w:cs="Arial"/>
                <w:b/>
                <w:sz w:val="32"/>
                <w:szCs w:val="52"/>
              </w:rPr>
            </w:pPr>
          </w:p>
          <w:p w14:paraId="65530EC3" w14:textId="77777777" w:rsidR="00532D4C" w:rsidRDefault="00532D4C" w:rsidP="005A6ECC">
            <w:pPr>
              <w:jc w:val="center"/>
              <w:rPr>
                <w:rFonts w:ascii="Arial" w:eastAsiaTheme="minorEastAsia" w:hAnsi="Arial" w:cs="Arial"/>
                <w:b/>
                <w:sz w:val="32"/>
                <w:szCs w:val="52"/>
              </w:rPr>
            </w:pPr>
          </w:p>
          <w:p w14:paraId="3E6A4959" w14:textId="77777777" w:rsidR="00532D4C" w:rsidRDefault="00532D4C" w:rsidP="005A6ECC">
            <w:pPr>
              <w:jc w:val="center"/>
              <w:rPr>
                <w:rFonts w:ascii="Arial" w:eastAsiaTheme="minorEastAsia" w:hAnsi="Arial" w:cs="Arial"/>
                <w:b/>
                <w:sz w:val="32"/>
                <w:szCs w:val="52"/>
              </w:rPr>
            </w:pPr>
          </w:p>
          <w:p w14:paraId="0B0E795B" w14:textId="77777777" w:rsidR="00532D4C" w:rsidRDefault="00532D4C" w:rsidP="005A6ECC">
            <w:pPr>
              <w:jc w:val="center"/>
              <w:rPr>
                <w:rFonts w:ascii="Arial" w:eastAsiaTheme="minorEastAsia" w:hAnsi="Arial" w:cs="Arial"/>
                <w:b/>
                <w:sz w:val="32"/>
                <w:szCs w:val="52"/>
              </w:rPr>
            </w:pPr>
          </w:p>
        </w:tc>
        <w:tc>
          <w:tcPr>
            <w:tcW w:w="2952" w:type="dxa"/>
          </w:tcPr>
          <w:p w14:paraId="45524D7C" w14:textId="77777777" w:rsidR="00532D4C" w:rsidRDefault="00532D4C" w:rsidP="005A6ECC">
            <w:pPr>
              <w:jc w:val="center"/>
              <w:rPr>
                <w:rFonts w:ascii="Arial" w:eastAsiaTheme="minorEastAsia" w:hAnsi="Arial" w:cs="Arial"/>
                <w:b/>
                <w:sz w:val="32"/>
                <w:szCs w:val="52"/>
              </w:rPr>
            </w:pPr>
          </w:p>
        </w:tc>
        <w:tc>
          <w:tcPr>
            <w:tcW w:w="2952" w:type="dxa"/>
          </w:tcPr>
          <w:p w14:paraId="01735515" w14:textId="77777777" w:rsidR="00532D4C" w:rsidRDefault="00532D4C" w:rsidP="005A6ECC">
            <w:pPr>
              <w:jc w:val="center"/>
              <w:rPr>
                <w:rFonts w:ascii="Arial" w:eastAsiaTheme="minorEastAsia" w:hAnsi="Arial" w:cs="Arial"/>
                <w:b/>
                <w:sz w:val="32"/>
                <w:szCs w:val="52"/>
              </w:rPr>
            </w:pPr>
          </w:p>
        </w:tc>
      </w:tr>
      <w:tr w:rsidR="00532D4C" w14:paraId="209F45A8" w14:textId="77777777" w:rsidTr="00532D4C">
        <w:tc>
          <w:tcPr>
            <w:tcW w:w="2952" w:type="dxa"/>
          </w:tcPr>
          <w:p w14:paraId="0E8CB480" w14:textId="77777777" w:rsidR="00532D4C" w:rsidRDefault="00532D4C" w:rsidP="005A6ECC">
            <w:pPr>
              <w:jc w:val="center"/>
              <w:rPr>
                <w:rFonts w:ascii="Arial" w:eastAsiaTheme="minorEastAsia" w:hAnsi="Arial" w:cs="Arial"/>
                <w:b/>
                <w:sz w:val="32"/>
                <w:szCs w:val="52"/>
              </w:rPr>
            </w:pPr>
          </w:p>
          <w:p w14:paraId="46F54BD2" w14:textId="77777777" w:rsidR="00532D4C" w:rsidRDefault="00532D4C" w:rsidP="005A6ECC">
            <w:pPr>
              <w:jc w:val="center"/>
              <w:rPr>
                <w:rFonts w:ascii="Arial" w:eastAsiaTheme="minorEastAsia" w:hAnsi="Arial" w:cs="Arial"/>
                <w:b/>
                <w:sz w:val="32"/>
                <w:szCs w:val="52"/>
              </w:rPr>
            </w:pPr>
          </w:p>
          <w:p w14:paraId="4B6A8F68" w14:textId="77777777" w:rsidR="00532D4C" w:rsidRDefault="00532D4C" w:rsidP="005A6ECC">
            <w:pPr>
              <w:jc w:val="center"/>
              <w:rPr>
                <w:rFonts w:ascii="Arial" w:eastAsiaTheme="minorEastAsia" w:hAnsi="Arial" w:cs="Arial"/>
                <w:b/>
                <w:sz w:val="32"/>
                <w:szCs w:val="52"/>
              </w:rPr>
            </w:pPr>
          </w:p>
          <w:p w14:paraId="520C53A2" w14:textId="77777777" w:rsidR="00532D4C" w:rsidRDefault="00532D4C" w:rsidP="005A6ECC">
            <w:pPr>
              <w:jc w:val="center"/>
              <w:rPr>
                <w:rFonts w:ascii="Arial" w:eastAsiaTheme="minorEastAsia" w:hAnsi="Arial" w:cs="Arial"/>
                <w:b/>
                <w:sz w:val="32"/>
                <w:szCs w:val="52"/>
              </w:rPr>
            </w:pPr>
          </w:p>
          <w:p w14:paraId="3DF1594D" w14:textId="77777777" w:rsidR="00532D4C" w:rsidRDefault="00532D4C" w:rsidP="005A6ECC">
            <w:pPr>
              <w:jc w:val="center"/>
              <w:rPr>
                <w:rFonts w:ascii="Arial" w:eastAsiaTheme="minorEastAsia" w:hAnsi="Arial" w:cs="Arial"/>
                <w:b/>
                <w:sz w:val="32"/>
                <w:szCs w:val="52"/>
              </w:rPr>
            </w:pPr>
          </w:p>
          <w:p w14:paraId="7F76E28C" w14:textId="77777777" w:rsidR="00532D4C" w:rsidRDefault="00532D4C" w:rsidP="005A6ECC">
            <w:pPr>
              <w:jc w:val="center"/>
              <w:rPr>
                <w:rFonts w:ascii="Arial" w:eastAsiaTheme="minorEastAsia" w:hAnsi="Arial" w:cs="Arial"/>
                <w:b/>
                <w:sz w:val="32"/>
                <w:szCs w:val="52"/>
              </w:rPr>
            </w:pPr>
          </w:p>
        </w:tc>
        <w:tc>
          <w:tcPr>
            <w:tcW w:w="2952" w:type="dxa"/>
          </w:tcPr>
          <w:p w14:paraId="0EDE039B" w14:textId="77777777" w:rsidR="00532D4C" w:rsidRDefault="00532D4C" w:rsidP="005A6ECC">
            <w:pPr>
              <w:jc w:val="center"/>
              <w:rPr>
                <w:rFonts w:ascii="Arial" w:eastAsiaTheme="minorEastAsia" w:hAnsi="Arial" w:cs="Arial"/>
                <w:b/>
                <w:sz w:val="32"/>
                <w:szCs w:val="52"/>
              </w:rPr>
            </w:pPr>
          </w:p>
        </w:tc>
        <w:tc>
          <w:tcPr>
            <w:tcW w:w="2952" w:type="dxa"/>
          </w:tcPr>
          <w:p w14:paraId="763D16C4" w14:textId="77777777" w:rsidR="00532D4C" w:rsidRDefault="00532D4C" w:rsidP="005A6ECC">
            <w:pPr>
              <w:jc w:val="center"/>
              <w:rPr>
                <w:rFonts w:ascii="Arial" w:eastAsiaTheme="minorEastAsia" w:hAnsi="Arial" w:cs="Arial"/>
                <w:b/>
                <w:sz w:val="32"/>
                <w:szCs w:val="52"/>
              </w:rPr>
            </w:pPr>
          </w:p>
        </w:tc>
      </w:tr>
      <w:tr w:rsidR="00532D4C" w14:paraId="5372590A" w14:textId="77777777" w:rsidTr="00532D4C">
        <w:tc>
          <w:tcPr>
            <w:tcW w:w="2952" w:type="dxa"/>
          </w:tcPr>
          <w:p w14:paraId="6EFBA494" w14:textId="77777777" w:rsidR="00532D4C" w:rsidRDefault="00532D4C" w:rsidP="005A6ECC">
            <w:pPr>
              <w:jc w:val="center"/>
              <w:rPr>
                <w:rFonts w:ascii="Arial" w:eastAsiaTheme="minorEastAsia" w:hAnsi="Arial" w:cs="Arial"/>
                <w:b/>
                <w:sz w:val="32"/>
                <w:szCs w:val="52"/>
              </w:rPr>
            </w:pPr>
          </w:p>
          <w:p w14:paraId="46E5B827" w14:textId="77777777" w:rsidR="00532D4C" w:rsidRDefault="00532D4C" w:rsidP="005A6ECC">
            <w:pPr>
              <w:jc w:val="center"/>
              <w:rPr>
                <w:rFonts w:ascii="Arial" w:eastAsiaTheme="minorEastAsia" w:hAnsi="Arial" w:cs="Arial"/>
                <w:b/>
                <w:sz w:val="32"/>
                <w:szCs w:val="52"/>
              </w:rPr>
            </w:pPr>
          </w:p>
          <w:p w14:paraId="75D689B4" w14:textId="77777777" w:rsidR="00532D4C" w:rsidRDefault="00532D4C" w:rsidP="005A6ECC">
            <w:pPr>
              <w:jc w:val="center"/>
              <w:rPr>
                <w:rFonts w:ascii="Arial" w:eastAsiaTheme="minorEastAsia" w:hAnsi="Arial" w:cs="Arial"/>
                <w:b/>
                <w:sz w:val="32"/>
                <w:szCs w:val="52"/>
              </w:rPr>
            </w:pPr>
          </w:p>
          <w:p w14:paraId="426DC0EA" w14:textId="77777777" w:rsidR="00532D4C" w:rsidRDefault="00532D4C" w:rsidP="005A6ECC">
            <w:pPr>
              <w:jc w:val="center"/>
              <w:rPr>
                <w:rFonts w:ascii="Arial" w:eastAsiaTheme="minorEastAsia" w:hAnsi="Arial" w:cs="Arial"/>
                <w:b/>
                <w:sz w:val="32"/>
                <w:szCs w:val="52"/>
              </w:rPr>
            </w:pPr>
          </w:p>
          <w:p w14:paraId="078EBB09" w14:textId="77777777" w:rsidR="00532D4C" w:rsidRDefault="00532D4C" w:rsidP="005A6ECC">
            <w:pPr>
              <w:jc w:val="center"/>
              <w:rPr>
                <w:rFonts w:ascii="Arial" w:eastAsiaTheme="minorEastAsia" w:hAnsi="Arial" w:cs="Arial"/>
                <w:b/>
                <w:sz w:val="32"/>
                <w:szCs w:val="52"/>
              </w:rPr>
            </w:pPr>
          </w:p>
          <w:p w14:paraId="193FF99A" w14:textId="77777777" w:rsidR="00532D4C" w:rsidRDefault="00532D4C" w:rsidP="00532D4C">
            <w:pPr>
              <w:rPr>
                <w:rFonts w:ascii="Arial" w:eastAsiaTheme="minorEastAsia" w:hAnsi="Arial" w:cs="Arial"/>
                <w:b/>
                <w:sz w:val="32"/>
                <w:szCs w:val="52"/>
              </w:rPr>
            </w:pPr>
          </w:p>
        </w:tc>
        <w:tc>
          <w:tcPr>
            <w:tcW w:w="2952" w:type="dxa"/>
          </w:tcPr>
          <w:p w14:paraId="46574BEE" w14:textId="77777777" w:rsidR="00532D4C" w:rsidRDefault="00532D4C" w:rsidP="005A6ECC">
            <w:pPr>
              <w:jc w:val="center"/>
              <w:rPr>
                <w:rFonts w:ascii="Arial" w:eastAsiaTheme="minorEastAsia" w:hAnsi="Arial" w:cs="Arial"/>
                <w:b/>
                <w:sz w:val="32"/>
                <w:szCs w:val="52"/>
              </w:rPr>
            </w:pPr>
          </w:p>
        </w:tc>
        <w:tc>
          <w:tcPr>
            <w:tcW w:w="2952" w:type="dxa"/>
          </w:tcPr>
          <w:p w14:paraId="1E08D223" w14:textId="77777777" w:rsidR="00532D4C" w:rsidRDefault="00532D4C" w:rsidP="005A6ECC">
            <w:pPr>
              <w:jc w:val="center"/>
              <w:rPr>
                <w:rFonts w:ascii="Arial" w:eastAsiaTheme="minorEastAsia" w:hAnsi="Arial" w:cs="Arial"/>
                <w:b/>
                <w:sz w:val="32"/>
                <w:szCs w:val="52"/>
              </w:rPr>
            </w:pPr>
          </w:p>
        </w:tc>
      </w:tr>
    </w:tbl>
    <w:p w14:paraId="13037F5C" w14:textId="77777777" w:rsidR="00532D4C" w:rsidRDefault="00532D4C" w:rsidP="005A6ECC">
      <w:pPr>
        <w:jc w:val="center"/>
        <w:rPr>
          <w:rFonts w:ascii="Arial" w:eastAsiaTheme="minorEastAsia" w:hAnsi="Arial" w:cs="Arial"/>
          <w:b/>
          <w:sz w:val="32"/>
          <w:szCs w:val="52"/>
        </w:rPr>
      </w:pPr>
    </w:p>
    <w:p w14:paraId="024EB857" w14:textId="77777777" w:rsidR="00DA11DF" w:rsidRPr="00DA11DF" w:rsidRDefault="00DA11DF" w:rsidP="005A6ECC">
      <w:pPr>
        <w:jc w:val="center"/>
        <w:rPr>
          <w:rFonts w:ascii="Arial" w:eastAsiaTheme="minorEastAsia" w:hAnsi="Arial" w:cs="Arial"/>
          <w:b/>
          <w:sz w:val="32"/>
          <w:szCs w:val="52"/>
        </w:rPr>
      </w:pPr>
    </w:p>
    <w:p w14:paraId="6C9BAEA4" w14:textId="77777777" w:rsidR="00DA11DF" w:rsidRDefault="00DA11DF">
      <w:pPr>
        <w:rPr>
          <w:rFonts w:eastAsiaTheme="minorEastAsia"/>
          <w:sz w:val="52"/>
          <w:szCs w:val="52"/>
        </w:rPr>
      </w:pPr>
      <w:r>
        <w:rPr>
          <w:rFonts w:eastAsiaTheme="minorEastAsia"/>
          <w:sz w:val="52"/>
          <w:szCs w:val="52"/>
        </w:rPr>
        <w:br w:type="page"/>
      </w:r>
    </w:p>
    <w:p w14:paraId="29DADC2D" w14:textId="6DD3ACDE" w:rsidR="005A6ECC" w:rsidRPr="00DF2F34" w:rsidRDefault="005E42AE" w:rsidP="00DF2F34">
      <w:pPr>
        <w:jc w:val="center"/>
        <w:rPr>
          <w:rFonts w:eastAsiaTheme="minorEastAsia"/>
          <w:sz w:val="40"/>
          <w:szCs w:val="40"/>
        </w:rPr>
      </w:pPr>
      <w:r w:rsidRPr="00DF2F34">
        <w:rPr>
          <w:rFonts w:eastAsiaTheme="minorEastAsia"/>
          <w:sz w:val="40"/>
          <w:szCs w:val="40"/>
        </w:rPr>
        <w:t>Zella’s Story</w:t>
      </w:r>
    </w:p>
    <w:p w14:paraId="4C3D8084" w14:textId="13D9CF62" w:rsidR="005A6ECC" w:rsidRPr="005A6ECC" w:rsidRDefault="005A6ECC" w:rsidP="00DF2F34">
      <w:pPr>
        <w:jc w:val="center"/>
        <w:rPr>
          <w:rFonts w:eastAsiaTheme="minorEastAsia"/>
          <w:sz w:val="20"/>
          <w:szCs w:val="20"/>
        </w:rPr>
      </w:pPr>
    </w:p>
    <w:p w14:paraId="6E781D72" w14:textId="77777777" w:rsidR="005A6ECC" w:rsidRPr="005A6ECC" w:rsidRDefault="005A6ECC" w:rsidP="00DF2F34">
      <w:pPr>
        <w:spacing w:after="0"/>
        <w:rPr>
          <w:rFonts w:eastAsiaTheme="minorEastAsia"/>
          <w:sz w:val="28"/>
          <w:szCs w:val="28"/>
        </w:rPr>
      </w:pPr>
      <w:r w:rsidRPr="005A6ECC">
        <w:rPr>
          <w:rFonts w:eastAsiaTheme="minorEastAsia"/>
          <w:sz w:val="28"/>
          <w:szCs w:val="28"/>
        </w:rPr>
        <w:t>Zella is 17 years old and is of Latino heritage.  She has two younger sisters: Ana 15 and Maria 13; and a brother Juan 8.  Ana and Maria are in foster care and Juan was adopted when he was 2.  Zella has sporadic contact with her sisters and has not seen Juan since the adoption.</w:t>
      </w:r>
    </w:p>
    <w:p w14:paraId="110E81EC" w14:textId="77777777" w:rsidR="005A6ECC" w:rsidRPr="005A6ECC" w:rsidRDefault="005A6ECC" w:rsidP="00DF2F34">
      <w:pPr>
        <w:spacing w:after="0"/>
        <w:rPr>
          <w:rFonts w:eastAsiaTheme="minorEastAsia"/>
          <w:sz w:val="28"/>
          <w:szCs w:val="28"/>
        </w:rPr>
      </w:pPr>
    </w:p>
    <w:p w14:paraId="749AF699" w14:textId="5918541C" w:rsidR="005A6ECC" w:rsidRPr="005A6ECC" w:rsidRDefault="005A6ECC" w:rsidP="00DF2F34">
      <w:pPr>
        <w:spacing w:after="0"/>
        <w:rPr>
          <w:rFonts w:eastAsiaTheme="minorEastAsia"/>
          <w:sz w:val="28"/>
          <w:szCs w:val="28"/>
        </w:rPr>
      </w:pPr>
      <w:r w:rsidRPr="005A6ECC">
        <w:rPr>
          <w:rFonts w:eastAsiaTheme="minorEastAsia"/>
          <w:sz w:val="28"/>
          <w:szCs w:val="28"/>
        </w:rPr>
        <w:t xml:space="preserve">Zella has been in 3 foster homes and two residential </w:t>
      </w:r>
      <w:r w:rsidR="00056CB6">
        <w:rPr>
          <w:rFonts w:eastAsiaTheme="minorEastAsia"/>
          <w:sz w:val="28"/>
          <w:szCs w:val="28"/>
        </w:rPr>
        <w:t>facilities</w:t>
      </w:r>
      <w:r w:rsidRPr="005A6ECC">
        <w:rPr>
          <w:rFonts w:eastAsiaTheme="minorEastAsia"/>
          <w:sz w:val="28"/>
          <w:szCs w:val="28"/>
        </w:rPr>
        <w:t xml:space="preserve"> over the last 9 years. </w:t>
      </w:r>
      <w:r w:rsidR="005E42AE">
        <w:rPr>
          <w:rFonts w:eastAsiaTheme="minorEastAsia"/>
          <w:sz w:val="28"/>
          <w:szCs w:val="28"/>
        </w:rPr>
        <w:t xml:space="preserve"> </w:t>
      </w:r>
      <w:r w:rsidRPr="005A6ECC">
        <w:rPr>
          <w:rFonts w:eastAsiaTheme="minorEastAsia"/>
          <w:sz w:val="28"/>
          <w:szCs w:val="28"/>
        </w:rPr>
        <w:t xml:space="preserve">She was in a supportive foster home but got caught for shoplifting and truancy then she ran away. </w:t>
      </w:r>
      <w:r w:rsidR="005E42AE">
        <w:rPr>
          <w:rFonts w:eastAsiaTheme="minorEastAsia"/>
          <w:sz w:val="28"/>
          <w:szCs w:val="28"/>
        </w:rPr>
        <w:t xml:space="preserve"> </w:t>
      </w:r>
      <w:r w:rsidRPr="005A6ECC">
        <w:rPr>
          <w:rFonts w:eastAsiaTheme="minorEastAsia"/>
          <w:sz w:val="28"/>
          <w:szCs w:val="28"/>
        </w:rPr>
        <w:t xml:space="preserve">Now she is in detention. </w:t>
      </w:r>
      <w:r w:rsidR="005E42AE">
        <w:rPr>
          <w:rFonts w:eastAsiaTheme="minorEastAsia"/>
          <w:sz w:val="28"/>
          <w:szCs w:val="28"/>
        </w:rPr>
        <w:t xml:space="preserve"> </w:t>
      </w:r>
      <w:r w:rsidRPr="005A6ECC">
        <w:rPr>
          <w:rFonts w:eastAsiaTheme="minorEastAsia"/>
          <w:sz w:val="28"/>
          <w:szCs w:val="28"/>
        </w:rPr>
        <w:t xml:space="preserve">Melanie and Brett, foster parents, are new to being foster parents and have a daughter Molly who is 9. </w:t>
      </w:r>
      <w:r w:rsidR="005E42AE">
        <w:rPr>
          <w:rFonts w:eastAsiaTheme="minorEastAsia"/>
          <w:sz w:val="28"/>
          <w:szCs w:val="28"/>
        </w:rPr>
        <w:t xml:space="preserve"> </w:t>
      </w:r>
      <w:r w:rsidRPr="005A6ECC">
        <w:rPr>
          <w:rFonts w:eastAsiaTheme="minorEastAsia"/>
          <w:sz w:val="28"/>
          <w:szCs w:val="28"/>
        </w:rPr>
        <w:t xml:space="preserve">They thought things were going pretty well but at times didn’t trust that Zella is doing and being where she tells them she is.  They are working on mutual trust issues.  Zella is afraid if she messes up they will give a 10 day notice like other foster parents have done.  Once Zella was </w:t>
      </w:r>
      <w:r w:rsidR="005E42AE">
        <w:rPr>
          <w:rFonts w:eastAsiaTheme="minorEastAsia"/>
          <w:sz w:val="28"/>
          <w:szCs w:val="28"/>
        </w:rPr>
        <w:t>moved out of a foster home with</w:t>
      </w:r>
      <w:r w:rsidRPr="005A6ECC">
        <w:rPr>
          <w:rFonts w:eastAsiaTheme="minorEastAsia"/>
          <w:sz w:val="28"/>
          <w:szCs w:val="28"/>
        </w:rPr>
        <w:t>out notice and had to leave a lot of her personal possessions, clothes and photos behind.  Zella ha</w:t>
      </w:r>
      <w:r w:rsidR="0071678F">
        <w:rPr>
          <w:rFonts w:eastAsiaTheme="minorEastAsia"/>
          <w:sz w:val="28"/>
          <w:szCs w:val="28"/>
        </w:rPr>
        <w:t>s</w:t>
      </w:r>
      <w:r w:rsidRPr="005A6ECC">
        <w:rPr>
          <w:rFonts w:eastAsiaTheme="minorEastAsia"/>
          <w:sz w:val="28"/>
          <w:szCs w:val="28"/>
        </w:rPr>
        <w:t xml:space="preserve"> been going to the church youth group and has formed a close friendship with Sister Juanita, the youth group facilitator.</w:t>
      </w:r>
    </w:p>
    <w:p w14:paraId="77F350CD" w14:textId="77777777" w:rsidR="005A6ECC" w:rsidRPr="005A6ECC" w:rsidRDefault="005A6ECC" w:rsidP="00DF2F34">
      <w:pPr>
        <w:spacing w:after="0"/>
        <w:rPr>
          <w:rFonts w:eastAsiaTheme="minorEastAsia"/>
          <w:sz w:val="28"/>
          <w:szCs w:val="28"/>
        </w:rPr>
      </w:pPr>
    </w:p>
    <w:p w14:paraId="4C6FC72D" w14:textId="77777777" w:rsidR="005A6ECC" w:rsidRPr="005A6ECC" w:rsidRDefault="005A6ECC" w:rsidP="00DF2F34">
      <w:pPr>
        <w:spacing w:after="0"/>
        <w:rPr>
          <w:rFonts w:eastAsiaTheme="minorEastAsia"/>
          <w:sz w:val="28"/>
          <w:szCs w:val="28"/>
        </w:rPr>
      </w:pPr>
      <w:r w:rsidRPr="005A6ECC">
        <w:rPr>
          <w:rFonts w:eastAsiaTheme="minorEastAsia"/>
          <w:sz w:val="28"/>
          <w:szCs w:val="28"/>
        </w:rPr>
        <w:t xml:space="preserve">Two times Zella was returned to her mother Sylvia’s care on trial home placement, but things never seemed to work out. </w:t>
      </w:r>
      <w:r w:rsidR="005E42AE">
        <w:rPr>
          <w:rFonts w:eastAsiaTheme="minorEastAsia"/>
          <w:sz w:val="28"/>
          <w:szCs w:val="28"/>
        </w:rPr>
        <w:t xml:space="preserve"> </w:t>
      </w:r>
      <w:r w:rsidRPr="005A6ECC">
        <w:rPr>
          <w:rFonts w:eastAsiaTheme="minorEastAsia"/>
          <w:sz w:val="28"/>
          <w:szCs w:val="28"/>
        </w:rPr>
        <w:t>Neither did a short relative placement with her Aunt Marcie.  Zella would disappear for days at a time, refused to not smoke in the house, skipped school and had some ‘weird’ friends she as hanging out with.  Drug use was suspected but denied by Zella.</w:t>
      </w:r>
    </w:p>
    <w:p w14:paraId="7738E92E" w14:textId="77777777" w:rsidR="005A6ECC" w:rsidRPr="005A6ECC" w:rsidRDefault="005A6ECC" w:rsidP="00DF2F34">
      <w:pPr>
        <w:spacing w:after="0"/>
        <w:rPr>
          <w:rFonts w:eastAsiaTheme="minorEastAsia"/>
          <w:sz w:val="28"/>
          <w:szCs w:val="28"/>
        </w:rPr>
      </w:pPr>
    </w:p>
    <w:p w14:paraId="5D566FC3" w14:textId="77777777" w:rsidR="005A6ECC" w:rsidRPr="005A6ECC" w:rsidRDefault="005A6ECC" w:rsidP="00DF2F34">
      <w:pPr>
        <w:spacing w:after="0"/>
        <w:rPr>
          <w:rFonts w:eastAsiaTheme="minorEastAsia"/>
          <w:sz w:val="28"/>
          <w:szCs w:val="28"/>
        </w:rPr>
      </w:pPr>
      <w:r w:rsidRPr="005A6ECC">
        <w:rPr>
          <w:rFonts w:eastAsiaTheme="minorEastAsia"/>
          <w:sz w:val="28"/>
          <w:szCs w:val="28"/>
        </w:rPr>
        <w:t xml:space="preserve">Zella’s dad Eduardo returned to </w:t>
      </w:r>
      <w:smartTag w:uri="urn:schemas-microsoft-com:office:smarttags" w:element="country-region">
        <w:r w:rsidRPr="005A6ECC">
          <w:rPr>
            <w:rFonts w:eastAsiaTheme="minorEastAsia"/>
            <w:sz w:val="28"/>
            <w:szCs w:val="28"/>
          </w:rPr>
          <w:t>Mexico</w:t>
        </w:r>
      </w:smartTag>
      <w:r w:rsidRPr="005A6ECC">
        <w:rPr>
          <w:rFonts w:eastAsiaTheme="minorEastAsia"/>
          <w:sz w:val="28"/>
          <w:szCs w:val="28"/>
        </w:rPr>
        <w:t xml:space="preserve"> when Zella was 12 and she has not spoken to him since but hears occasionally from her aunt and grandmother in </w:t>
      </w:r>
      <w:smartTag w:uri="urn:schemas-microsoft-com:office:smarttags" w:element="place">
        <w:smartTag w:uri="urn:schemas-microsoft-com:office:smarttags" w:element="City">
          <w:r w:rsidRPr="005A6ECC">
            <w:rPr>
              <w:rFonts w:eastAsiaTheme="minorEastAsia"/>
              <w:sz w:val="28"/>
              <w:szCs w:val="28"/>
            </w:rPr>
            <w:t>Mexico City</w:t>
          </w:r>
        </w:smartTag>
      </w:smartTag>
      <w:r w:rsidRPr="005A6ECC">
        <w:rPr>
          <w:rFonts w:eastAsiaTheme="minorEastAsia"/>
          <w:sz w:val="28"/>
          <w:szCs w:val="28"/>
        </w:rPr>
        <w:t>.  Zella’s mother Sylvia has a history of drug use and is serving 10 years in prison for manufacturing drugs.  Zella was staying with her mom when she was arrested the last time and then returned to the foster care system.  She has a history of running when things get tough.</w:t>
      </w:r>
    </w:p>
    <w:p w14:paraId="580A74F7" w14:textId="77777777" w:rsidR="005A6ECC" w:rsidRPr="005A6ECC" w:rsidRDefault="005A6ECC" w:rsidP="00DF2F34">
      <w:pPr>
        <w:spacing w:after="0"/>
        <w:rPr>
          <w:rFonts w:eastAsiaTheme="minorEastAsia"/>
          <w:sz w:val="28"/>
          <w:szCs w:val="28"/>
        </w:rPr>
      </w:pPr>
    </w:p>
    <w:p w14:paraId="2435FB81" w14:textId="77777777" w:rsidR="005A6ECC" w:rsidRDefault="005A6ECC" w:rsidP="00DF2F34">
      <w:pPr>
        <w:spacing w:after="0"/>
        <w:rPr>
          <w:rFonts w:eastAsiaTheme="minorEastAsia"/>
          <w:sz w:val="28"/>
          <w:szCs w:val="28"/>
        </w:rPr>
      </w:pPr>
      <w:r w:rsidRPr="005A6ECC">
        <w:rPr>
          <w:rFonts w:eastAsiaTheme="minorEastAsia"/>
          <w:sz w:val="28"/>
          <w:szCs w:val="28"/>
        </w:rPr>
        <w:t>Her maternal grandmother lives near and tries to visit with her at least monthly.  Zella would like to live with her grandmother Joan.  Joan has health issues and is hesitant to have Zella live with her due to past behaviors.</w:t>
      </w:r>
    </w:p>
    <w:p w14:paraId="4B9F8EA0" w14:textId="77777777" w:rsidR="00DF2F34" w:rsidRPr="005A6ECC" w:rsidRDefault="00DF2F34" w:rsidP="00DF2F34">
      <w:pPr>
        <w:spacing w:after="0"/>
        <w:rPr>
          <w:rFonts w:eastAsiaTheme="minorEastAsia"/>
          <w:sz w:val="28"/>
          <w:szCs w:val="28"/>
        </w:rPr>
      </w:pPr>
    </w:p>
    <w:p w14:paraId="45FE3A30" w14:textId="77777777" w:rsidR="005A6ECC" w:rsidRPr="005A6ECC" w:rsidRDefault="005A6ECC" w:rsidP="00DF2F34">
      <w:pPr>
        <w:spacing w:after="0"/>
        <w:rPr>
          <w:rFonts w:eastAsiaTheme="minorEastAsia"/>
          <w:sz w:val="28"/>
          <w:szCs w:val="28"/>
        </w:rPr>
      </w:pPr>
      <w:r w:rsidRPr="005A6ECC">
        <w:rPr>
          <w:rFonts w:eastAsiaTheme="minorEastAsia"/>
          <w:sz w:val="28"/>
          <w:szCs w:val="28"/>
        </w:rPr>
        <w:t>Joan and Zella’s aunt Marcie want to remain active in the girls’ lives and will support Zella however they can.</w:t>
      </w:r>
    </w:p>
    <w:p w14:paraId="450B115D" w14:textId="77777777" w:rsidR="005A6ECC" w:rsidRPr="005A6ECC" w:rsidRDefault="005A6ECC" w:rsidP="00DF2F34">
      <w:pPr>
        <w:spacing w:after="0"/>
        <w:rPr>
          <w:rFonts w:eastAsiaTheme="minorEastAsia"/>
          <w:sz w:val="28"/>
          <w:szCs w:val="28"/>
        </w:rPr>
      </w:pPr>
    </w:p>
    <w:p w14:paraId="54A5F307" w14:textId="77777777" w:rsidR="005A6ECC" w:rsidRPr="005A6ECC" w:rsidRDefault="005A6ECC" w:rsidP="00DF2F34">
      <w:pPr>
        <w:spacing w:after="0"/>
        <w:rPr>
          <w:rFonts w:eastAsiaTheme="minorEastAsia"/>
          <w:sz w:val="28"/>
          <w:szCs w:val="28"/>
        </w:rPr>
      </w:pPr>
      <w:r w:rsidRPr="005A6ECC">
        <w:rPr>
          <w:rFonts w:eastAsiaTheme="minorEastAsia"/>
          <w:sz w:val="28"/>
          <w:szCs w:val="28"/>
        </w:rPr>
        <w:t>Zella and her boyfriend Jimmy have been sweethearts since grade school and even though they don’t see each often they are both committed to remaining a couple and maybe moving in together once Zella completes High School and transitions out of foster care.  Zella’s best friend Jodie lives about 30 miles away and her father Dan  has always helped Zella out with car repairs and has taken Zella on camp outs with the family.</w:t>
      </w:r>
    </w:p>
    <w:p w14:paraId="7D693000" w14:textId="77777777" w:rsidR="005A6ECC" w:rsidRPr="005A6ECC" w:rsidRDefault="005A6ECC" w:rsidP="00DF2F34">
      <w:pPr>
        <w:spacing w:after="0"/>
        <w:rPr>
          <w:rFonts w:eastAsiaTheme="minorEastAsia"/>
          <w:sz w:val="28"/>
          <w:szCs w:val="28"/>
        </w:rPr>
      </w:pPr>
    </w:p>
    <w:p w14:paraId="476375BF" w14:textId="0FC841E2" w:rsidR="005A6ECC" w:rsidRDefault="005A6ECC" w:rsidP="00DF2F34">
      <w:pPr>
        <w:spacing w:after="0"/>
        <w:rPr>
          <w:rFonts w:eastAsiaTheme="minorEastAsia"/>
          <w:sz w:val="28"/>
          <w:szCs w:val="28"/>
        </w:rPr>
        <w:sectPr w:rsidR="005A6ECC">
          <w:headerReference w:type="default" r:id="rId20"/>
          <w:footerReference w:type="default" r:id="rId21"/>
          <w:pgSz w:w="12240" w:h="15840"/>
          <w:pgMar w:top="1440" w:right="1800" w:bottom="1440" w:left="1800" w:header="720" w:footer="720" w:gutter="0"/>
          <w:cols w:space="720"/>
          <w:docGrid w:linePitch="360"/>
        </w:sectPr>
      </w:pPr>
      <w:r w:rsidRPr="005A6ECC">
        <w:rPr>
          <w:rFonts w:eastAsiaTheme="minorEastAsia"/>
          <w:sz w:val="28"/>
          <w:szCs w:val="28"/>
        </w:rPr>
        <w:t xml:space="preserve">Mrs. Ramsey, Zella’s Guardian Ad </w:t>
      </w:r>
      <w:r w:rsidR="00056CB6">
        <w:rPr>
          <w:rFonts w:eastAsiaTheme="minorEastAsia"/>
          <w:sz w:val="28"/>
          <w:szCs w:val="28"/>
        </w:rPr>
        <w:t xml:space="preserve">Litem </w:t>
      </w:r>
      <w:r w:rsidRPr="005A6ECC">
        <w:rPr>
          <w:rFonts w:eastAsiaTheme="minorEastAsia"/>
          <w:sz w:val="28"/>
          <w:szCs w:val="28"/>
        </w:rPr>
        <w:t>(GAL) has been an advocate for Zella and is supportive of her needs to be successful.  Natalie, the DHS ongoing case worker is fairly new to Zella’s case (Natalie is the 4</w:t>
      </w:r>
      <w:r w:rsidRPr="005A6ECC">
        <w:rPr>
          <w:rFonts w:eastAsiaTheme="minorEastAsia"/>
          <w:sz w:val="28"/>
          <w:szCs w:val="28"/>
          <w:vertAlign w:val="superscript"/>
        </w:rPr>
        <w:t>th</w:t>
      </w:r>
      <w:r w:rsidRPr="005A6ECC">
        <w:rPr>
          <w:rFonts w:eastAsiaTheme="minorEastAsia"/>
          <w:sz w:val="28"/>
          <w:szCs w:val="28"/>
        </w:rPr>
        <w:t xml:space="preserve"> worker that Zella has had in the last 9 years.  Their relationship is off to a good start and Natalie wants a plan developed for Zella’s transition to adulthood.  Natalie has recently introduced Zella to her </w:t>
      </w:r>
      <w:r w:rsidR="00056CB6">
        <w:rPr>
          <w:rFonts w:eastAsiaTheme="minorEastAsia"/>
          <w:sz w:val="28"/>
          <w:szCs w:val="28"/>
        </w:rPr>
        <w:t>Aftercare</w:t>
      </w:r>
      <w:r w:rsidRPr="005A6ECC">
        <w:rPr>
          <w:rFonts w:eastAsiaTheme="minorEastAsia"/>
          <w:sz w:val="28"/>
          <w:szCs w:val="28"/>
        </w:rPr>
        <w:t xml:space="preserve"> worker Holly. </w:t>
      </w:r>
      <w:r w:rsidR="005E42AE">
        <w:rPr>
          <w:rFonts w:eastAsiaTheme="minorEastAsia"/>
          <w:sz w:val="28"/>
          <w:szCs w:val="28"/>
        </w:rPr>
        <w:t xml:space="preserve"> </w:t>
      </w:r>
      <w:r w:rsidRPr="005A6ECC">
        <w:rPr>
          <w:rFonts w:eastAsiaTheme="minorEastAsia"/>
          <w:sz w:val="28"/>
          <w:szCs w:val="28"/>
        </w:rPr>
        <w:t>Natalie has told Zella that she will contact her former foster parents to retrieve her belongings and look into setting up regular visits with her sisters.</w:t>
      </w:r>
    </w:p>
    <w:p w14:paraId="5C0D719F" w14:textId="77777777" w:rsidR="00EB6CAF" w:rsidRPr="00DF2F34" w:rsidRDefault="005A6ECC" w:rsidP="005A6ECC">
      <w:pPr>
        <w:spacing w:line="360" w:lineRule="auto"/>
        <w:jc w:val="center"/>
        <w:rPr>
          <w:rFonts w:cs="Arial"/>
          <w:b/>
          <w:sz w:val="32"/>
          <w:szCs w:val="20"/>
        </w:rPr>
      </w:pPr>
      <w:r w:rsidRPr="00DF2F34">
        <w:rPr>
          <w:rFonts w:cs="Arial"/>
          <w:b/>
          <w:sz w:val="32"/>
          <w:szCs w:val="20"/>
        </w:rPr>
        <w:t xml:space="preserve">YTDM </w:t>
      </w:r>
      <w:r w:rsidR="00056CB6" w:rsidRPr="00DF2F34">
        <w:rPr>
          <w:rFonts w:cs="Arial"/>
          <w:b/>
          <w:sz w:val="32"/>
          <w:szCs w:val="20"/>
        </w:rPr>
        <w:t xml:space="preserve">Meeting </w:t>
      </w:r>
      <w:r w:rsidRPr="00DF2F34">
        <w:rPr>
          <w:rFonts w:cs="Arial"/>
          <w:b/>
          <w:sz w:val="32"/>
          <w:szCs w:val="20"/>
        </w:rPr>
        <w:t>Preparation</w:t>
      </w:r>
    </w:p>
    <w:p w14:paraId="4BEDAF41" w14:textId="77777777" w:rsidR="00EB6CAF" w:rsidRDefault="00EB6CAF" w:rsidP="005A6ECC">
      <w:pPr>
        <w:spacing w:line="360" w:lineRule="auto"/>
        <w:jc w:val="center"/>
        <w:rPr>
          <w:rFonts w:ascii="Arial" w:hAnsi="Arial" w:cs="Arial"/>
          <w:b/>
          <w:noProof/>
          <w:sz w:val="20"/>
          <w:szCs w:val="20"/>
        </w:rPr>
      </w:pPr>
    </w:p>
    <w:p w14:paraId="3D124E51" w14:textId="0ACCD01C" w:rsidR="005A6ECC" w:rsidRPr="0012216A" w:rsidRDefault="00EB6CAF" w:rsidP="005A6ECC">
      <w:pPr>
        <w:spacing w:line="360" w:lineRule="auto"/>
        <w:jc w:val="center"/>
        <w:rPr>
          <w:rFonts w:ascii="Arial" w:hAnsi="Arial" w:cs="Arial"/>
          <w:b/>
          <w:sz w:val="20"/>
          <w:szCs w:val="20"/>
        </w:rPr>
      </w:pPr>
      <w:r>
        <w:rPr>
          <w:rFonts w:ascii="Arial" w:hAnsi="Arial" w:cs="Arial"/>
          <w:b/>
          <w:noProof/>
          <w:sz w:val="20"/>
          <w:szCs w:val="20"/>
        </w:rPr>
        <w:drawing>
          <wp:inline distT="0" distB="0" distL="0" distR="0" wp14:anchorId="1FCF6C5C" wp14:editId="7FBFA84F">
            <wp:extent cx="3867150" cy="1581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ntro[1].jpg"/>
                    <pic:cNvPicPr/>
                  </pic:nvPicPr>
                  <pic:blipFill>
                    <a:blip r:embed="rId22">
                      <a:extLst>
                        <a:ext uri="{28A0092B-C50C-407E-A947-70E740481C1C}">
                          <a14:useLocalDpi xmlns:a14="http://schemas.microsoft.com/office/drawing/2010/main" val="0"/>
                        </a:ext>
                      </a:extLst>
                    </a:blip>
                    <a:stretch>
                      <a:fillRect/>
                    </a:stretch>
                  </pic:blipFill>
                  <pic:spPr>
                    <a:xfrm>
                      <a:off x="0" y="0"/>
                      <a:ext cx="3867150" cy="1581150"/>
                    </a:xfrm>
                    <a:prstGeom prst="rect">
                      <a:avLst/>
                    </a:prstGeom>
                  </pic:spPr>
                </pic:pic>
              </a:graphicData>
            </a:graphic>
          </wp:inline>
        </w:drawing>
      </w:r>
    </w:p>
    <w:p w14:paraId="02535884" w14:textId="77777777" w:rsidR="005A6ECC" w:rsidRPr="00DF2F34" w:rsidRDefault="005A6ECC" w:rsidP="00770564">
      <w:pPr>
        <w:numPr>
          <w:ilvl w:val="0"/>
          <w:numId w:val="3"/>
        </w:numPr>
        <w:tabs>
          <w:tab w:val="clear" w:pos="720"/>
        </w:tabs>
        <w:spacing w:after="0"/>
        <w:ind w:left="360"/>
        <w:rPr>
          <w:rFonts w:cs="Arial"/>
          <w:sz w:val="28"/>
          <w:szCs w:val="28"/>
        </w:rPr>
      </w:pPr>
      <w:r w:rsidRPr="00DF2F34">
        <w:rPr>
          <w:rFonts w:cs="Arial"/>
          <w:sz w:val="28"/>
          <w:szCs w:val="28"/>
        </w:rPr>
        <w:t>Introductions – The facilitator and youth advocate share things about themselves to help the youth get to know them on a more personal level.  The extent of this will depend on how well the three know each other.  If all know each other well already – do something fun like telling a funny memory from your childhood, or other “ice-breaker” type of activity.</w:t>
      </w:r>
    </w:p>
    <w:p w14:paraId="78691E50" w14:textId="77777777" w:rsidR="00EB6CAF" w:rsidRDefault="00EB6CAF" w:rsidP="00D807FA">
      <w:pPr>
        <w:spacing w:after="0"/>
        <w:rPr>
          <w:rFonts w:ascii="Arial" w:hAnsi="Arial" w:cs="Arial"/>
          <w:sz w:val="20"/>
          <w:szCs w:val="20"/>
        </w:rPr>
      </w:pPr>
    </w:p>
    <w:p w14:paraId="5E7BB274" w14:textId="77777777" w:rsidR="0071678F" w:rsidRDefault="0071678F" w:rsidP="00D807FA">
      <w:pPr>
        <w:spacing w:after="0"/>
        <w:rPr>
          <w:rFonts w:ascii="Arial" w:hAnsi="Arial" w:cs="Arial"/>
          <w:sz w:val="20"/>
          <w:szCs w:val="20"/>
        </w:rPr>
      </w:pPr>
    </w:p>
    <w:p w14:paraId="73BCCAC3" w14:textId="30B6EF18" w:rsidR="00EB6CAF" w:rsidRDefault="00EB6CAF" w:rsidP="00D807FA">
      <w:pPr>
        <w:spacing w:after="0"/>
        <w:rPr>
          <w:rFonts w:ascii="Arial" w:hAnsi="Arial" w:cs="Arial"/>
          <w:sz w:val="20"/>
          <w:szCs w:val="20"/>
        </w:rPr>
      </w:pPr>
      <w:r>
        <w:rPr>
          <w:rFonts w:ascii="Arial" w:hAnsi="Arial" w:cs="Arial"/>
          <w:noProof/>
          <w:sz w:val="20"/>
          <w:szCs w:val="20"/>
        </w:rPr>
        <w:drawing>
          <wp:inline distT="0" distB="0" distL="0" distR="0" wp14:anchorId="74FF397E" wp14:editId="76A8DE00">
            <wp:extent cx="2028828" cy="2010873"/>
            <wp:effectExtent l="0" t="0" r="0" b="889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5e_explain[1].png"/>
                    <pic:cNvPicPr/>
                  </pic:nvPicPr>
                  <pic:blipFill>
                    <a:blip r:embed="rId23">
                      <a:extLst>
                        <a:ext uri="{28A0092B-C50C-407E-A947-70E740481C1C}">
                          <a14:useLocalDpi xmlns:a14="http://schemas.microsoft.com/office/drawing/2010/main" val="0"/>
                        </a:ext>
                      </a:extLst>
                    </a:blip>
                    <a:stretch>
                      <a:fillRect/>
                    </a:stretch>
                  </pic:blipFill>
                  <pic:spPr>
                    <a:xfrm>
                      <a:off x="0" y="0"/>
                      <a:ext cx="2028828" cy="2010873"/>
                    </a:xfrm>
                    <a:prstGeom prst="rect">
                      <a:avLst/>
                    </a:prstGeom>
                  </pic:spPr>
                </pic:pic>
              </a:graphicData>
            </a:graphic>
          </wp:inline>
        </w:drawing>
      </w:r>
    </w:p>
    <w:p w14:paraId="5B4AC530" w14:textId="77777777" w:rsidR="0071678F" w:rsidRPr="0012216A" w:rsidRDefault="0071678F" w:rsidP="00D807FA">
      <w:pPr>
        <w:spacing w:after="0"/>
        <w:rPr>
          <w:rFonts w:ascii="Arial" w:hAnsi="Arial" w:cs="Arial"/>
          <w:sz w:val="20"/>
          <w:szCs w:val="20"/>
        </w:rPr>
      </w:pPr>
    </w:p>
    <w:p w14:paraId="52776052" w14:textId="77777777" w:rsidR="005A6ECC" w:rsidRPr="00DF2F34" w:rsidRDefault="005A6ECC" w:rsidP="00770564">
      <w:pPr>
        <w:numPr>
          <w:ilvl w:val="0"/>
          <w:numId w:val="3"/>
        </w:numPr>
        <w:tabs>
          <w:tab w:val="clear" w:pos="720"/>
        </w:tabs>
        <w:spacing w:before="120" w:after="0"/>
        <w:ind w:left="360"/>
        <w:rPr>
          <w:rFonts w:cs="Arial"/>
          <w:sz w:val="28"/>
          <w:szCs w:val="28"/>
        </w:rPr>
      </w:pPr>
      <w:r w:rsidRPr="00DF2F34">
        <w:rPr>
          <w:rFonts w:cs="Arial"/>
          <w:sz w:val="28"/>
          <w:szCs w:val="28"/>
        </w:rPr>
        <w:t xml:space="preserve">Explain the YTDM </w:t>
      </w:r>
      <w:r w:rsidR="00056CB6" w:rsidRPr="00DF2F34">
        <w:rPr>
          <w:rFonts w:cs="Arial"/>
          <w:sz w:val="28"/>
          <w:szCs w:val="28"/>
        </w:rPr>
        <w:t xml:space="preserve">meeting </w:t>
      </w:r>
      <w:r w:rsidRPr="00DF2F34">
        <w:rPr>
          <w:rFonts w:cs="Arial"/>
          <w:sz w:val="28"/>
          <w:szCs w:val="28"/>
        </w:rPr>
        <w:t xml:space="preserve">process – purpose, vision, principles (refer to YTDM </w:t>
      </w:r>
      <w:r w:rsidR="00056CB6" w:rsidRPr="00DF2F34">
        <w:rPr>
          <w:rFonts w:cs="Arial"/>
          <w:sz w:val="28"/>
          <w:szCs w:val="28"/>
        </w:rPr>
        <w:t xml:space="preserve">meeting </w:t>
      </w:r>
      <w:r w:rsidRPr="00DF2F34">
        <w:rPr>
          <w:rFonts w:cs="Arial"/>
          <w:sz w:val="28"/>
          <w:szCs w:val="28"/>
        </w:rPr>
        <w:t xml:space="preserve">brochure) and provide an overview of the agenda for the meeting. </w:t>
      </w:r>
    </w:p>
    <w:p w14:paraId="68445319" w14:textId="7F4B4DBF" w:rsidR="00111753" w:rsidRDefault="00111753">
      <w:pPr>
        <w:rPr>
          <w:rFonts w:ascii="Arial" w:hAnsi="Arial" w:cs="Arial"/>
          <w:sz w:val="20"/>
          <w:szCs w:val="20"/>
        </w:rPr>
      </w:pPr>
      <w:r>
        <w:rPr>
          <w:rFonts w:ascii="Arial" w:hAnsi="Arial" w:cs="Arial"/>
          <w:sz w:val="20"/>
          <w:szCs w:val="20"/>
        </w:rPr>
        <w:br w:type="page"/>
      </w:r>
    </w:p>
    <w:p w14:paraId="06F2A555" w14:textId="77777777" w:rsidR="00EB6CAF" w:rsidRDefault="00EB6CAF" w:rsidP="00D807FA">
      <w:pPr>
        <w:spacing w:before="120" w:after="0"/>
        <w:rPr>
          <w:rFonts w:ascii="Arial" w:hAnsi="Arial" w:cs="Arial"/>
          <w:sz w:val="20"/>
          <w:szCs w:val="20"/>
        </w:rPr>
      </w:pPr>
    </w:p>
    <w:p w14:paraId="2034CEFC" w14:textId="57BFD74D" w:rsidR="00EB6CAF" w:rsidRDefault="005C574D" w:rsidP="00D807FA">
      <w:pPr>
        <w:spacing w:before="120" w:after="0"/>
        <w:rPr>
          <w:rFonts w:ascii="Arial" w:hAnsi="Arial" w:cs="Arial"/>
          <w:sz w:val="20"/>
          <w:szCs w:val="20"/>
        </w:rPr>
      </w:pPr>
      <w:r>
        <w:rPr>
          <w:noProof/>
        </w:rPr>
        <mc:AlternateContent>
          <mc:Choice Requires="wps">
            <w:drawing>
              <wp:anchor distT="0" distB="0" distL="114300" distR="114300" simplePos="0" relativeHeight="251667456" behindDoc="0" locked="0" layoutInCell="1" allowOverlap="1" wp14:anchorId="63527B10" wp14:editId="17595704">
                <wp:simplePos x="0" y="0"/>
                <wp:positionH relativeFrom="column">
                  <wp:posOffset>1988</wp:posOffset>
                </wp:positionH>
                <wp:positionV relativeFrom="paragraph">
                  <wp:posOffset>1716819</wp:posOffset>
                </wp:positionV>
                <wp:extent cx="1828800" cy="477078"/>
                <wp:effectExtent l="0" t="0" r="0" b="0"/>
                <wp:wrapNone/>
                <wp:docPr id="456" name="Text Box 456"/>
                <wp:cNvGraphicFramePr/>
                <a:graphic xmlns:a="http://schemas.openxmlformats.org/drawingml/2006/main">
                  <a:graphicData uri="http://schemas.microsoft.com/office/word/2010/wordprocessingShape">
                    <wps:wsp>
                      <wps:cNvSpPr txBox="1"/>
                      <wps:spPr>
                        <a:xfrm>
                          <a:off x="0" y="0"/>
                          <a:ext cx="1828800" cy="477078"/>
                        </a:xfrm>
                        <a:prstGeom prst="rect">
                          <a:avLst/>
                        </a:prstGeom>
                        <a:noFill/>
                        <a:ln>
                          <a:noFill/>
                        </a:ln>
                        <a:effectLst/>
                      </wps:spPr>
                      <wps:txbx>
                        <w:txbxContent>
                          <w:p w14:paraId="3DEAE612" w14:textId="025A951B" w:rsidR="00257ABB" w:rsidRPr="007949E2" w:rsidRDefault="00257ABB" w:rsidP="00D807FA">
                            <w:pPr>
                              <w:spacing w:before="120" w:after="0"/>
                              <w:jc w:val="center"/>
                              <w:rPr>
                                <w:rFonts w:cs="Arial"/>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949E2">
                              <w:rPr>
                                <w:rFonts w:cs="Arial"/>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Who are the people in your neighborhood?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6" o:spid="_x0000_s1034" type="#_x0000_t202" style="position:absolute;margin-left:.15pt;margin-top:135.2pt;width:2in;height:37.5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" filled="f" stroked="f">
                <v:textbox>
                  <w:txbxContent>
                    <w:p w14:paraId="3DEAE612" w14:textId="025A951B" w:rsidR="00257ABB" w:rsidRPr="007949E2" w:rsidRDefault="00257ABB" w:rsidP="00D807FA">
                      <w:pPr>
                        <w:spacing w:before="120" w:after="0"/>
                        <w:jc w:val="center"/>
                        <w:rPr>
                          <w:rFonts w:cs="Arial"/>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949E2">
                        <w:rPr>
                          <w:rFonts w:cs="Arial"/>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Who are the people in your neighborhood?</w:t>
                      </w:r>
                    </w:p>
                  </w:txbxContent>
                </v:textbox>
              </v:shape>
            </w:pict>
          </mc:Fallback>
        </mc:AlternateContent>
      </w:r>
      <w:r w:rsidR="00EB6CAF">
        <w:rPr>
          <w:rFonts w:ascii="Arial" w:hAnsi="Arial" w:cs="Arial"/>
          <w:noProof/>
          <w:sz w:val="20"/>
          <w:szCs w:val="20"/>
        </w:rPr>
        <w:drawing>
          <wp:inline distT="0" distB="0" distL="0" distR="0" wp14:anchorId="783898DF" wp14:editId="47B9FFB1">
            <wp:extent cx="1910203" cy="1637650"/>
            <wp:effectExtent l="0" t="0" r="0" b="127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0321" cy="1654898"/>
                    </a:xfrm>
                    <a:prstGeom prst="rect">
                      <a:avLst/>
                    </a:prstGeom>
                    <a:noFill/>
                  </pic:spPr>
                </pic:pic>
              </a:graphicData>
            </a:graphic>
          </wp:inline>
        </w:drawing>
      </w:r>
      <w:r w:rsidR="00EB6CAF">
        <w:rPr>
          <w:rFonts w:ascii="Arial" w:hAnsi="Arial" w:cs="Arial"/>
          <w:sz w:val="20"/>
          <w:szCs w:val="20"/>
        </w:rPr>
        <w:tab/>
      </w:r>
      <w:r w:rsidR="00EB6CAF">
        <w:rPr>
          <w:rFonts w:ascii="Arial" w:hAnsi="Arial" w:cs="Arial"/>
          <w:noProof/>
          <w:sz w:val="20"/>
          <w:szCs w:val="20"/>
        </w:rPr>
        <w:drawing>
          <wp:inline distT="0" distB="0" distL="0" distR="0" wp14:anchorId="5A9B7065" wp14:editId="68B89570">
            <wp:extent cx="2701290" cy="1590586"/>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ExtendedCommunityCircle[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31299" cy="1608256"/>
                    </a:xfrm>
                    <a:prstGeom prst="rect">
                      <a:avLst/>
                    </a:prstGeom>
                  </pic:spPr>
                </pic:pic>
              </a:graphicData>
            </a:graphic>
          </wp:inline>
        </w:drawing>
      </w:r>
    </w:p>
    <w:p w14:paraId="44A61B42" w14:textId="7F4A12CA" w:rsidR="0071678F" w:rsidRDefault="0071678F" w:rsidP="00D807FA">
      <w:pPr>
        <w:spacing w:before="120" w:after="0"/>
        <w:rPr>
          <w:rFonts w:ascii="Arial" w:hAnsi="Arial" w:cs="Arial"/>
          <w:sz w:val="20"/>
          <w:szCs w:val="20"/>
        </w:rPr>
      </w:pPr>
    </w:p>
    <w:p w14:paraId="33707D02" w14:textId="77777777" w:rsidR="0071678F" w:rsidRDefault="0071678F" w:rsidP="00D807FA">
      <w:pPr>
        <w:spacing w:before="120" w:after="0"/>
        <w:rPr>
          <w:rFonts w:ascii="Arial" w:hAnsi="Arial" w:cs="Arial"/>
          <w:sz w:val="20"/>
          <w:szCs w:val="20"/>
        </w:rPr>
      </w:pPr>
    </w:p>
    <w:p w14:paraId="4A79FB2F" w14:textId="5A931451" w:rsidR="0071678F" w:rsidRPr="007949E2" w:rsidRDefault="005A6ECC" w:rsidP="00D807FA">
      <w:pPr>
        <w:numPr>
          <w:ilvl w:val="0"/>
          <w:numId w:val="3"/>
        </w:numPr>
        <w:tabs>
          <w:tab w:val="clear" w:pos="720"/>
        </w:tabs>
        <w:spacing w:before="120" w:after="0"/>
        <w:ind w:left="360"/>
        <w:rPr>
          <w:rFonts w:ascii="Arial" w:hAnsi="Arial" w:cs="Arial"/>
          <w:szCs w:val="20"/>
        </w:rPr>
      </w:pPr>
      <w:r w:rsidRPr="007949E2">
        <w:rPr>
          <w:rFonts w:cs="Arial"/>
          <w:sz w:val="26"/>
          <w:szCs w:val="26"/>
        </w:rPr>
        <w:t xml:space="preserve">At this point, the facilitator or youth advocate should work with the youth to complete the </w:t>
      </w:r>
      <w:r w:rsidRPr="007949E2">
        <w:rPr>
          <w:rFonts w:cs="Arial"/>
          <w:i/>
          <w:sz w:val="26"/>
          <w:szCs w:val="26"/>
        </w:rPr>
        <w:t>People Map</w:t>
      </w:r>
      <w:r w:rsidRPr="007949E2">
        <w:rPr>
          <w:rFonts w:cs="Arial"/>
          <w:sz w:val="26"/>
          <w:szCs w:val="26"/>
        </w:rPr>
        <w:t xml:space="preserve">.  The People Map will help identify people in the youth’s life and who should or should not be invited to his/her </w:t>
      </w:r>
      <w:r w:rsidR="00E23F1D" w:rsidRPr="007949E2">
        <w:rPr>
          <w:rFonts w:cs="Arial"/>
          <w:sz w:val="26"/>
          <w:szCs w:val="26"/>
        </w:rPr>
        <w:t>meeting</w:t>
      </w:r>
      <w:r w:rsidRPr="007949E2">
        <w:rPr>
          <w:rFonts w:cs="Arial"/>
          <w:sz w:val="26"/>
          <w:szCs w:val="26"/>
        </w:rPr>
        <w:t xml:space="preserve">.  Often the youth will identify who are the positive and negative people in the life by where they place them on the </w:t>
      </w:r>
      <w:r w:rsidRPr="007949E2">
        <w:rPr>
          <w:rFonts w:cs="Arial"/>
          <w:i/>
          <w:sz w:val="26"/>
          <w:szCs w:val="26"/>
        </w:rPr>
        <w:t>People Map</w:t>
      </w:r>
      <w:r w:rsidRPr="007949E2">
        <w:rPr>
          <w:rFonts w:cs="Arial"/>
          <w:sz w:val="26"/>
          <w:szCs w:val="26"/>
        </w:rPr>
        <w:t xml:space="preserve">.  Let the youth know that it is their choice to share the </w:t>
      </w:r>
      <w:r w:rsidRPr="007949E2">
        <w:rPr>
          <w:rFonts w:cs="Arial"/>
          <w:i/>
          <w:sz w:val="26"/>
          <w:szCs w:val="26"/>
        </w:rPr>
        <w:t>People Map</w:t>
      </w:r>
      <w:r w:rsidRPr="007949E2">
        <w:rPr>
          <w:rFonts w:cs="Arial"/>
          <w:sz w:val="26"/>
          <w:szCs w:val="26"/>
        </w:rPr>
        <w:t xml:space="preserve"> at the meeting and if they do the lines can be erased.  Some youth are not comfortable sharing the </w:t>
      </w:r>
      <w:r w:rsidRPr="007949E2">
        <w:rPr>
          <w:rFonts w:cs="Arial"/>
          <w:i/>
          <w:sz w:val="26"/>
          <w:szCs w:val="26"/>
        </w:rPr>
        <w:t>People Map</w:t>
      </w:r>
      <w:r w:rsidRPr="007949E2">
        <w:rPr>
          <w:rFonts w:cs="Arial"/>
          <w:sz w:val="26"/>
          <w:szCs w:val="26"/>
        </w:rPr>
        <w:t xml:space="preserve"> at the meeting and this is ok.  This gives the youth a sense of control early on in the preparation process.</w:t>
      </w:r>
    </w:p>
    <w:p w14:paraId="622A8456" w14:textId="3AD6E713" w:rsidR="00E73614" w:rsidRPr="00D807FA" w:rsidRDefault="00E73614" w:rsidP="00D807FA">
      <w:pPr>
        <w:spacing w:before="120" w:after="0"/>
        <w:rPr>
          <w:rFonts w:ascii="Arial" w:hAnsi="Arial" w:cs="Arial"/>
          <w:szCs w:val="20"/>
        </w:rPr>
      </w:pPr>
      <w:r>
        <w:rPr>
          <w:rFonts w:ascii="Arial" w:hAnsi="Arial" w:cs="Arial"/>
          <w:noProof/>
          <w:szCs w:val="20"/>
        </w:rPr>
        <w:drawing>
          <wp:inline distT="0" distB="0" distL="0" distR="0" wp14:anchorId="616B92A6" wp14:editId="0C49DBF5">
            <wp:extent cx="5486400" cy="221615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Its_all_about_me[1].png"/>
                    <pic:cNvPicPr/>
                  </pic:nvPicPr>
                  <pic:blipFill>
                    <a:blip r:embed="rId26">
                      <a:extLst>
                        <a:ext uri="{28A0092B-C50C-407E-A947-70E740481C1C}">
                          <a14:useLocalDpi xmlns:a14="http://schemas.microsoft.com/office/drawing/2010/main" val="0"/>
                        </a:ext>
                      </a:extLst>
                    </a:blip>
                    <a:stretch>
                      <a:fillRect/>
                    </a:stretch>
                  </pic:blipFill>
                  <pic:spPr>
                    <a:xfrm>
                      <a:off x="0" y="0"/>
                      <a:ext cx="5486400" cy="2216150"/>
                    </a:xfrm>
                    <a:prstGeom prst="rect">
                      <a:avLst/>
                    </a:prstGeom>
                  </pic:spPr>
                </pic:pic>
              </a:graphicData>
            </a:graphic>
          </wp:inline>
        </w:drawing>
      </w:r>
    </w:p>
    <w:p w14:paraId="32C50120" w14:textId="2A51239F" w:rsidR="005A6ECC" w:rsidRPr="007949E2" w:rsidRDefault="005A6ECC" w:rsidP="00770564">
      <w:pPr>
        <w:numPr>
          <w:ilvl w:val="0"/>
          <w:numId w:val="3"/>
        </w:numPr>
        <w:tabs>
          <w:tab w:val="clear" w:pos="720"/>
        </w:tabs>
        <w:spacing w:before="120" w:after="0"/>
        <w:ind w:left="360"/>
        <w:rPr>
          <w:rFonts w:cs="Arial"/>
          <w:sz w:val="26"/>
          <w:szCs w:val="26"/>
        </w:rPr>
      </w:pPr>
      <w:r w:rsidRPr="007949E2">
        <w:rPr>
          <w:rFonts w:cs="Arial"/>
          <w:sz w:val="26"/>
          <w:szCs w:val="26"/>
        </w:rPr>
        <w:t xml:space="preserve">Begin completing the </w:t>
      </w:r>
      <w:r w:rsidRPr="007949E2">
        <w:rPr>
          <w:rFonts w:cs="Arial"/>
          <w:i/>
          <w:sz w:val="26"/>
          <w:szCs w:val="26"/>
        </w:rPr>
        <w:t>All About Me</w:t>
      </w:r>
      <w:r w:rsidRPr="007949E2">
        <w:rPr>
          <w:rFonts w:cs="Arial"/>
          <w:sz w:val="26"/>
          <w:szCs w:val="26"/>
        </w:rPr>
        <w:t xml:space="preserve"> packet and explain to the youth that the questions asked will help the youth’s team get to know more about him/her.  As questions are answered, the youth (with assistance as needed from facilitator and/or youth advocate) completes each question.  Tell the youth that s/he will be sharing this information at the </w:t>
      </w:r>
      <w:r w:rsidR="00E23F1D" w:rsidRPr="007949E2">
        <w:rPr>
          <w:rFonts w:cs="Arial"/>
          <w:sz w:val="26"/>
          <w:szCs w:val="26"/>
        </w:rPr>
        <w:t>meeting</w:t>
      </w:r>
      <w:r w:rsidRPr="007949E2">
        <w:rPr>
          <w:rFonts w:cs="Arial"/>
          <w:sz w:val="26"/>
          <w:szCs w:val="26"/>
        </w:rPr>
        <w:t>.</w:t>
      </w:r>
    </w:p>
    <w:p w14:paraId="78695778" w14:textId="77777777" w:rsidR="00DA11DF" w:rsidRPr="00D807FA" w:rsidRDefault="00DA11DF" w:rsidP="00DA11DF">
      <w:pPr>
        <w:spacing w:before="120" w:after="0"/>
        <w:rPr>
          <w:rFonts w:ascii="Arial" w:hAnsi="Arial" w:cs="Arial"/>
          <w:szCs w:val="20"/>
        </w:rPr>
      </w:pPr>
    </w:p>
    <w:p w14:paraId="4AC90157" w14:textId="74744345" w:rsidR="005A6ECC" w:rsidRPr="005C574D" w:rsidRDefault="00E73614" w:rsidP="00DA11DF">
      <w:pPr>
        <w:spacing w:before="120" w:after="0"/>
        <w:ind w:left="720"/>
        <w:rPr>
          <w:rFonts w:cs="Arial"/>
          <w:sz w:val="28"/>
          <w:szCs w:val="28"/>
        </w:rPr>
      </w:pPr>
      <w:r w:rsidRPr="005C574D">
        <w:rPr>
          <w:rFonts w:cs="Arial"/>
          <w:noProof/>
          <w:sz w:val="28"/>
          <w:szCs w:val="28"/>
        </w:rPr>
        <w:drawing>
          <wp:anchor distT="0" distB="0" distL="114300" distR="114300" simplePos="0" relativeHeight="251668480" behindDoc="0" locked="0" layoutInCell="1" allowOverlap="1" wp14:anchorId="0FD163D7" wp14:editId="0887F98F">
            <wp:simplePos x="0" y="0"/>
            <wp:positionH relativeFrom="column">
              <wp:posOffset>457200</wp:posOffset>
            </wp:positionH>
            <wp:positionV relativeFrom="paragraph">
              <wp:posOffset>0</wp:posOffset>
            </wp:positionV>
            <wp:extent cx="880027" cy="809625"/>
            <wp:effectExtent l="0" t="0" r="0" b="0"/>
            <wp:wrapThrough wrapText="bothSides">
              <wp:wrapPolygon edited="0">
                <wp:start x="0" y="0"/>
                <wp:lineTo x="0" y="20838"/>
                <wp:lineTo x="21054" y="20838"/>
                <wp:lineTo x="21054" y="0"/>
                <wp:lineTo x="0" y="0"/>
              </wp:wrapPolygon>
            </wp:wrapThrough>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0025-0805-2821-5266_clip_art_graphic_of_a_yellow_star_cartoon_character_flexing_his_arm_muscles[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80027" cy="809625"/>
                    </a:xfrm>
                    <a:prstGeom prst="rect">
                      <a:avLst/>
                    </a:prstGeom>
                  </pic:spPr>
                </pic:pic>
              </a:graphicData>
            </a:graphic>
          </wp:anchor>
        </w:drawing>
      </w:r>
      <w:r w:rsidR="005A6ECC" w:rsidRPr="005C574D">
        <w:rPr>
          <w:rFonts w:cs="Arial"/>
          <w:sz w:val="28"/>
          <w:szCs w:val="28"/>
        </w:rPr>
        <w:t xml:space="preserve">Ask the youth what people like and admire about him/her –What do people say about you?  What are your strengths, gifts, talents?  If you or the youth advocate knows the youth, share what you like and admire about them.  If the youth has brought a friend to the interview, ask them what they like and admire about the youth.  Explain that this will be one of the first things discussed at the </w:t>
      </w:r>
      <w:r w:rsidR="00E23F1D" w:rsidRPr="005C574D">
        <w:rPr>
          <w:rFonts w:cs="Arial"/>
          <w:sz w:val="28"/>
          <w:szCs w:val="28"/>
        </w:rPr>
        <w:t>meeting</w:t>
      </w:r>
      <w:r w:rsidR="005A6ECC" w:rsidRPr="005C574D">
        <w:rPr>
          <w:rFonts w:cs="Arial"/>
          <w:sz w:val="28"/>
          <w:szCs w:val="28"/>
        </w:rPr>
        <w:t xml:space="preserve"> and that</w:t>
      </w:r>
      <w:r w:rsidR="005A6ECC" w:rsidRPr="00D807FA">
        <w:rPr>
          <w:rFonts w:ascii="Arial" w:hAnsi="Arial" w:cs="Arial"/>
          <w:szCs w:val="20"/>
        </w:rPr>
        <w:t xml:space="preserve"> </w:t>
      </w:r>
      <w:r w:rsidR="005A6ECC" w:rsidRPr="005C574D">
        <w:rPr>
          <w:rFonts w:cs="Arial"/>
          <w:sz w:val="28"/>
          <w:szCs w:val="28"/>
        </w:rPr>
        <w:t>you will seek other team members’ input for youth’s strengths/gifts/talents.</w:t>
      </w:r>
    </w:p>
    <w:p w14:paraId="2B498923" w14:textId="77777777" w:rsidR="003A4E9C" w:rsidRPr="00D807FA" w:rsidRDefault="003A4E9C" w:rsidP="00D807FA">
      <w:pPr>
        <w:spacing w:before="120" w:after="0"/>
        <w:ind w:left="720" w:hanging="720"/>
        <w:rPr>
          <w:rFonts w:ascii="Arial" w:hAnsi="Arial" w:cs="Arial"/>
          <w:szCs w:val="20"/>
        </w:rPr>
      </w:pPr>
    </w:p>
    <w:p w14:paraId="1C4542D8" w14:textId="395FE96B" w:rsidR="005A6ECC" w:rsidRDefault="00E73614" w:rsidP="00D807FA">
      <w:pPr>
        <w:spacing w:before="120" w:after="0"/>
        <w:ind w:left="720"/>
        <w:rPr>
          <w:rFonts w:ascii="Arial" w:hAnsi="Arial" w:cs="Arial"/>
          <w:szCs w:val="20"/>
        </w:rPr>
      </w:pPr>
      <w:r w:rsidRPr="005C574D">
        <w:rPr>
          <w:rFonts w:cs="Arial"/>
          <w:noProof/>
          <w:sz w:val="28"/>
          <w:szCs w:val="28"/>
        </w:rPr>
        <w:drawing>
          <wp:anchor distT="0" distB="0" distL="114300" distR="114300" simplePos="0" relativeHeight="251670528" behindDoc="0" locked="0" layoutInCell="1" allowOverlap="1" wp14:anchorId="2B8594DF" wp14:editId="637D9539">
            <wp:simplePos x="0" y="0"/>
            <wp:positionH relativeFrom="column">
              <wp:posOffset>457200</wp:posOffset>
            </wp:positionH>
            <wp:positionV relativeFrom="paragraph">
              <wp:posOffset>78740</wp:posOffset>
            </wp:positionV>
            <wp:extent cx="1009650" cy="686711"/>
            <wp:effectExtent l="0" t="0" r="0" b="0"/>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ages[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09650" cy="686711"/>
                    </a:xfrm>
                    <a:prstGeom prst="rect">
                      <a:avLst/>
                    </a:prstGeom>
                  </pic:spPr>
                </pic:pic>
              </a:graphicData>
            </a:graphic>
          </wp:anchor>
        </w:drawing>
      </w:r>
      <w:r w:rsidR="005A6ECC" w:rsidRPr="005C574D">
        <w:rPr>
          <w:rFonts w:cs="Arial"/>
          <w:sz w:val="28"/>
          <w:szCs w:val="28"/>
        </w:rPr>
        <w:t xml:space="preserve">Ask the youth to identify some things that are important </w:t>
      </w:r>
      <w:r w:rsidR="005A6ECC" w:rsidRPr="005C574D">
        <w:rPr>
          <w:rFonts w:cs="Arial"/>
          <w:sz w:val="28"/>
          <w:szCs w:val="28"/>
          <w:u w:val="single"/>
        </w:rPr>
        <w:t>TO</w:t>
      </w:r>
      <w:r w:rsidR="005A6ECC" w:rsidRPr="005C574D">
        <w:rPr>
          <w:rFonts w:cs="Arial"/>
          <w:sz w:val="28"/>
          <w:szCs w:val="28"/>
        </w:rPr>
        <w:t xml:space="preserve"> them?  What are some things that you are happy about in your life – things that you would really miss if you didn’t have them in your life?  (</w:t>
      </w:r>
      <w:r w:rsidR="006971E8">
        <w:rPr>
          <w:rFonts w:cs="Arial"/>
          <w:sz w:val="28"/>
          <w:szCs w:val="28"/>
        </w:rPr>
        <w:t xml:space="preserve">i.e. </w:t>
      </w:r>
      <w:r w:rsidR="005A6ECC" w:rsidRPr="005C574D">
        <w:rPr>
          <w:rFonts w:cs="Arial"/>
          <w:sz w:val="28"/>
          <w:szCs w:val="28"/>
        </w:rPr>
        <w:t>family, friends, activities, school/work, m</w:t>
      </w:r>
      <w:r w:rsidR="006971E8">
        <w:rPr>
          <w:rFonts w:cs="Arial"/>
          <w:sz w:val="28"/>
          <w:szCs w:val="28"/>
        </w:rPr>
        <w:t>usic, movies</w:t>
      </w:r>
      <w:r w:rsidR="005A6ECC" w:rsidRPr="005C574D">
        <w:rPr>
          <w:rFonts w:cs="Arial"/>
          <w:sz w:val="28"/>
          <w:szCs w:val="28"/>
        </w:rPr>
        <w:t>, computer, coffee, hot bath, etc.).</w:t>
      </w:r>
    </w:p>
    <w:p w14:paraId="00A7DAA8" w14:textId="77777777" w:rsidR="003A4E9C" w:rsidRPr="00D807FA" w:rsidRDefault="003A4E9C" w:rsidP="00D807FA">
      <w:pPr>
        <w:spacing w:before="120" w:after="0"/>
        <w:ind w:left="720"/>
        <w:rPr>
          <w:rFonts w:ascii="Arial" w:hAnsi="Arial" w:cs="Arial"/>
          <w:szCs w:val="20"/>
        </w:rPr>
      </w:pPr>
    </w:p>
    <w:p w14:paraId="427C07F1" w14:textId="06C694A8" w:rsidR="003A4E9C" w:rsidRPr="005C574D" w:rsidRDefault="005A6ECC" w:rsidP="00DA11DF">
      <w:pPr>
        <w:spacing w:before="120" w:after="0"/>
        <w:ind w:left="720"/>
        <w:rPr>
          <w:rFonts w:cs="Arial"/>
          <w:sz w:val="28"/>
          <w:szCs w:val="28"/>
        </w:rPr>
      </w:pPr>
      <w:r w:rsidRPr="005C574D">
        <w:rPr>
          <w:rFonts w:cs="Arial"/>
          <w:sz w:val="28"/>
          <w:szCs w:val="28"/>
        </w:rPr>
        <w:t xml:space="preserve">Ask the youth to identify some things that are important </w:t>
      </w:r>
      <w:r w:rsidRPr="005C574D">
        <w:rPr>
          <w:rFonts w:cs="Arial"/>
          <w:sz w:val="28"/>
          <w:szCs w:val="28"/>
          <w:u w:val="single"/>
        </w:rPr>
        <w:t>FOR</w:t>
      </w:r>
      <w:r w:rsidRPr="005C574D">
        <w:rPr>
          <w:rFonts w:cs="Arial"/>
          <w:sz w:val="28"/>
          <w:szCs w:val="28"/>
        </w:rPr>
        <w:t xml:space="preserve"> them?  These may be things that you don’t necessarily pay attention to but know are important…like health, safety, etc. </w:t>
      </w:r>
    </w:p>
    <w:p w14:paraId="2067827B" w14:textId="77777777" w:rsidR="00DA11DF" w:rsidRPr="00D807FA" w:rsidRDefault="00DA11DF" w:rsidP="00DA11DF">
      <w:pPr>
        <w:spacing w:before="120" w:after="0"/>
        <w:ind w:left="720"/>
        <w:rPr>
          <w:rFonts w:ascii="Arial" w:hAnsi="Arial" w:cs="Arial"/>
          <w:szCs w:val="20"/>
        </w:rPr>
      </w:pPr>
    </w:p>
    <w:p w14:paraId="40A38CE2" w14:textId="5C81E23D" w:rsidR="005A6ECC" w:rsidRPr="005C574D" w:rsidRDefault="00E73614" w:rsidP="00DA11DF">
      <w:pPr>
        <w:spacing w:before="120" w:after="0"/>
        <w:ind w:left="720"/>
        <w:rPr>
          <w:rFonts w:cs="Arial"/>
          <w:sz w:val="28"/>
          <w:szCs w:val="28"/>
        </w:rPr>
      </w:pPr>
      <w:r w:rsidRPr="005C574D">
        <w:rPr>
          <w:rFonts w:cs="Arial"/>
          <w:noProof/>
          <w:sz w:val="28"/>
          <w:szCs w:val="28"/>
        </w:rPr>
        <w:drawing>
          <wp:anchor distT="0" distB="0" distL="114300" distR="114300" simplePos="0" relativeHeight="251669504" behindDoc="1" locked="0" layoutInCell="1" allowOverlap="1" wp14:anchorId="1BD4FD8C" wp14:editId="63D2A756">
            <wp:simplePos x="0" y="0"/>
            <wp:positionH relativeFrom="column">
              <wp:posOffset>457200</wp:posOffset>
            </wp:positionH>
            <wp:positionV relativeFrom="paragraph">
              <wp:posOffset>78105</wp:posOffset>
            </wp:positionV>
            <wp:extent cx="1560195" cy="828675"/>
            <wp:effectExtent l="0" t="0" r="1905" b="9525"/>
            <wp:wrapTight wrapText="bothSides">
              <wp:wrapPolygon edited="0">
                <wp:start x="0" y="0"/>
                <wp:lineTo x="0" y="21352"/>
                <wp:lineTo x="21363" y="21352"/>
                <wp:lineTo x="21363" y="0"/>
                <wp:lineTo x="0" y="0"/>
              </wp:wrapPolygon>
            </wp:wrapTight>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celebrate[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60195" cy="828675"/>
                    </a:xfrm>
                    <a:prstGeom prst="rect">
                      <a:avLst/>
                    </a:prstGeom>
                  </pic:spPr>
                </pic:pic>
              </a:graphicData>
            </a:graphic>
          </wp:anchor>
        </w:drawing>
      </w:r>
      <w:r w:rsidR="005A6ECC" w:rsidRPr="005C574D">
        <w:rPr>
          <w:rFonts w:cs="Arial"/>
          <w:sz w:val="28"/>
          <w:szCs w:val="28"/>
        </w:rPr>
        <w:t>Ask the youth ho</w:t>
      </w:r>
      <w:r w:rsidR="005C574D">
        <w:rPr>
          <w:rFonts w:cs="Arial"/>
          <w:sz w:val="28"/>
          <w:szCs w:val="28"/>
        </w:rPr>
        <w:t xml:space="preserve">w he or she </w:t>
      </w:r>
      <w:r w:rsidR="005A6ECC" w:rsidRPr="005C574D">
        <w:rPr>
          <w:rFonts w:cs="Arial"/>
          <w:sz w:val="28"/>
          <w:szCs w:val="28"/>
        </w:rPr>
        <w:t>celebrates when GOOD things happen.  Ask what makes him/her feel better when something unpleasant occurs.</w:t>
      </w:r>
    </w:p>
    <w:p w14:paraId="6AA73412" w14:textId="77777777" w:rsidR="00687F54" w:rsidRDefault="00687F54" w:rsidP="00D807FA">
      <w:pPr>
        <w:spacing w:before="120" w:after="0"/>
        <w:ind w:left="720"/>
        <w:rPr>
          <w:rFonts w:ascii="Arial" w:hAnsi="Arial" w:cs="Arial"/>
          <w:szCs w:val="20"/>
        </w:rPr>
      </w:pPr>
    </w:p>
    <w:p w14:paraId="5D609450" w14:textId="1777F6C6" w:rsidR="005A6ECC" w:rsidRPr="005C574D" w:rsidRDefault="00687F54" w:rsidP="00DA11DF">
      <w:pPr>
        <w:spacing w:before="120" w:after="0"/>
        <w:ind w:left="720"/>
        <w:rPr>
          <w:rFonts w:cs="Arial"/>
          <w:sz w:val="28"/>
          <w:szCs w:val="28"/>
        </w:rPr>
      </w:pPr>
      <w:r w:rsidRPr="005C574D">
        <w:rPr>
          <w:rFonts w:cs="Arial"/>
          <w:noProof/>
          <w:sz w:val="28"/>
          <w:szCs w:val="28"/>
        </w:rPr>
        <w:drawing>
          <wp:anchor distT="0" distB="0" distL="114300" distR="114300" simplePos="0" relativeHeight="251671552" behindDoc="1" locked="0" layoutInCell="1" allowOverlap="1" wp14:anchorId="5508B67E" wp14:editId="236A8335">
            <wp:simplePos x="0" y="0"/>
            <wp:positionH relativeFrom="column">
              <wp:posOffset>457200</wp:posOffset>
            </wp:positionH>
            <wp:positionV relativeFrom="paragraph">
              <wp:posOffset>77470</wp:posOffset>
            </wp:positionV>
            <wp:extent cx="1273175" cy="1278255"/>
            <wp:effectExtent l="0" t="0" r="3175" b="0"/>
            <wp:wrapTight wrapText="bothSides">
              <wp:wrapPolygon edited="0">
                <wp:start x="0" y="0"/>
                <wp:lineTo x="0" y="21246"/>
                <wp:lineTo x="21331" y="21246"/>
                <wp:lineTo x="21331" y="0"/>
                <wp:lineTo x="0" y="0"/>
              </wp:wrapPolygon>
            </wp:wrapTight>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happy-birthday[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73175" cy="1278255"/>
                    </a:xfrm>
                    <a:prstGeom prst="rect">
                      <a:avLst/>
                    </a:prstGeom>
                  </pic:spPr>
                </pic:pic>
              </a:graphicData>
            </a:graphic>
          </wp:anchor>
        </w:drawing>
      </w:r>
      <w:r w:rsidR="005A6ECC" w:rsidRPr="005C574D">
        <w:rPr>
          <w:rFonts w:cs="Arial"/>
          <w:sz w:val="28"/>
          <w:szCs w:val="28"/>
        </w:rPr>
        <w:t>Ask the youth how s/he likes to celebrate his/her birthday.  Also, ask what other holidays are important to him/her and how s/he celebrates them.</w:t>
      </w:r>
    </w:p>
    <w:p w14:paraId="5BA98D1A" w14:textId="77777777" w:rsidR="00687F54" w:rsidRDefault="00687F54" w:rsidP="00D807FA">
      <w:pPr>
        <w:spacing w:before="120" w:after="0"/>
        <w:ind w:left="720"/>
        <w:rPr>
          <w:rFonts w:ascii="Arial" w:hAnsi="Arial" w:cs="Arial"/>
          <w:szCs w:val="20"/>
        </w:rPr>
      </w:pPr>
    </w:p>
    <w:p w14:paraId="5D26B593" w14:textId="43A578B2" w:rsidR="005A6ECC" w:rsidRPr="005C574D" w:rsidRDefault="00687F54" w:rsidP="00DA11DF">
      <w:pPr>
        <w:spacing w:before="120" w:after="0"/>
        <w:ind w:left="720"/>
        <w:rPr>
          <w:rFonts w:cs="Arial"/>
          <w:sz w:val="28"/>
          <w:szCs w:val="28"/>
        </w:rPr>
      </w:pPr>
      <w:r w:rsidRPr="005C574D">
        <w:rPr>
          <w:rFonts w:cs="Arial"/>
          <w:noProof/>
          <w:sz w:val="28"/>
          <w:szCs w:val="28"/>
        </w:rPr>
        <w:drawing>
          <wp:anchor distT="0" distB="0" distL="114300" distR="114300" simplePos="0" relativeHeight="251676672" behindDoc="1" locked="0" layoutInCell="1" allowOverlap="1" wp14:anchorId="2CCEDDCD" wp14:editId="4838507C">
            <wp:simplePos x="0" y="0"/>
            <wp:positionH relativeFrom="column">
              <wp:posOffset>457200</wp:posOffset>
            </wp:positionH>
            <wp:positionV relativeFrom="paragraph">
              <wp:posOffset>79375</wp:posOffset>
            </wp:positionV>
            <wp:extent cx="1981200" cy="1485900"/>
            <wp:effectExtent l="0" t="0" r="0" b="0"/>
            <wp:wrapTight wrapText="bothSides">
              <wp:wrapPolygon edited="0">
                <wp:start x="0" y="0"/>
                <wp:lineTo x="0" y="21323"/>
                <wp:lineTo x="21392" y="21323"/>
                <wp:lineTo x="21392" y="0"/>
                <wp:lineTo x="0" y="0"/>
              </wp:wrapPolygon>
            </wp:wrapTight>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8265025_s[1].jpg"/>
                    <pic:cNvPicPr/>
                  </pic:nvPicPr>
                  <pic:blipFill>
                    <a:blip r:embed="rId31">
                      <a:extLst>
                        <a:ext uri="{28A0092B-C50C-407E-A947-70E740481C1C}">
                          <a14:useLocalDpi xmlns:a14="http://schemas.microsoft.com/office/drawing/2010/main" val="0"/>
                        </a:ext>
                      </a:extLst>
                    </a:blip>
                    <a:stretch>
                      <a:fillRect/>
                    </a:stretch>
                  </pic:blipFill>
                  <pic:spPr>
                    <a:xfrm>
                      <a:off x="0" y="0"/>
                      <a:ext cx="1981200" cy="1485900"/>
                    </a:xfrm>
                    <a:prstGeom prst="rect">
                      <a:avLst/>
                    </a:prstGeom>
                  </pic:spPr>
                </pic:pic>
              </a:graphicData>
            </a:graphic>
          </wp:anchor>
        </w:drawing>
      </w:r>
      <w:r w:rsidR="005A6ECC" w:rsidRPr="005C574D">
        <w:rPr>
          <w:rFonts w:cs="Arial"/>
          <w:sz w:val="28"/>
          <w:szCs w:val="28"/>
        </w:rPr>
        <w:t xml:space="preserve">Ask the youth what other things </w:t>
      </w:r>
      <w:r w:rsidR="005C574D">
        <w:rPr>
          <w:rFonts w:cs="Arial"/>
          <w:sz w:val="28"/>
          <w:szCs w:val="28"/>
        </w:rPr>
        <w:t xml:space="preserve">he or she thinks his or </w:t>
      </w:r>
      <w:r w:rsidR="005A6ECC" w:rsidRPr="005C574D">
        <w:rPr>
          <w:rFonts w:cs="Arial"/>
          <w:sz w:val="28"/>
          <w:szCs w:val="28"/>
        </w:rPr>
        <w:t>her team should know.  What have we missed?  As far as the team goes, what should they know or do as members?</w:t>
      </w:r>
    </w:p>
    <w:p w14:paraId="3110B38D" w14:textId="71FBF4D3" w:rsidR="005A6ECC" w:rsidRPr="005C574D" w:rsidRDefault="005A6ECC" w:rsidP="00DA11DF">
      <w:pPr>
        <w:spacing w:before="120" w:after="0"/>
        <w:ind w:left="720"/>
        <w:rPr>
          <w:rFonts w:cs="Arial"/>
          <w:sz w:val="28"/>
          <w:szCs w:val="28"/>
        </w:rPr>
      </w:pPr>
      <w:r w:rsidRPr="005C574D">
        <w:rPr>
          <w:rFonts w:cs="Arial"/>
          <w:sz w:val="28"/>
          <w:szCs w:val="28"/>
        </w:rPr>
        <w:t xml:space="preserve">Ask the youth what important issues and needs </w:t>
      </w:r>
      <w:r w:rsidR="005C574D">
        <w:rPr>
          <w:rFonts w:cs="Arial"/>
          <w:sz w:val="28"/>
          <w:szCs w:val="28"/>
        </w:rPr>
        <w:t xml:space="preserve">he or she </w:t>
      </w:r>
      <w:r w:rsidRPr="005C574D">
        <w:rPr>
          <w:rFonts w:cs="Arial"/>
          <w:sz w:val="28"/>
          <w:szCs w:val="28"/>
        </w:rPr>
        <w:t xml:space="preserve">wants to address at the </w:t>
      </w:r>
      <w:r w:rsidR="00E23F1D" w:rsidRPr="005C574D">
        <w:rPr>
          <w:rFonts w:cs="Arial"/>
          <w:sz w:val="28"/>
          <w:szCs w:val="28"/>
        </w:rPr>
        <w:t>meeting</w:t>
      </w:r>
      <w:r w:rsidRPr="005C574D">
        <w:rPr>
          <w:rFonts w:cs="Arial"/>
          <w:sz w:val="28"/>
          <w:szCs w:val="28"/>
        </w:rPr>
        <w:t>.</w:t>
      </w:r>
    </w:p>
    <w:p w14:paraId="6530BF0E" w14:textId="77777777" w:rsidR="00687F54" w:rsidRDefault="00687F54" w:rsidP="00D807FA">
      <w:pPr>
        <w:spacing w:before="120" w:after="0"/>
        <w:rPr>
          <w:rFonts w:ascii="Arial" w:hAnsi="Arial" w:cs="Arial"/>
          <w:szCs w:val="20"/>
        </w:rPr>
      </w:pPr>
    </w:p>
    <w:p w14:paraId="2123D83A" w14:textId="77777777" w:rsidR="001878A7" w:rsidRPr="00D807FA" w:rsidRDefault="001878A7" w:rsidP="00D807FA">
      <w:pPr>
        <w:spacing w:before="120" w:after="0"/>
        <w:rPr>
          <w:rFonts w:ascii="Arial" w:hAnsi="Arial" w:cs="Arial"/>
          <w:szCs w:val="20"/>
        </w:rPr>
      </w:pPr>
    </w:p>
    <w:p w14:paraId="68C4F852" w14:textId="67E83F97" w:rsidR="005A6ECC" w:rsidRDefault="003738D2" w:rsidP="005C574D">
      <w:pPr>
        <w:spacing w:before="120" w:after="0"/>
        <w:ind w:left="540"/>
        <w:rPr>
          <w:rFonts w:cs="Arial"/>
          <w:sz w:val="28"/>
          <w:szCs w:val="28"/>
        </w:rPr>
      </w:pPr>
      <w:r w:rsidRPr="005C574D">
        <w:rPr>
          <w:rFonts w:cs="Arial"/>
          <w:noProof/>
          <w:sz w:val="28"/>
          <w:szCs w:val="28"/>
        </w:rPr>
        <w:drawing>
          <wp:anchor distT="0" distB="0" distL="114300" distR="114300" simplePos="0" relativeHeight="251674624" behindDoc="1" locked="0" layoutInCell="1" allowOverlap="1" wp14:anchorId="616DE71A" wp14:editId="337482C9">
            <wp:simplePos x="0" y="0"/>
            <wp:positionH relativeFrom="column">
              <wp:posOffset>228600</wp:posOffset>
            </wp:positionH>
            <wp:positionV relativeFrom="paragraph">
              <wp:posOffset>78105</wp:posOffset>
            </wp:positionV>
            <wp:extent cx="1332872" cy="1009650"/>
            <wp:effectExtent l="0" t="0" r="635" b="0"/>
            <wp:wrapTight wrapText="bothSides">
              <wp:wrapPolygon edited="0">
                <wp:start x="7718" y="0"/>
                <wp:lineTo x="2161" y="815"/>
                <wp:lineTo x="1852" y="2445"/>
                <wp:lineTo x="4939" y="6928"/>
                <wp:lineTo x="926" y="8558"/>
                <wp:lineTo x="309" y="9374"/>
                <wp:lineTo x="0" y="21192"/>
                <wp:lineTo x="11423" y="21192"/>
                <wp:lineTo x="18214" y="19970"/>
                <wp:lineTo x="20993" y="17932"/>
                <wp:lineTo x="21302" y="8558"/>
                <wp:lineTo x="20993" y="8151"/>
                <wp:lineTo x="17597" y="6928"/>
                <wp:lineTo x="17906" y="4891"/>
                <wp:lineTo x="12349" y="408"/>
                <wp:lineTo x="9570" y="0"/>
                <wp:lineTo x="7718" y="0"/>
              </wp:wrapPolygon>
            </wp:wrapTight>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large-Invitation-166.6-10939[1].g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32872" cy="1009650"/>
                    </a:xfrm>
                    <a:prstGeom prst="rect">
                      <a:avLst/>
                    </a:prstGeom>
                  </pic:spPr>
                </pic:pic>
              </a:graphicData>
            </a:graphic>
          </wp:anchor>
        </w:drawing>
      </w:r>
      <w:r w:rsidR="005A6ECC" w:rsidRPr="005C574D">
        <w:rPr>
          <w:rFonts w:cs="Arial"/>
          <w:sz w:val="28"/>
          <w:szCs w:val="28"/>
        </w:rPr>
        <w:t xml:space="preserve">At this point, the facilitator or youth advocate should work with the youth to revisit the </w:t>
      </w:r>
      <w:r w:rsidR="005A6ECC" w:rsidRPr="005C574D">
        <w:rPr>
          <w:rFonts w:cs="Arial"/>
          <w:i/>
          <w:sz w:val="28"/>
          <w:szCs w:val="28"/>
        </w:rPr>
        <w:t>People Map</w:t>
      </w:r>
      <w:r w:rsidR="005A6ECC" w:rsidRPr="005C574D">
        <w:rPr>
          <w:rFonts w:cs="Arial"/>
          <w:sz w:val="28"/>
          <w:szCs w:val="28"/>
        </w:rPr>
        <w:t>.  Explain to the youth that the issues and needs s/he identified in the “</w:t>
      </w:r>
      <w:r w:rsidR="005A6ECC" w:rsidRPr="005C574D">
        <w:rPr>
          <w:rFonts w:cs="Arial"/>
          <w:i/>
          <w:sz w:val="28"/>
          <w:szCs w:val="28"/>
        </w:rPr>
        <w:t>All About Me</w:t>
      </w:r>
      <w:r w:rsidR="005A6ECC" w:rsidRPr="005C574D">
        <w:rPr>
          <w:rFonts w:cs="Arial"/>
          <w:sz w:val="28"/>
          <w:szCs w:val="28"/>
        </w:rPr>
        <w:t xml:space="preserve">” will help identify people who should be invited to his/her </w:t>
      </w:r>
      <w:r w:rsidR="00E23F1D" w:rsidRPr="005C574D">
        <w:rPr>
          <w:rFonts w:cs="Arial"/>
          <w:sz w:val="28"/>
          <w:szCs w:val="28"/>
        </w:rPr>
        <w:t>meeting</w:t>
      </w:r>
      <w:r w:rsidR="005A6ECC" w:rsidRPr="005C574D">
        <w:rPr>
          <w:rFonts w:cs="Arial"/>
          <w:sz w:val="28"/>
          <w:szCs w:val="28"/>
        </w:rPr>
        <w:t>.  For example, if an identified issue is the youth’s school performance, a team member might include the school’s guidance counselor or favorite teacher. .  It is critical to include team members who are not paid to be in the youth’s life—family, friends, community volunteers, etc.</w:t>
      </w:r>
    </w:p>
    <w:p w14:paraId="00092899" w14:textId="77777777" w:rsidR="007B26F8" w:rsidRDefault="007B26F8" w:rsidP="005C574D">
      <w:pPr>
        <w:spacing w:before="120" w:after="0"/>
        <w:ind w:left="540"/>
        <w:rPr>
          <w:rFonts w:cs="Arial"/>
          <w:sz w:val="28"/>
          <w:szCs w:val="28"/>
        </w:rPr>
      </w:pPr>
    </w:p>
    <w:p w14:paraId="772AF678" w14:textId="77777777" w:rsidR="001878A7" w:rsidRPr="005C574D" w:rsidRDefault="001878A7" w:rsidP="005C574D">
      <w:pPr>
        <w:spacing w:before="120" w:after="0"/>
        <w:ind w:left="540"/>
        <w:rPr>
          <w:rFonts w:cs="Arial"/>
          <w:sz w:val="28"/>
          <w:szCs w:val="28"/>
        </w:rPr>
      </w:pPr>
    </w:p>
    <w:p w14:paraId="6777424B" w14:textId="64B4D0E6" w:rsidR="005A6ECC" w:rsidRDefault="003738D2" w:rsidP="007B26F8">
      <w:pPr>
        <w:spacing w:before="120" w:after="0"/>
        <w:rPr>
          <w:rFonts w:cs="Arial"/>
          <w:sz w:val="28"/>
          <w:szCs w:val="28"/>
        </w:rPr>
      </w:pPr>
      <w:r w:rsidRPr="007B26F8">
        <w:rPr>
          <w:rFonts w:cs="Arial"/>
          <w:noProof/>
          <w:sz w:val="28"/>
          <w:szCs w:val="28"/>
        </w:rPr>
        <w:drawing>
          <wp:anchor distT="0" distB="0" distL="114300" distR="114300" simplePos="0" relativeHeight="251677696" behindDoc="1" locked="0" layoutInCell="1" allowOverlap="1" wp14:anchorId="0FE6843B" wp14:editId="455D0584">
            <wp:simplePos x="0" y="0"/>
            <wp:positionH relativeFrom="column">
              <wp:posOffset>-224790</wp:posOffset>
            </wp:positionH>
            <wp:positionV relativeFrom="paragraph">
              <wp:posOffset>128270</wp:posOffset>
            </wp:positionV>
            <wp:extent cx="1238250" cy="1238250"/>
            <wp:effectExtent l="0" t="0" r="0" b="0"/>
            <wp:wrapTight wrapText="bothSides">
              <wp:wrapPolygon edited="0">
                <wp:start x="0" y="0"/>
                <wp:lineTo x="0" y="21268"/>
                <wp:lineTo x="21268" y="21268"/>
                <wp:lineTo x="21268" y="0"/>
                <wp:lineTo x="0" y="0"/>
              </wp:wrapPolygon>
            </wp:wrapTight>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BE_PREPARED[2].jpg"/>
                    <pic:cNvPicPr/>
                  </pic:nvPicPr>
                  <pic:blipFill>
                    <a:blip r:embed="rId33">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anchor>
        </w:drawing>
      </w:r>
      <w:r w:rsidR="005A6ECC" w:rsidRPr="007B26F8">
        <w:rPr>
          <w:rFonts w:cs="Arial"/>
          <w:sz w:val="28"/>
          <w:szCs w:val="28"/>
        </w:rPr>
        <w:t xml:space="preserve">The </w:t>
      </w:r>
      <w:r w:rsidR="00056CB6" w:rsidRPr="007B26F8">
        <w:rPr>
          <w:rFonts w:cs="Arial"/>
          <w:sz w:val="28"/>
          <w:szCs w:val="28"/>
        </w:rPr>
        <w:t>f</w:t>
      </w:r>
      <w:r w:rsidR="005A6ECC" w:rsidRPr="007B26F8">
        <w:rPr>
          <w:rFonts w:cs="Arial"/>
          <w:sz w:val="28"/>
          <w:szCs w:val="28"/>
        </w:rPr>
        <w:t xml:space="preserve">acilitator should conduct preparation interviews with identified team members, explaining the YTDM </w:t>
      </w:r>
      <w:r w:rsidR="00056CB6" w:rsidRPr="007B26F8">
        <w:rPr>
          <w:rFonts w:cs="Arial"/>
          <w:sz w:val="28"/>
          <w:szCs w:val="28"/>
        </w:rPr>
        <w:t xml:space="preserve">meeting </w:t>
      </w:r>
      <w:r w:rsidR="005A6ECC" w:rsidRPr="007B26F8">
        <w:rPr>
          <w:rFonts w:cs="Arial"/>
          <w:sz w:val="28"/>
          <w:szCs w:val="28"/>
        </w:rPr>
        <w:t>process.  It is critical that the team include those who can assist the youth in addressing his/her issues/needs.  Examples include: DHS social worker or JCO.  (If a youth is reluctant to include these persons the facilitator should work with him/her to identify what they can bring to table to help youth address his/her needs/goals.</w:t>
      </w:r>
    </w:p>
    <w:p w14:paraId="60969AD2" w14:textId="77777777" w:rsidR="001878A7" w:rsidRDefault="001878A7" w:rsidP="007B26F8">
      <w:pPr>
        <w:spacing w:before="120" w:after="0"/>
        <w:rPr>
          <w:rFonts w:cs="Arial"/>
          <w:sz w:val="28"/>
          <w:szCs w:val="28"/>
        </w:rPr>
      </w:pPr>
    </w:p>
    <w:p w14:paraId="0CBE4A6D" w14:textId="77777777" w:rsidR="001878A7" w:rsidRDefault="001878A7" w:rsidP="007B26F8">
      <w:pPr>
        <w:spacing w:before="120" w:after="0"/>
        <w:rPr>
          <w:rFonts w:cs="Arial"/>
          <w:sz w:val="28"/>
          <w:szCs w:val="28"/>
        </w:rPr>
      </w:pPr>
    </w:p>
    <w:p w14:paraId="36EB3F3B" w14:textId="0C84B779" w:rsidR="00E75B55" w:rsidRPr="003738D2" w:rsidRDefault="007B26F8" w:rsidP="00D807FA">
      <w:pPr>
        <w:spacing w:before="120" w:after="0"/>
        <w:ind w:left="360"/>
        <w:rPr>
          <w:rFonts w:ascii="Arial" w:hAnsi="Arial" w:cs="Arial"/>
          <w:szCs w:val="20"/>
        </w:rPr>
      </w:pPr>
      <w:r>
        <w:rPr>
          <w:rFonts w:ascii="Arial" w:hAnsi="Arial" w:cs="Arial"/>
          <w:noProof/>
          <w:szCs w:val="20"/>
        </w:rPr>
        <w:drawing>
          <wp:anchor distT="0" distB="0" distL="114300" distR="114300" simplePos="0" relativeHeight="251678720" behindDoc="1" locked="0" layoutInCell="1" allowOverlap="1" wp14:anchorId="7D27FE13" wp14:editId="5A7F49EA">
            <wp:simplePos x="0" y="0"/>
            <wp:positionH relativeFrom="column">
              <wp:posOffset>-219075</wp:posOffset>
            </wp:positionH>
            <wp:positionV relativeFrom="paragraph">
              <wp:posOffset>237490</wp:posOffset>
            </wp:positionV>
            <wp:extent cx="1792605" cy="1180465"/>
            <wp:effectExtent l="0" t="0" r="0" b="635"/>
            <wp:wrapTight wrapText="bothSides">
              <wp:wrapPolygon edited="0">
                <wp:start x="0" y="0"/>
                <wp:lineTo x="0" y="21263"/>
                <wp:lineTo x="21348" y="21263"/>
                <wp:lineTo x="21348" y="0"/>
                <wp:lineTo x="0" y="0"/>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stock-photo-website-and-internet-contact-us-page-concept-with-icons-on-four-blue-hanged-tags-on-white-158327579[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92605" cy="1180465"/>
                    </a:xfrm>
                    <a:prstGeom prst="rect">
                      <a:avLst/>
                    </a:prstGeom>
                  </pic:spPr>
                </pic:pic>
              </a:graphicData>
            </a:graphic>
          </wp:anchor>
        </w:drawing>
      </w:r>
    </w:p>
    <w:p w14:paraId="653735A6" w14:textId="0749468A" w:rsidR="005A6ECC" w:rsidRPr="007B26F8" w:rsidRDefault="005A6ECC" w:rsidP="007B26F8">
      <w:pPr>
        <w:spacing w:before="120" w:after="0"/>
        <w:rPr>
          <w:rFonts w:cs="Arial"/>
          <w:sz w:val="28"/>
          <w:szCs w:val="28"/>
        </w:rPr>
      </w:pPr>
      <w:r w:rsidRPr="007B26F8">
        <w:rPr>
          <w:rFonts w:cs="Arial"/>
          <w:sz w:val="28"/>
          <w:szCs w:val="28"/>
        </w:rPr>
        <w:t xml:space="preserve">The facilitator works with the youth to obtain team members’ contact information.  The facilitator and youth then explore who should invite the team members.  How should the team be invited?  Who will make the invitation?  When do the invitations need to go out and when are responses expected to be received?  Remember to schedule </w:t>
      </w:r>
      <w:r w:rsidR="001878A7" w:rsidRPr="007B26F8">
        <w:rPr>
          <w:rFonts w:cs="Arial"/>
          <w:sz w:val="28"/>
          <w:szCs w:val="28"/>
        </w:rPr>
        <w:t>two weeks</w:t>
      </w:r>
      <w:r w:rsidRPr="007B26F8">
        <w:rPr>
          <w:rFonts w:cs="Arial"/>
          <w:sz w:val="28"/>
          <w:szCs w:val="28"/>
        </w:rPr>
        <w:t xml:space="preserve"> in advance to ensure everyone can attend, unless there is an emergency situation and the team needs to be called together as soon as possible.</w:t>
      </w:r>
    </w:p>
    <w:p w14:paraId="1C25F218" w14:textId="77777777" w:rsidR="003738D2" w:rsidRPr="007B26F8" w:rsidRDefault="003738D2" w:rsidP="00D807FA">
      <w:pPr>
        <w:spacing w:before="120" w:after="0"/>
        <w:ind w:left="270"/>
        <w:rPr>
          <w:rFonts w:cs="Arial"/>
          <w:sz w:val="28"/>
          <w:szCs w:val="28"/>
        </w:rPr>
      </w:pPr>
    </w:p>
    <w:p w14:paraId="12120B8E" w14:textId="377D334A" w:rsidR="005A6ECC" w:rsidRPr="007B26F8" w:rsidRDefault="003738D2" w:rsidP="00E75B55">
      <w:pPr>
        <w:spacing w:before="120" w:after="0"/>
        <w:ind w:left="360"/>
        <w:rPr>
          <w:rFonts w:cs="Arial"/>
          <w:sz w:val="28"/>
          <w:szCs w:val="28"/>
        </w:rPr>
      </w:pPr>
      <w:r w:rsidRPr="007B26F8">
        <w:rPr>
          <w:rFonts w:cs="Arial"/>
          <w:noProof/>
          <w:sz w:val="28"/>
          <w:szCs w:val="28"/>
        </w:rPr>
        <w:drawing>
          <wp:anchor distT="0" distB="0" distL="114300" distR="114300" simplePos="0" relativeHeight="251680768" behindDoc="1" locked="0" layoutInCell="1" allowOverlap="1" wp14:anchorId="29EB5416" wp14:editId="60155359">
            <wp:simplePos x="0" y="0"/>
            <wp:positionH relativeFrom="column">
              <wp:posOffset>-282575</wp:posOffset>
            </wp:positionH>
            <wp:positionV relativeFrom="paragraph">
              <wp:posOffset>23495</wp:posOffset>
            </wp:positionV>
            <wp:extent cx="1674495" cy="1285240"/>
            <wp:effectExtent l="0" t="0" r="1905" b="0"/>
            <wp:wrapTight wrapText="bothSides">
              <wp:wrapPolygon edited="0">
                <wp:start x="0" y="0"/>
                <wp:lineTo x="0" y="21130"/>
                <wp:lineTo x="21379" y="21130"/>
                <wp:lineTo x="21379" y="0"/>
                <wp:lineTo x="0" y="0"/>
              </wp:wrapPolygon>
            </wp:wrapTight>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food[1].jpg"/>
                    <pic:cNvPicPr/>
                  </pic:nvPicPr>
                  <pic:blipFill>
                    <a:blip r:embed="rId35">
                      <a:extLst>
                        <a:ext uri="{28A0092B-C50C-407E-A947-70E740481C1C}">
                          <a14:useLocalDpi xmlns:a14="http://schemas.microsoft.com/office/drawing/2010/main" val="0"/>
                        </a:ext>
                      </a:extLst>
                    </a:blip>
                    <a:stretch>
                      <a:fillRect/>
                    </a:stretch>
                  </pic:blipFill>
                  <pic:spPr>
                    <a:xfrm>
                      <a:off x="0" y="0"/>
                      <a:ext cx="1674495" cy="1285240"/>
                    </a:xfrm>
                    <a:prstGeom prst="rect">
                      <a:avLst/>
                    </a:prstGeom>
                  </pic:spPr>
                </pic:pic>
              </a:graphicData>
            </a:graphic>
          </wp:anchor>
        </w:drawing>
      </w:r>
      <w:r w:rsidR="001878A7">
        <w:rPr>
          <w:rFonts w:cs="Arial"/>
          <w:sz w:val="28"/>
          <w:szCs w:val="28"/>
        </w:rPr>
        <w:t>The f</w:t>
      </w:r>
      <w:r w:rsidR="005A6ECC" w:rsidRPr="007B26F8">
        <w:rPr>
          <w:rFonts w:cs="Arial"/>
          <w:sz w:val="28"/>
          <w:szCs w:val="28"/>
        </w:rPr>
        <w:t xml:space="preserve">acilitator and youth determine location, time, </w:t>
      </w:r>
      <w:r w:rsidR="001878A7">
        <w:rPr>
          <w:rFonts w:cs="Arial"/>
          <w:sz w:val="28"/>
          <w:szCs w:val="28"/>
        </w:rPr>
        <w:t xml:space="preserve">and </w:t>
      </w:r>
      <w:r w:rsidR="005A6ECC" w:rsidRPr="007B26F8">
        <w:rPr>
          <w:rFonts w:cs="Arial"/>
          <w:sz w:val="28"/>
          <w:szCs w:val="28"/>
        </w:rPr>
        <w:t>date for the YTDM</w:t>
      </w:r>
      <w:r w:rsidR="00056CB6" w:rsidRPr="007B26F8">
        <w:rPr>
          <w:rFonts w:cs="Arial"/>
          <w:sz w:val="28"/>
          <w:szCs w:val="28"/>
        </w:rPr>
        <w:t xml:space="preserve"> meeting</w:t>
      </w:r>
      <w:r w:rsidR="005A6ECC" w:rsidRPr="007B26F8">
        <w:rPr>
          <w:rFonts w:cs="Arial"/>
          <w:sz w:val="28"/>
          <w:szCs w:val="28"/>
        </w:rPr>
        <w:t>, and who will reserve location, arranges food, etc.</w:t>
      </w:r>
    </w:p>
    <w:p w14:paraId="510954E6" w14:textId="77777777" w:rsidR="003738D2" w:rsidRDefault="003738D2" w:rsidP="00D807FA">
      <w:pPr>
        <w:spacing w:before="120" w:after="0"/>
        <w:ind w:left="360"/>
        <w:rPr>
          <w:rFonts w:ascii="Arial" w:hAnsi="Arial" w:cs="Arial"/>
          <w:szCs w:val="20"/>
        </w:rPr>
      </w:pPr>
    </w:p>
    <w:p w14:paraId="011131A1" w14:textId="77777777" w:rsidR="00A632E0" w:rsidRDefault="00A632E0" w:rsidP="00D807FA">
      <w:pPr>
        <w:spacing w:before="120" w:after="0"/>
        <w:ind w:left="360"/>
        <w:rPr>
          <w:rFonts w:ascii="Arial" w:hAnsi="Arial" w:cs="Arial"/>
          <w:szCs w:val="20"/>
        </w:rPr>
      </w:pPr>
    </w:p>
    <w:p w14:paraId="0BA9B041" w14:textId="77777777" w:rsidR="00A632E0" w:rsidRDefault="00A632E0" w:rsidP="007B26F8">
      <w:pPr>
        <w:spacing w:before="120" w:after="0"/>
        <w:ind w:left="360"/>
        <w:rPr>
          <w:rFonts w:cs="Arial"/>
          <w:sz w:val="28"/>
          <w:szCs w:val="28"/>
        </w:rPr>
      </w:pPr>
    </w:p>
    <w:p w14:paraId="79104E20" w14:textId="77777777" w:rsidR="007B26F8" w:rsidRDefault="007B26F8" w:rsidP="007B26F8">
      <w:pPr>
        <w:spacing w:before="120" w:after="0"/>
        <w:ind w:left="360"/>
        <w:rPr>
          <w:rFonts w:cs="Arial"/>
          <w:sz w:val="28"/>
          <w:szCs w:val="28"/>
        </w:rPr>
      </w:pPr>
    </w:p>
    <w:p w14:paraId="01920EE0" w14:textId="77777777" w:rsidR="007B26F8" w:rsidRDefault="007B26F8" w:rsidP="007B26F8">
      <w:pPr>
        <w:spacing w:before="120" w:after="0"/>
        <w:ind w:left="360"/>
        <w:rPr>
          <w:rFonts w:cs="Arial"/>
          <w:sz w:val="28"/>
          <w:szCs w:val="28"/>
        </w:rPr>
      </w:pPr>
    </w:p>
    <w:p w14:paraId="5B515468" w14:textId="77777777" w:rsidR="007B26F8" w:rsidRDefault="007B26F8" w:rsidP="007B26F8">
      <w:pPr>
        <w:spacing w:before="120" w:after="0"/>
        <w:ind w:left="360"/>
        <w:rPr>
          <w:rFonts w:cs="Arial"/>
          <w:sz w:val="28"/>
          <w:szCs w:val="28"/>
        </w:rPr>
      </w:pPr>
    </w:p>
    <w:p w14:paraId="5A1FF9FD" w14:textId="77777777" w:rsidR="007B26F8" w:rsidRDefault="007B26F8" w:rsidP="007B26F8">
      <w:pPr>
        <w:spacing w:before="120" w:after="0"/>
        <w:ind w:left="360"/>
        <w:rPr>
          <w:rFonts w:cs="Arial"/>
          <w:sz w:val="28"/>
          <w:szCs w:val="28"/>
        </w:rPr>
      </w:pPr>
    </w:p>
    <w:p w14:paraId="17C64CE8" w14:textId="77777777" w:rsidR="007B26F8" w:rsidRDefault="007B26F8" w:rsidP="007B26F8">
      <w:pPr>
        <w:spacing w:before="120" w:after="0"/>
        <w:ind w:left="360"/>
        <w:rPr>
          <w:rFonts w:cs="Arial"/>
          <w:sz w:val="28"/>
          <w:szCs w:val="28"/>
        </w:rPr>
      </w:pPr>
    </w:p>
    <w:p w14:paraId="2D812CA2" w14:textId="77777777" w:rsidR="007B26F8" w:rsidRDefault="007B26F8" w:rsidP="007B26F8">
      <w:pPr>
        <w:spacing w:before="120" w:after="0"/>
        <w:ind w:left="360"/>
        <w:rPr>
          <w:rFonts w:cs="Arial"/>
          <w:sz w:val="28"/>
          <w:szCs w:val="28"/>
        </w:rPr>
      </w:pPr>
    </w:p>
    <w:p w14:paraId="4F9A2036" w14:textId="77777777" w:rsidR="007B26F8" w:rsidRDefault="007B26F8" w:rsidP="007B26F8">
      <w:pPr>
        <w:spacing w:before="120" w:after="0"/>
        <w:ind w:left="360"/>
        <w:rPr>
          <w:rFonts w:cs="Arial"/>
          <w:sz w:val="28"/>
          <w:szCs w:val="28"/>
        </w:rPr>
      </w:pPr>
    </w:p>
    <w:p w14:paraId="66D29DE4" w14:textId="77777777" w:rsidR="007B26F8" w:rsidRDefault="007B26F8" w:rsidP="007B26F8">
      <w:pPr>
        <w:spacing w:before="120" w:after="0"/>
        <w:ind w:left="360"/>
        <w:rPr>
          <w:rFonts w:cs="Arial"/>
          <w:sz w:val="28"/>
          <w:szCs w:val="28"/>
        </w:rPr>
      </w:pPr>
    </w:p>
    <w:p w14:paraId="390031B5" w14:textId="77777777" w:rsidR="007B26F8" w:rsidRDefault="007B26F8" w:rsidP="007B26F8">
      <w:pPr>
        <w:spacing w:before="120" w:after="0"/>
        <w:ind w:left="360"/>
        <w:rPr>
          <w:rFonts w:cs="Arial"/>
          <w:sz w:val="28"/>
          <w:szCs w:val="28"/>
        </w:rPr>
      </w:pPr>
    </w:p>
    <w:p w14:paraId="577FCC96" w14:textId="77777777" w:rsidR="007B26F8" w:rsidRDefault="007B26F8" w:rsidP="007B26F8">
      <w:pPr>
        <w:spacing w:before="120" w:after="0"/>
        <w:ind w:left="360"/>
        <w:rPr>
          <w:rFonts w:cs="Arial"/>
          <w:sz w:val="28"/>
          <w:szCs w:val="28"/>
        </w:rPr>
      </w:pPr>
    </w:p>
    <w:p w14:paraId="5CD87C8B" w14:textId="77777777" w:rsidR="007B26F8" w:rsidRDefault="007B26F8" w:rsidP="007B26F8">
      <w:pPr>
        <w:spacing w:before="120" w:after="0"/>
        <w:ind w:left="360"/>
        <w:rPr>
          <w:rFonts w:cs="Arial"/>
          <w:sz w:val="28"/>
          <w:szCs w:val="28"/>
        </w:rPr>
      </w:pPr>
    </w:p>
    <w:p w14:paraId="59520FCA" w14:textId="069B64F5" w:rsidR="005A6ECC" w:rsidRDefault="00D07CD2" w:rsidP="007B26F8">
      <w:pPr>
        <w:spacing w:before="120" w:after="0"/>
        <w:ind w:left="360"/>
        <w:rPr>
          <w:rFonts w:cs="Arial"/>
          <w:sz w:val="28"/>
          <w:szCs w:val="28"/>
        </w:rPr>
      </w:pPr>
      <w:r>
        <w:rPr>
          <w:rFonts w:cs="Arial"/>
          <w:sz w:val="28"/>
          <w:szCs w:val="28"/>
        </w:rPr>
        <w:t>The f</w:t>
      </w:r>
      <w:r w:rsidR="005A6ECC" w:rsidRPr="007B26F8">
        <w:rPr>
          <w:rFonts w:cs="Arial"/>
          <w:sz w:val="28"/>
          <w:szCs w:val="28"/>
        </w:rPr>
        <w:t xml:space="preserve">acilitator describes to the youth the two forms that </w:t>
      </w:r>
      <w:r w:rsidR="00E23F1D" w:rsidRPr="007B26F8">
        <w:rPr>
          <w:rFonts w:cs="Arial"/>
          <w:sz w:val="28"/>
          <w:szCs w:val="28"/>
        </w:rPr>
        <w:t>meeting</w:t>
      </w:r>
      <w:r w:rsidR="005A6ECC" w:rsidRPr="007B26F8">
        <w:rPr>
          <w:rFonts w:cs="Arial"/>
          <w:sz w:val="28"/>
          <w:szCs w:val="28"/>
        </w:rPr>
        <w:t xml:space="preserve">s can take.  The facilitator should tell the youth that, generally, a Youth </w:t>
      </w:r>
      <w:r w:rsidR="00056CB6" w:rsidRPr="007B26F8">
        <w:rPr>
          <w:rFonts w:cs="Arial"/>
          <w:sz w:val="28"/>
          <w:szCs w:val="28"/>
        </w:rPr>
        <w:t xml:space="preserve">Transition </w:t>
      </w:r>
      <w:r w:rsidR="005A6ECC" w:rsidRPr="007B26F8">
        <w:rPr>
          <w:rFonts w:cs="Arial"/>
          <w:sz w:val="28"/>
          <w:szCs w:val="28"/>
        </w:rPr>
        <w:t>Decision</w:t>
      </w:r>
      <w:r w:rsidR="00056CB6" w:rsidRPr="007B26F8">
        <w:rPr>
          <w:rFonts w:cs="Arial"/>
          <w:sz w:val="28"/>
          <w:szCs w:val="28"/>
        </w:rPr>
        <w:t>-</w:t>
      </w:r>
      <w:r w:rsidR="005A6ECC" w:rsidRPr="007B26F8">
        <w:rPr>
          <w:rFonts w:cs="Arial"/>
          <w:sz w:val="28"/>
          <w:szCs w:val="28"/>
        </w:rPr>
        <w:t xml:space="preserve">Making Meeting (YTDM) is a meeting in which the youth and his/her team meet to address pressing issues or needs.  They closely parallel the Family Team </w:t>
      </w:r>
      <w:r w:rsidR="00056CB6" w:rsidRPr="007B26F8">
        <w:rPr>
          <w:rFonts w:cs="Arial"/>
          <w:sz w:val="28"/>
          <w:szCs w:val="28"/>
        </w:rPr>
        <w:t xml:space="preserve">Decision-Making (FTDM) </w:t>
      </w:r>
      <w:r w:rsidR="005A6ECC" w:rsidRPr="007B26F8">
        <w:rPr>
          <w:rFonts w:cs="Arial"/>
          <w:sz w:val="28"/>
          <w:szCs w:val="28"/>
        </w:rPr>
        <w:t xml:space="preserve">Meeting process, but with unique tools and practices that have been championed by youth.  The Dream Path is a process that is generally completed after the youth’s most pressing issues or needs have been addressed.  The </w:t>
      </w:r>
      <w:r w:rsidR="00056CB6" w:rsidRPr="007B26F8">
        <w:rPr>
          <w:rFonts w:cs="Arial"/>
          <w:sz w:val="28"/>
          <w:szCs w:val="28"/>
        </w:rPr>
        <w:t>YTDM Meeting</w:t>
      </w:r>
      <w:r w:rsidR="005A6ECC" w:rsidRPr="007B26F8">
        <w:rPr>
          <w:rFonts w:cs="Arial"/>
          <w:sz w:val="28"/>
          <w:szCs w:val="28"/>
        </w:rPr>
        <w:t xml:space="preserve"> is directed toward longer term goals that the youth wants to achieve for his/her life.</w:t>
      </w:r>
    </w:p>
    <w:p w14:paraId="127CC334" w14:textId="77777777" w:rsidR="00D07CD2" w:rsidRDefault="00D07CD2" w:rsidP="007B26F8">
      <w:pPr>
        <w:spacing w:before="120" w:after="0"/>
        <w:ind w:left="360"/>
        <w:rPr>
          <w:rFonts w:cs="Arial"/>
          <w:sz w:val="28"/>
          <w:szCs w:val="28"/>
        </w:rPr>
      </w:pPr>
    </w:p>
    <w:p w14:paraId="57595E35" w14:textId="77777777" w:rsidR="00D07CD2" w:rsidRDefault="00D07CD2" w:rsidP="007B26F8">
      <w:pPr>
        <w:spacing w:before="120" w:after="0"/>
        <w:ind w:left="360"/>
        <w:rPr>
          <w:rFonts w:cs="Arial"/>
          <w:sz w:val="28"/>
          <w:szCs w:val="28"/>
        </w:rPr>
      </w:pPr>
    </w:p>
    <w:p w14:paraId="1A7FF990" w14:textId="77777777" w:rsidR="00D07CD2" w:rsidRPr="007B26F8" w:rsidRDefault="00D07CD2" w:rsidP="007B26F8">
      <w:pPr>
        <w:spacing w:before="120" w:after="0"/>
        <w:ind w:left="360"/>
        <w:rPr>
          <w:rFonts w:cs="Arial"/>
          <w:sz w:val="28"/>
          <w:szCs w:val="28"/>
        </w:rPr>
      </w:pPr>
    </w:p>
    <w:p w14:paraId="6D7C0352" w14:textId="7474E877" w:rsidR="00EC660B" w:rsidRDefault="00EC660B" w:rsidP="00D807FA">
      <w:pPr>
        <w:spacing w:before="120" w:after="0"/>
        <w:ind w:left="360"/>
        <w:rPr>
          <w:rFonts w:ascii="Arial" w:hAnsi="Arial" w:cs="Arial"/>
          <w:szCs w:val="20"/>
        </w:rPr>
      </w:pPr>
      <w:r>
        <w:rPr>
          <w:rFonts w:ascii="Arial" w:hAnsi="Arial" w:cs="Arial"/>
          <w:noProof/>
          <w:szCs w:val="20"/>
        </w:rPr>
        <w:drawing>
          <wp:inline distT="0" distB="0" distL="0" distR="0" wp14:anchorId="44070FB9" wp14:editId="4519CE20">
            <wp:extent cx="5486400" cy="3200400"/>
            <wp:effectExtent l="0" t="38100" r="0" b="76200"/>
            <wp:docPr id="491" name="Diagram 4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137DE362" w14:textId="7561FC1F" w:rsidR="00EC660B" w:rsidRPr="003738D2" w:rsidRDefault="00EC660B" w:rsidP="00D807FA">
      <w:pPr>
        <w:spacing w:before="120" w:after="0"/>
        <w:ind w:left="360"/>
        <w:rPr>
          <w:rFonts w:ascii="Arial" w:hAnsi="Arial" w:cs="Arial"/>
          <w:szCs w:val="20"/>
        </w:rPr>
      </w:pPr>
    </w:p>
    <w:p w14:paraId="37C678B7" w14:textId="77777777" w:rsidR="005A6ECC" w:rsidRDefault="005A6ECC" w:rsidP="005A6ECC">
      <w:pPr>
        <w:spacing w:before="120" w:after="0"/>
        <w:rPr>
          <w:rFonts w:ascii="Arial" w:hAnsi="Arial" w:cs="Arial"/>
          <w:sz w:val="20"/>
          <w:szCs w:val="20"/>
        </w:rPr>
      </w:pPr>
      <w:r>
        <w:rPr>
          <w:noProof/>
        </w:rPr>
        <w:drawing>
          <wp:inline distT="0" distB="0" distL="0" distR="0" wp14:anchorId="534F7DF2" wp14:editId="7008FA35">
            <wp:extent cx="5486400" cy="668160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l="24051" t="14629" r="22075" b="3363"/>
                    <a:stretch>
                      <a:fillRect/>
                    </a:stretch>
                  </pic:blipFill>
                  <pic:spPr bwMode="auto">
                    <a:xfrm>
                      <a:off x="0" y="0"/>
                      <a:ext cx="5486400" cy="6681600"/>
                    </a:xfrm>
                    <a:prstGeom prst="rect">
                      <a:avLst/>
                    </a:prstGeom>
                    <a:noFill/>
                    <a:ln w="9525">
                      <a:noFill/>
                      <a:miter lim="800000"/>
                      <a:headEnd/>
                      <a:tailEnd/>
                    </a:ln>
                  </pic:spPr>
                </pic:pic>
              </a:graphicData>
            </a:graphic>
          </wp:inline>
        </w:drawing>
      </w:r>
    </w:p>
    <w:p w14:paraId="5411DEC5" w14:textId="77777777" w:rsidR="005A6ECC" w:rsidRDefault="005A6ECC" w:rsidP="005A6ECC">
      <w:pPr>
        <w:spacing w:before="120" w:after="0"/>
        <w:rPr>
          <w:rFonts w:ascii="Arial" w:hAnsi="Arial" w:cs="Arial"/>
          <w:sz w:val="20"/>
          <w:szCs w:val="20"/>
        </w:rPr>
        <w:sectPr w:rsidR="005A6ECC" w:rsidSect="005A6ECC">
          <w:headerReference w:type="default" r:id="rId42"/>
          <w:footerReference w:type="default" r:id="rId43"/>
          <w:pgSz w:w="12240" w:h="15840"/>
          <w:pgMar w:top="1440" w:right="1800" w:bottom="1440" w:left="1800" w:header="720" w:footer="720" w:gutter="0"/>
          <w:cols w:space="720"/>
          <w:docGrid w:linePitch="360"/>
        </w:sectPr>
      </w:pPr>
    </w:p>
    <w:p w14:paraId="4C9C00AF" w14:textId="77777777" w:rsidR="00FC16B4" w:rsidRDefault="009E73BF" w:rsidP="00FC16B4">
      <w:pPr>
        <w:spacing w:before="120" w:after="0"/>
        <w:jc w:val="center"/>
        <w:rPr>
          <w:rFonts w:ascii="Arial" w:hAnsi="Arial" w:cs="Arial"/>
          <w:sz w:val="20"/>
          <w:szCs w:val="20"/>
        </w:rPr>
      </w:pPr>
      <w:r>
        <w:rPr>
          <w:rFonts w:ascii="Arial" w:hAnsi="Arial" w:cs="Arial"/>
          <w:noProof/>
          <w:sz w:val="20"/>
          <w:szCs w:val="20"/>
        </w:rPr>
        <w:drawing>
          <wp:inline distT="0" distB="0" distL="0" distR="0" wp14:anchorId="21CC3E38" wp14:editId="2373B84B">
            <wp:extent cx="9130747" cy="6400800"/>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1027" cy="6408006"/>
                    </a:xfrm>
                    <a:prstGeom prst="rect">
                      <a:avLst/>
                    </a:prstGeom>
                    <a:noFill/>
                    <a:ln>
                      <a:noFill/>
                    </a:ln>
                  </pic:spPr>
                </pic:pic>
              </a:graphicData>
            </a:graphic>
          </wp:inline>
        </w:drawing>
      </w:r>
    </w:p>
    <w:p w14:paraId="17D3209A" w14:textId="77777777" w:rsidR="00FC16B4" w:rsidRDefault="007C1B46" w:rsidP="007C1B46">
      <w:pPr>
        <w:ind w:left="810"/>
        <w:rPr>
          <w:rFonts w:ascii="Arial" w:hAnsi="Arial" w:cs="Arial"/>
          <w:sz w:val="20"/>
          <w:szCs w:val="20"/>
        </w:rPr>
      </w:pPr>
      <w:r>
        <w:rPr>
          <w:rFonts w:ascii="Arial" w:hAnsi="Arial" w:cs="Arial"/>
          <w:noProof/>
          <w:sz w:val="20"/>
          <w:szCs w:val="20"/>
        </w:rPr>
        <w:drawing>
          <wp:inline distT="0" distB="0" distL="0" distR="0" wp14:anchorId="28C40E91" wp14:editId="2971E499">
            <wp:extent cx="8639175" cy="6362700"/>
            <wp:effectExtent l="0" t="0" r="9525"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49955" cy="6370639"/>
                    </a:xfrm>
                    <a:prstGeom prst="rect">
                      <a:avLst/>
                    </a:prstGeom>
                    <a:noFill/>
                    <a:ln>
                      <a:noFill/>
                    </a:ln>
                  </pic:spPr>
                </pic:pic>
              </a:graphicData>
            </a:graphic>
          </wp:inline>
        </w:drawing>
      </w:r>
    </w:p>
    <w:p w14:paraId="1996846C" w14:textId="77777777" w:rsidR="00FC16B4" w:rsidRDefault="00FC16B4" w:rsidP="00FC16B4">
      <w:pPr>
        <w:spacing w:before="120" w:after="0"/>
        <w:jc w:val="center"/>
        <w:rPr>
          <w:rFonts w:ascii="Arial" w:hAnsi="Arial" w:cs="Arial"/>
          <w:sz w:val="20"/>
          <w:szCs w:val="20"/>
        </w:rPr>
        <w:sectPr w:rsidR="00FC16B4" w:rsidSect="007C1B46">
          <w:pgSz w:w="15840" w:h="12240" w:orient="landscape"/>
          <w:pgMar w:top="432" w:right="288" w:bottom="288" w:left="288" w:header="720" w:footer="720" w:gutter="0"/>
          <w:cols w:space="720"/>
          <w:docGrid w:linePitch="360"/>
        </w:sectPr>
      </w:pPr>
    </w:p>
    <w:p w14:paraId="3E62D9DC" w14:textId="77777777" w:rsidR="00653BAC" w:rsidRPr="00D07CD2" w:rsidRDefault="00653BAC" w:rsidP="00653BAC">
      <w:pPr>
        <w:jc w:val="center"/>
        <w:rPr>
          <w:rFonts w:cs="Arial"/>
          <w:b/>
          <w:sz w:val="32"/>
          <w:szCs w:val="32"/>
        </w:rPr>
      </w:pPr>
      <w:r w:rsidRPr="00D07CD2">
        <w:rPr>
          <w:rFonts w:cs="Arial"/>
          <w:b/>
          <w:sz w:val="32"/>
          <w:szCs w:val="32"/>
        </w:rPr>
        <w:t>Support Wheel</w:t>
      </w:r>
    </w:p>
    <w:p w14:paraId="714C905B" w14:textId="09E8048D" w:rsidR="00653BAC" w:rsidRPr="00D07CD2" w:rsidRDefault="00653BAC" w:rsidP="00653BAC">
      <w:pPr>
        <w:rPr>
          <w:rFonts w:cs="Arial"/>
          <w:sz w:val="28"/>
          <w:szCs w:val="28"/>
        </w:rPr>
      </w:pPr>
      <w:r w:rsidRPr="00D07CD2">
        <w:rPr>
          <w:rFonts w:cs="Arial"/>
          <w:sz w:val="28"/>
          <w:szCs w:val="28"/>
        </w:rPr>
        <w:t>Ask yourself the questions below.  Then fill in the circles.</w:t>
      </w:r>
    </w:p>
    <w:p w14:paraId="214ADF2F" w14:textId="77777777" w:rsidR="00653BAC" w:rsidRPr="00D07CD2" w:rsidRDefault="00653BAC" w:rsidP="00770564">
      <w:pPr>
        <w:numPr>
          <w:ilvl w:val="0"/>
          <w:numId w:val="4"/>
        </w:numPr>
        <w:contextualSpacing/>
        <w:rPr>
          <w:rFonts w:cs="Arial"/>
          <w:sz w:val="28"/>
          <w:szCs w:val="28"/>
        </w:rPr>
      </w:pPr>
      <w:r w:rsidRPr="00D07CD2">
        <w:rPr>
          <w:rFonts w:cs="Arial"/>
          <w:sz w:val="28"/>
          <w:szCs w:val="28"/>
        </w:rPr>
        <w:t>Who do you talk to when you want to share good news?</w:t>
      </w:r>
    </w:p>
    <w:p w14:paraId="5060C5BF" w14:textId="77777777" w:rsidR="00653BAC" w:rsidRPr="00D07CD2" w:rsidRDefault="00653BAC" w:rsidP="00770564">
      <w:pPr>
        <w:numPr>
          <w:ilvl w:val="0"/>
          <w:numId w:val="4"/>
        </w:numPr>
        <w:contextualSpacing/>
        <w:rPr>
          <w:rFonts w:cs="Arial"/>
          <w:sz w:val="28"/>
          <w:szCs w:val="28"/>
        </w:rPr>
      </w:pPr>
      <w:r w:rsidRPr="00D07CD2">
        <w:rPr>
          <w:rFonts w:cs="Arial"/>
          <w:sz w:val="28"/>
          <w:szCs w:val="28"/>
        </w:rPr>
        <w:t>Who do you talk to when you are unhappy with something in your life?</w:t>
      </w:r>
    </w:p>
    <w:p w14:paraId="2B8F08A7" w14:textId="77777777" w:rsidR="00653BAC" w:rsidRPr="00D07CD2" w:rsidRDefault="00653BAC" w:rsidP="00770564">
      <w:pPr>
        <w:numPr>
          <w:ilvl w:val="0"/>
          <w:numId w:val="4"/>
        </w:numPr>
        <w:contextualSpacing/>
        <w:rPr>
          <w:rFonts w:cs="Arial"/>
          <w:sz w:val="28"/>
          <w:szCs w:val="28"/>
        </w:rPr>
      </w:pPr>
      <w:r w:rsidRPr="00D07CD2">
        <w:rPr>
          <w:rFonts w:cs="Arial"/>
          <w:sz w:val="28"/>
          <w:szCs w:val="28"/>
        </w:rPr>
        <w:t>Who do you talk to when you are having trouble making a decision?</w:t>
      </w:r>
    </w:p>
    <w:p w14:paraId="294BC776" w14:textId="77777777" w:rsidR="00653BAC" w:rsidRPr="00D07CD2" w:rsidRDefault="00653BAC" w:rsidP="00770564">
      <w:pPr>
        <w:numPr>
          <w:ilvl w:val="0"/>
          <w:numId w:val="4"/>
        </w:numPr>
        <w:contextualSpacing/>
        <w:rPr>
          <w:rFonts w:cs="Arial"/>
          <w:sz w:val="28"/>
          <w:szCs w:val="28"/>
        </w:rPr>
      </w:pPr>
      <w:r w:rsidRPr="00D07CD2">
        <w:rPr>
          <w:rFonts w:cs="Arial"/>
          <w:sz w:val="28"/>
          <w:szCs w:val="28"/>
        </w:rPr>
        <w:t>Who will be the first people to notice positive changes you make?</w:t>
      </w:r>
    </w:p>
    <w:p w14:paraId="5B2FB6B5" w14:textId="77777777" w:rsidR="00653BAC" w:rsidRPr="00D07CD2" w:rsidRDefault="00653BAC" w:rsidP="00770564">
      <w:pPr>
        <w:numPr>
          <w:ilvl w:val="0"/>
          <w:numId w:val="4"/>
        </w:numPr>
        <w:contextualSpacing/>
        <w:rPr>
          <w:rFonts w:cs="Arial"/>
          <w:sz w:val="28"/>
          <w:szCs w:val="28"/>
        </w:rPr>
      </w:pPr>
      <w:r w:rsidRPr="00D07CD2">
        <w:rPr>
          <w:rFonts w:cs="Arial"/>
          <w:sz w:val="28"/>
          <w:szCs w:val="28"/>
        </w:rPr>
        <w:t>Who is good at helping you calm down?</w:t>
      </w:r>
    </w:p>
    <w:p w14:paraId="50812A79" w14:textId="77777777" w:rsidR="00653BAC" w:rsidRPr="00D07CD2" w:rsidRDefault="00653BAC" w:rsidP="00770564">
      <w:pPr>
        <w:numPr>
          <w:ilvl w:val="0"/>
          <w:numId w:val="4"/>
        </w:numPr>
        <w:contextualSpacing/>
        <w:rPr>
          <w:rFonts w:cs="Arial"/>
          <w:sz w:val="28"/>
          <w:szCs w:val="28"/>
        </w:rPr>
      </w:pPr>
      <w:r w:rsidRPr="00D07CD2">
        <w:rPr>
          <w:rFonts w:cs="Arial"/>
          <w:sz w:val="28"/>
          <w:szCs w:val="28"/>
        </w:rPr>
        <w:t>Who gives you good advice?</w:t>
      </w:r>
    </w:p>
    <w:p w14:paraId="0647534E" w14:textId="77777777" w:rsidR="00653BAC" w:rsidRPr="00D07CD2" w:rsidRDefault="00653BAC" w:rsidP="00770564">
      <w:pPr>
        <w:numPr>
          <w:ilvl w:val="0"/>
          <w:numId w:val="4"/>
        </w:numPr>
        <w:contextualSpacing/>
        <w:rPr>
          <w:rFonts w:cs="Arial"/>
          <w:sz w:val="28"/>
          <w:szCs w:val="28"/>
        </w:rPr>
      </w:pPr>
      <w:r w:rsidRPr="00D07CD2">
        <w:rPr>
          <w:rFonts w:cs="Arial"/>
          <w:sz w:val="28"/>
          <w:szCs w:val="28"/>
        </w:rPr>
        <w:t>Who can you count on in times of need?</w:t>
      </w:r>
    </w:p>
    <w:p w14:paraId="795387A9" w14:textId="77777777" w:rsidR="009160F0" w:rsidRPr="00D07CD2" w:rsidRDefault="009160F0" w:rsidP="00D807FA">
      <w:pPr>
        <w:ind w:left="720"/>
        <w:contextualSpacing/>
        <w:rPr>
          <w:rFonts w:cs="Arial"/>
          <w:sz w:val="28"/>
          <w:szCs w:val="28"/>
        </w:rPr>
      </w:pPr>
    </w:p>
    <w:p w14:paraId="148864AB" w14:textId="77777777" w:rsidR="00653BAC" w:rsidRPr="00D07CD2" w:rsidRDefault="00653BAC" w:rsidP="00653BAC">
      <w:pPr>
        <w:rPr>
          <w:rFonts w:cs="Arial"/>
          <w:sz w:val="28"/>
          <w:szCs w:val="28"/>
        </w:rPr>
      </w:pPr>
      <w:r w:rsidRPr="00D07CD2">
        <w:rPr>
          <w:rFonts w:cs="Arial"/>
          <w:sz w:val="28"/>
          <w:szCs w:val="28"/>
        </w:rPr>
        <w:t>Is your circle full?  Do you need to add more circles?  Do you need to expand your network of people?</w:t>
      </w:r>
    </w:p>
    <w:p w14:paraId="4F8ABAC7" w14:textId="77777777" w:rsidR="00653BAC" w:rsidRPr="00653BAC" w:rsidRDefault="00653BAC" w:rsidP="00653BAC">
      <w:pPr>
        <w:rPr>
          <w:rFonts w:ascii="Arial" w:hAnsi="Arial" w:cs="Arial"/>
          <w:sz w:val="32"/>
          <w:szCs w:val="32"/>
        </w:rPr>
      </w:pPr>
      <w:r w:rsidRPr="00653BAC">
        <w:rPr>
          <w:rFonts w:ascii="Arial" w:hAnsi="Arial" w:cs="Arial"/>
          <w:noProof/>
          <w:sz w:val="24"/>
          <w:szCs w:val="24"/>
        </w:rPr>
        <mc:AlternateContent>
          <mc:Choice Requires="wps">
            <w:drawing>
              <wp:anchor distT="0" distB="0" distL="114300" distR="114300" simplePos="0" relativeHeight="251638784" behindDoc="0" locked="0" layoutInCell="1" allowOverlap="1" wp14:anchorId="03042B3E" wp14:editId="7EB49A73">
                <wp:simplePos x="0" y="0"/>
                <wp:positionH relativeFrom="column">
                  <wp:posOffset>1295400</wp:posOffset>
                </wp:positionH>
                <wp:positionV relativeFrom="paragraph">
                  <wp:posOffset>179419</wp:posOffset>
                </wp:positionV>
                <wp:extent cx="1460500" cy="1473137"/>
                <wp:effectExtent l="0" t="0" r="25400" b="13335"/>
                <wp:wrapNone/>
                <wp:docPr id="303" name="Oval 303"/>
                <wp:cNvGraphicFramePr/>
                <a:graphic xmlns:a="http://schemas.openxmlformats.org/drawingml/2006/main">
                  <a:graphicData uri="http://schemas.microsoft.com/office/word/2010/wordprocessingShape">
                    <wps:wsp>
                      <wps:cNvSpPr/>
                      <wps:spPr>
                        <a:xfrm>
                          <a:off x="0" y="0"/>
                          <a:ext cx="1460500" cy="1473137"/>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338B97E0" id="Oval 303" o:spid="_x0000_s1026" style="position:absolute;margin-left:102pt;margin-top:14.15pt;width:115pt;height:116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" fillcolor="window" strokecolor="windowText" strokeweight="2pt"/>
            </w:pict>
          </mc:Fallback>
        </mc:AlternateContent>
      </w:r>
      <w:r w:rsidRPr="00653BAC">
        <w:rPr>
          <w:rFonts w:ascii="Arial" w:hAnsi="Arial" w:cs="Arial"/>
          <w:noProof/>
          <w:sz w:val="24"/>
          <w:szCs w:val="24"/>
        </w:rPr>
        <mc:AlternateContent>
          <mc:Choice Requires="wps">
            <w:drawing>
              <wp:anchor distT="0" distB="0" distL="114300" distR="114300" simplePos="0" relativeHeight="251644928" behindDoc="0" locked="0" layoutInCell="1" allowOverlap="1" wp14:anchorId="3BDCE505" wp14:editId="71963AA4">
                <wp:simplePos x="0" y="0"/>
                <wp:positionH relativeFrom="column">
                  <wp:posOffset>3949700</wp:posOffset>
                </wp:positionH>
                <wp:positionV relativeFrom="paragraph">
                  <wp:posOffset>3295650</wp:posOffset>
                </wp:positionV>
                <wp:extent cx="1460500" cy="1473200"/>
                <wp:effectExtent l="0" t="0" r="25400" b="12700"/>
                <wp:wrapNone/>
                <wp:docPr id="304" name="Oval 304"/>
                <wp:cNvGraphicFramePr/>
                <a:graphic xmlns:a="http://schemas.openxmlformats.org/drawingml/2006/main">
                  <a:graphicData uri="http://schemas.microsoft.com/office/word/2010/wordprocessingShape">
                    <wps:wsp>
                      <wps:cNvSpPr/>
                      <wps:spPr>
                        <a:xfrm>
                          <a:off x="0" y="0"/>
                          <a:ext cx="1460500" cy="14732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5CC6B32B" id="Oval 304" o:spid="_x0000_s1026" style="position:absolute;margin-left:311pt;margin-top:259.5pt;width:115pt;height:116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" fillcolor="window" strokecolor="windowText" strokeweight="2pt"/>
            </w:pict>
          </mc:Fallback>
        </mc:AlternateContent>
      </w:r>
      <w:r w:rsidRPr="00653BAC">
        <w:rPr>
          <w:rFonts w:ascii="Arial" w:hAnsi="Arial" w:cs="Arial"/>
          <w:b/>
          <w:noProof/>
          <w:sz w:val="24"/>
          <w:szCs w:val="24"/>
        </w:rPr>
        <mc:AlternateContent>
          <mc:Choice Requires="wps">
            <w:drawing>
              <wp:anchor distT="0" distB="0" distL="114300" distR="114300" simplePos="0" relativeHeight="251664384" behindDoc="0" locked="0" layoutInCell="1" allowOverlap="1" wp14:anchorId="6558B4AD" wp14:editId="2B549200">
                <wp:simplePos x="0" y="0"/>
                <wp:positionH relativeFrom="column">
                  <wp:posOffset>955040</wp:posOffset>
                </wp:positionH>
                <wp:positionV relativeFrom="paragraph">
                  <wp:posOffset>1806575</wp:posOffset>
                </wp:positionV>
                <wp:extent cx="330200" cy="386080"/>
                <wp:effectExtent l="0" t="0" r="12700" b="1397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86080"/>
                        </a:xfrm>
                        <a:prstGeom prst="rect">
                          <a:avLst/>
                        </a:prstGeom>
                        <a:solidFill>
                          <a:srgbClr val="FFFFFF"/>
                        </a:solidFill>
                        <a:ln w="9525">
                          <a:solidFill>
                            <a:sysClr val="window" lastClr="FFFFFF"/>
                          </a:solidFill>
                          <a:miter lim="800000"/>
                          <a:headEnd/>
                          <a:tailEnd/>
                        </a:ln>
                      </wps:spPr>
                      <wps:txbx>
                        <w:txbxContent>
                          <w:p w14:paraId="42B90D54" w14:textId="77777777" w:rsidR="00257ABB" w:rsidRPr="00975B5B" w:rsidRDefault="00257ABB" w:rsidP="00653BAC">
                            <w:pPr>
                              <w:rPr>
                                <w:sz w:val="28"/>
                                <w:szCs w:val="28"/>
                              </w:rPr>
                            </w:pPr>
                            <w:r>
                              <w:rPr>
                                <w:sz w:val="28"/>
                                <w:szCs w:val="2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margin-left:75.2pt;margin-top:142.25pt;width:26pt;height:3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" strokecolor="window">
                <v:textbox>
                  <w:txbxContent>
                    <w:p w14:paraId="42B90D54" w14:textId="77777777" w:rsidR="00257ABB" w:rsidRPr="00975B5B" w:rsidRDefault="00257ABB" w:rsidP="00653BAC">
                      <w:pPr>
                        <w:rPr>
                          <w:sz w:val="28"/>
                          <w:szCs w:val="28"/>
                        </w:rPr>
                      </w:pPr>
                      <w:r>
                        <w:rPr>
                          <w:sz w:val="28"/>
                          <w:szCs w:val="28"/>
                        </w:rPr>
                        <w:t>7.</w:t>
                      </w:r>
                    </w:p>
                  </w:txbxContent>
                </v:textbox>
              </v:shape>
            </w:pict>
          </mc:Fallback>
        </mc:AlternateContent>
      </w:r>
      <w:r w:rsidRPr="00653BAC">
        <w:rPr>
          <w:rFonts w:ascii="Arial" w:hAnsi="Arial" w:cs="Arial"/>
          <w:b/>
          <w:noProof/>
          <w:sz w:val="24"/>
          <w:szCs w:val="24"/>
        </w:rPr>
        <mc:AlternateContent>
          <mc:Choice Requires="wps">
            <w:drawing>
              <wp:anchor distT="0" distB="0" distL="114300" distR="114300" simplePos="0" relativeHeight="251661312" behindDoc="0" locked="0" layoutInCell="1" allowOverlap="1" wp14:anchorId="152793BE" wp14:editId="6671DD8B">
                <wp:simplePos x="0" y="0"/>
                <wp:positionH relativeFrom="column">
                  <wp:posOffset>4500880</wp:posOffset>
                </wp:positionH>
                <wp:positionV relativeFrom="paragraph">
                  <wp:posOffset>1806575</wp:posOffset>
                </wp:positionV>
                <wp:extent cx="330200" cy="386080"/>
                <wp:effectExtent l="0" t="0" r="12700" b="1397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86080"/>
                        </a:xfrm>
                        <a:prstGeom prst="rect">
                          <a:avLst/>
                        </a:prstGeom>
                        <a:solidFill>
                          <a:srgbClr val="FFFFFF"/>
                        </a:solidFill>
                        <a:ln w="9525">
                          <a:solidFill>
                            <a:sysClr val="window" lastClr="FFFFFF"/>
                          </a:solidFill>
                          <a:miter lim="800000"/>
                          <a:headEnd/>
                          <a:tailEnd/>
                        </a:ln>
                      </wps:spPr>
                      <wps:txbx>
                        <w:txbxContent>
                          <w:p w14:paraId="70D642F7" w14:textId="77777777" w:rsidR="00257ABB" w:rsidRPr="00975B5B" w:rsidRDefault="00257ABB" w:rsidP="00653BAC">
                            <w:pPr>
                              <w:rPr>
                                <w:sz w:val="28"/>
                                <w:szCs w:val="28"/>
                              </w:rPr>
                            </w:pPr>
                            <w:r>
                              <w:rPr>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54.4pt;margin-top:142.25pt;width:26pt;height:3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" strokecolor="window">
                <v:textbox>
                  <w:txbxContent>
                    <w:p w14:paraId="70D642F7" w14:textId="77777777" w:rsidR="00257ABB" w:rsidRPr="00975B5B" w:rsidRDefault="00257ABB" w:rsidP="00653BAC">
                      <w:pPr>
                        <w:rPr>
                          <w:sz w:val="28"/>
                          <w:szCs w:val="28"/>
                        </w:rPr>
                      </w:pPr>
                      <w:r>
                        <w:rPr>
                          <w:sz w:val="28"/>
                          <w:szCs w:val="28"/>
                        </w:rPr>
                        <w:t>3.</w:t>
                      </w:r>
                    </w:p>
                  </w:txbxContent>
                </v:textbox>
              </v:shape>
            </w:pict>
          </mc:Fallback>
        </mc:AlternateContent>
      </w:r>
      <w:r w:rsidRPr="00653BAC">
        <w:rPr>
          <w:rFonts w:ascii="Arial" w:hAnsi="Arial" w:cs="Arial"/>
          <w:b/>
          <w:noProof/>
          <w:sz w:val="24"/>
          <w:szCs w:val="24"/>
        </w:rPr>
        <mc:AlternateContent>
          <mc:Choice Requires="wps">
            <w:drawing>
              <wp:anchor distT="0" distB="0" distL="114300" distR="114300" simplePos="0" relativeHeight="251658240" behindDoc="0" locked="0" layoutInCell="1" allowOverlap="1" wp14:anchorId="16C340D6" wp14:editId="394D0BA4">
                <wp:simplePos x="0" y="0"/>
                <wp:positionH relativeFrom="column">
                  <wp:posOffset>4500880</wp:posOffset>
                </wp:positionH>
                <wp:positionV relativeFrom="paragraph">
                  <wp:posOffset>3472815</wp:posOffset>
                </wp:positionV>
                <wp:extent cx="330200" cy="375920"/>
                <wp:effectExtent l="0" t="0" r="12700" b="2413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75920"/>
                        </a:xfrm>
                        <a:prstGeom prst="rect">
                          <a:avLst/>
                        </a:prstGeom>
                        <a:solidFill>
                          <a:srgbClr val="FFFFFF"/>
                        </a:solidFill>
                        <a:ln w="9525">
                          <a:solidFill>
                            <a:sysClr val="window" lastClr="FFFFFF"/>
                          </a:solidFill>
                          <a:miter lim="800000"/>
                          <a:headEnd/>
                          <a:tailEnd/>
                        </a:ln>
                      </wps:spPr>
                      <wps:txbx>
                        <w:txbxContent>
                          <w:p w14:paraId="6E3A4623" w14:textId="77777777" w:rsidR="00257ABB" w:rsidRPr="00975B5B" w:rsidRDefault="00257ABB" w:rsidP="00653BAC">
                            <w:pPr>
                              <w:rPr>
                                <w:sz w:val="28"/>
                                <w:szCs w:val="28"/>
                              </w:rPr>
                            </w:pPr>
                            <w:r>
                              <w:rPr>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54.4pt;margin-top:273.45pt;width:26pt;height:2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" strokecolor="window">
                <v:textbox>
                  <w:txbxContent>
                    <w:p w14:paraId="6E3A4623" w14:textId="77777777" w:rsidR="00257ABB" w:rsidRPr="00975B5B" w:rsidRDefault="00257ABB" w:rsidP="00653BAC">
                      <w:pPr>
                        <w:rPr>
                          <w:sz w:val="28"/>
                          <w:szCs w:val="28"/>
                        </w:rPr>
                      </w:pPr>
                      <w:r>
                        <w:rPr>
                          <w:sz w:val="28"/>
                          <w:szCs w:val="28"/>
                        </w:rPr>
                        <w:t>4.</w:t>
                      </w:r>
                    </w:p>
                  </w:txbxContent>
                </v:textbox>
              </v:shape>
            </w:pict>
          </mc:Fallback>
        </mc:AlternateContent>
      </w:r>
      <w:r w:rsidRPr="00653BAC">
        <w:rPr>
          <w:rFonts w:ascii="Arial" w:hAnsi="Arial" w:cs="Arial"/>
          <w:b/>
          <w:noProof/>
          <w:sz w:val="24"/>
          <w:szCs w:val="24"/>
        </w:rPr>
        <mc:AlternateContent>
          <mc:Choice Requires="wps">
            <w:drawing>
              <wp:anchor distT="0" distB="0" distL="114300" distR="114300" simplePos="0" relativeHeight="251651072" behindDoc="0" locked="0" layoutInCell="1" allowOverlap="1" wp14:anchorId="694E7709" wp14:editId="5BC46CDE">
                <wp:simplePos x="0" y="0"/>
                <wp:positionH relativeFrom="column">
                  <wp:posOffset>2804160</wp:posOffset>
                </wp:positionH>
                <wp:positionV relativeFrom="paragraph">
                  <wp:posOffset>3940175</wp:posOffset>
                </wp:positionV>
                <wp:extent cx="330200" cy="355600"/>
                <wp:effectExtent l="0" t="0" r="12700" b="2540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55600"/>
                        </a:xfrm>
                        <a:prstGeom prst="rect">
                          <a:avLst/>
                        </a:prstGeom>
                        <a:solidFill>
                          <a:srgbClr val="FFFFFF"/>
                        </a:solidFill>
                        <a:ln w="9525">
                          <a:solidFill>
                            <a:sysClr val="window" lastClr="FFFFFF"/>
                          </a:solidFill>
                          <a:miter lim="800000"/>
                          <a:headEnd/>
                          <a:tailEnd/>
                        </a:ln>
                      </wps:spPr>
                      <wps:txbx>
                        <w:txbxContent>
                          <w:p w14:paraId="6F7C7BAC" w14:textId="77777777" w:rsidR="00257ABB" w:rsidRPr="00975B5B" w:rsidRDefault="00257ABB" w:rsidP="00653BAC">
                            <w:pPr>
                              <w:rPr>
                                <w:sz w:val="28"/>
                                <w:szCs w:val="28"/>
                              </w:rPr>
                            </w:pPr>
                            <w:r>
                              <w:rPr>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20.8pt;margin-top:310.25pt;width:26pt;height:2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" strokecolor="window">
                <v:textbox>
                  <w:txbxContent>
                    <w:p w14:paraId="6F7C7BAC" w14:textId="77777777" w:rsidR="00257ABB" w:rsidRPr="00975B5B" w:rsidRDefault="00257ABB" w:rsidP="00653BAC">
                      <w:pPr>
                        <w:rPr>
                          <w:sz w:val="28"/>
                          <w:szCs w:val="28"/>
                        </w:rPr>
                      </w:pPr>
                      <w:r>
                        <w:rPr>
                          <w:sz w:val="28"/>
                          <w:szCs w:val="28"/>
                        </w:rPr>
                        <w:t>5.</w:t>
                      </w:r>
                    </w:p>
                  </w:txbxContent>
                </v:textbox>
              </v:shape>
            </w:pict>
          </mc:Fallback>
        </mc:AlternateContent>
      </w:r>
      <w:r w:rsidRPr="00653BAC">
        <w:rPr>
          <w:rFonts w:ascii="Arial" w:hAnsi="Arial" w:cs="Arial"/>
          <w:noProof/>
          <w:sz w:val="24"/>
          <w:szCs w:val="24"/>
        </w:rPr>
        <mc:AlternateContent>
          <mc:Choice Requires="wps">
            <w:drawing>
              <wp:anchor distT="0" distB="0" distL="114300" distR="114300" simplePos="0" relativeHeight="251646976" behindDoc="0" locked="0" layoutInCell="1" allowOverlap="1" wp14:anchorId="710850EB" wp14:editId="199155C5">
                <wp:simplePos x="0" y="0"/>
                <wp:positionH relativeFrom="column">
                  <wp:posOffset>2275840</wp:posOffset>
                </wp:positionH>
                <wp:positionV relativeFrom="paragraph">
                  <wp:posOffset>3736975</wp:posOffset>
                </wp:positionV>
                <wp:extent cx="1460500" cy="1539875"/>
                <wp:effectExtent l="0" t="0" r="25400" b="22225"/>
                <wp:wrapNone/>
                <wp:docPr id="309" name="Oval 309"/>
                <wp:cNvGraphicFramePr/>
                <a:graphic xmlns:a="http://schemas.openxmlformats.org/drawingml/2006/main">
                  <a:graphicData uri="http://schemas.microsoft.com/office/word/2010/wordprocessingShape">
                    <wps:wsp>
                      <wps:cNvSpPr/>
                      <wps:spPr>
                        <a:xfrm>
                          <a:off x="0" y="0"/>
                          <a:ext cx="1460500" cy="15398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43EEB90E" id="Oval 309" o:spid="_x0000_s1026" style="position:absolute;margin-left:179.2pt;margin-top:294.25pt;width:115pt;height:121.2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" fillcolor="window" strokecolor="windowText" strokeweight="2pt"/>
            </w:pict>
          </mc:Fallback>
        </mc:AlternateContent>
      </w:r>
      <w:r w:rsidRPr="00653BAC">
        <w:rPr>
          <w:rFonts w:ascii="Arial" w:hAnsi="Arial" w:cs="Arial"/>
          <w:noProof/>
          <w:sz w:val="24"/>
          <w:szCs w:val="24"/>
        </w:rPr>
        <mc:AlternateContent>
          <mc:Choice Requires="wps">
            <w:drawing>
              <wp:anchor distT="0" distB="0" distL="114300" distR="114300" simplePos="0" relativeHeight="251639808" behindDoc="0" locked="0" layoutInCell="1" allowOverlap="1" wp14:anchorId="33F7F738" wp14:editId="7794273A">
                <wp:simplePos x="0" y="0"/>
                <wp:positionH relativeFrom="column">
                  <wp:posOffset>436880</wp:posOffset>
                </wp:positionH>
                <wp:positionV relativeFrom="paragraph">
                  <wp:posOffset>1654175</wp:posOffset>
                </wp:positionV>
                <wp:extent cx="1460500" cy="1452880"/>
                <wp:effectExtent l="0" t="0" r="25400" b="13970"/>
                <wp:wrapNone/>
                <wp:docPr id="4" name="Oval 4"/>
                <wp:cNvGraphicFramePr/>
                <a:graphic xmlns:a="http://schemas.openxmlformats.org/drawingml/2006/main">
                  <a:graphicData uri="http://schemas.microsoft.com/office/word/2010/wordprocessingShape">
                    <wps:wsp>
                      <wps:cNvSpPr/>
                      <wps:spPr>
                        <a:xfrm>
                          <a:off x="0" y="0"/>
                          <a:ext cx="1460500" cy="145288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1E3725DF" id="Oval 4" o:spid="_x0000_s1026" style="position:absolute;margin-left:34.4pt;margin-top:130.25pt;width:115pt;height:114.4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" fillcolor="window" strokecolor="windowText" strokeweight="2pt"/>
            </w:pict>
          </mc:Fallback>
        </mc:AlternateContent>
      </w:r>
      <w:r w:rsidRPr="00653BAC">
        <w:rPr>
          <w:rFonts w:ascii="Arial" w:hAnsi="Arial" w:cs="Arial"/>
          <w:noProof/>
          <w:sz w:val="24"/>
          <w:szCs w:val="24"/>
        </w:rPr>
        <mc:AlternateContent>
          <mc:Choice Requires="wps">
            <w:drawing>
              <wp:anchor distT="0" distB="0" distL="114300" distR="114300" simplePos="0" relativeHeight="251636736" behindDoc="0" locked="0" layoutInCell="1" allowOverlap="1" wp14:anchorId="3CB2E3CC" wp14:editId="09B1D2E9">
                <wp:simplePos x="0" y="0"/>
                <wp:positionH relativeFrom="column">
                  <wp:posOffset>3136900</wp:posOffset>
                </wp:positionH>
                <wp:positionV relativeFrom="paragraph">
                  <wp:posOffset>179705</wp:posOffset>
                </wp:positionV>
                <wp:extent cx="1460500" cy="1473200"/>
                <wp:effectExtent l="0" t="0" r="25400" b="12700"/>
                <wp:wrapNone/>
                <wp:docPr id="310" name="Oval 310"/>
                <wp:cNvGraphicFramePr/>
                <a:graphic xmlns:a="http://schemas.openxmlformats.org/drawingml/2006/main">
                  <a:graphicData uri="http://schemas.microsoft.com/office/word/2010/wordprocessingShape">
                    <wps:wsp>
                      <wps:cNvSpPr/>
                      <wps:spPr>
                        <a:xfrm>
                          <a:off x="0" y="0"/>
                          <a:ext cx="1460500" cy="14732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3FA5D98" id="Oval 310" o:spid="_x0000_s1026" style="position:absolute;margin-left:247pt;margin-top:14.15pt;width:115pt;height:116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" fillcolor="window" strokecolor="windowText" strokeweight="2pt"/>
            </w:pict>
          </mc:Fallback>
        </mc:AlternateContent>
      </w:r>
      <w:r w:rsidRPr="00653BAC">
        <w:rPr>
          <w:rFonts w:ascii="Arial" w:hAnsi="Arial" w:cs="Arial"/>
          <w:b/>
          <w:noProof/>
          <w:sz w:val="24"/>
          <w:szCs w:val="24"/>
        </w:rPr>
        <mc:AlternateContent>
          <mc:Choice Requires="wps">
            <w:drawing>
              <wp:anchor distT="0" distB="0" distL="114300" distR="114300" simplePos="0" relativeHeight="251659264" behindDoc="0" locked="0" layoutInCell="1" allowOverlap="1" wp14:anchorId="005D930D" wp14:editId="05F4EB6C">
                <wp:simplePos x="0" y="0"/>
                <wp:positionH relativeFrom="column">
                  <wp:posOffset>1098550</wp:posOffset>
                </wp:positionH>
                <wp:positionV relativeFrom="paragraph">
                  <wp:posOffset>3354070</wp:posOffset>
                </wp:positionV>
                <wp:extent cx="330200" cy="309245"/>
                <wp:effectExtent l="0" t="0" r="12700" b="1460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09245"/>
                        </a:xfrm>
                        <a:prstGeom prst="rect">
                          <a:avLst/>
                        </a:prstGeom>
                        <a:solidFill>
                          <a:srgbClr val="FFFFFF"/>
                        </a:solidFill>
                        <a:ln w="9525">
                          <a:solidFill>
                            <a:sysClr val="window" lastClr="FFFFFF"/>
                          </a:solidFill>
                          <a:miter lim="800000"/>
                          <a:headEnd/>
                          <a:tailEnd/>
                        </a:ln>
                      </wps:spPr>
                      <wps:txbx>
                        <w:txbxContent>
                          <w:p w14:paraId="6CF360DA" w14:textId="77777777" w:rsidR="00257ABB" w:rsidRPr="00975B5B" w:rsidRDefault="00257ABB" w:rsidP="00653BAC">
                            <w:pPr>
                              <w:rPr>
                                <w:sz w:val="28"/>
                                <w:szCs w:val="28"/>
                              </w:rPr>
                            </w:pPr>
                            <w:r>
                              <w:rPr>
                                <w:sz w:val="28"/>
                                <w:szCs w:val="2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86.5pt;margin-top:264.1pt;width:26pt;height:2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" strokecolor="window">
                <v:textbox>
                  <w:txbxContent>
                    <w:p w14:paraId="6CF360DA" w14:textId="77777777" w:rsidR="00257ABB" w:rsidRPr="00975B5B" w:rsidRDefault="00257ABB" w:rsidP="00653BAC">
                      <w:pPr>
                        <w:rPr>
                          <w:sz w:val="28"/>
                          <w:szCs w:val="28"/>
                        </w:rPr>
                      </w:pPr>
                      <w:r>
                        <w:rPr>
                          <w:sz w:val="28"/>
                          <w:szCs w:val="28"/>
                        </w:rPr>
                        <w:t>6.</w:t>
                      </w:r>
                    </w:p>
                  </w:txbxContent>
                </v:textbox>
              </v:shape>
            </w:pict>
          </mc:Fallback>
        </mc:AlternateContent>
      </w:r>
      <w:r w:rsidRPr="00653BAC">
        <w:rPr>
          <w:rFonts w:ascii="Arial" w:hAnsi="Arial" w:cs="Arial"/>
          <w:noProof/>
          <w:sz w:val="24"/>
          <w:szCs w:val="24"/>
        </w:rPr>
        <mc:AlternateContent>
          <mc:Choice Requires="wps">
            <w:drawing>
              <wp:anchor distT="0" distB="0" distL="114300" distR="114300" simplePos="0" relativeHeight="251641856" behindDoc="0" locked="0" layoutInCell="1" allowOverlap="1" wp14:anchorId="28F304BA" wp14:editId="1FF8393F">
                <wp:simplePos x="0" y="0"/>
                <wp:positionH relativeFrom="column">
                  <wp:posOffset>533400</wp:posOffset>
                </wp:positionH>
                <wp:positionV relativeFrom="paragraph">
                  <wp:posOffset>3291205</wp:posOffset>
                </wp:positionV>
                <wp:extent cx="1460500" cy="1473200"/>
                <wp:effectExtent l="0" t="0" r="25400" b="12700"/>
                <wp:wrapNone/>
                <wp:docPr id="312" name="Oval 312"/>
                <wp:cNvGraphicFramePr/>
                <a:graphic xmlns:a="http://schemas.openxmlformats.org/drawingml/2006/main">
                  <a:graphicData uri="http://schemas.microsoft.com/office/word/2010/wordprocessingShape">
                    <wps:wsp>
                      <wps:cNvSpPr/>
                      <wps:spPr>
                        <a:xfrm>
                          <a:off x="0" y="0"/>
                          <a:ext cx="1460500" cy="14732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14EA88C" id="Oval 312" o:spid="_x0000_s1026" style="position:absolute;margin-left:42pt;margin-top:259.15pt;width:115pt;height:116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" fillcolor="window" strokecolor="windowText" strokeweight="2pt"/>
            </w:pict>
          </mc:Fallback>
        </mc:AlternateContent>
      </w:r>
      <w:r w:rsidRPr="00653BAC">
        <w:rPr>
          <w:rFonts w:ascii="Arial" w:hAnsi="Arial" w:cs="Arial"/>
          <w:b/>
          <w:noProof/>
          <w:sz w:val="24"/>
          <w:szCs w:val="24"/>
        </w:rPr>
        <mc:AlternateContent>
          <mc:Choice Requires="wps">
            <w:drawing>
              <wp:anchor distT="0" distB="0" distL="114300" distR="114300" simplePos="0" relativeHeight="251663360" behindDoc="0" locked="0" layoutInCell="1" allowOverlap="1" wp14:anchorId="0F2E9D31" wp14:editId="10B8E368">
                <wp:simplePos x="0" y="0"/>
                <wp:positionH relativeFrom="column">
                  <wp:posOffset>3803650</wp:posOffset>
                </wp:positionH>
                <wp:positionV relativeFrom="paragraph">
                  <wp:posOffset>247015</wp:posOffset>
                </wp:positionV>
                <wp:extent cx="330200" cy="309245"/>
                <wp:effectExtent l="0" t="0" r="12700" b="1460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09245"/>
                        </a:xfrm>
                        <a:prstGeom prst="rect">
                          <a:avLst/>
                        </a:prstGeom>
                        <a:solidFill>
                          <a:srgbClr val="FFFFFF"/>
                        </a:solidFill>
                        <a:ln w="9525">
                          <a:solidFill>
                            <a:sysClr val="window" lastClr="FFFFFF"/>
                          </a:solidFill>
                          <a:miter lim="800000"/>
                          <a:headEnd/>
                          <a:tailEnd/>
                        </a:ln>
                      </wps:spPr>
                      <wps:txbx>
                        <w:txbxContent>
                          <w:p w14:paraId="1B64B5DF" w14:textId="77777777" w:rsidR="00257ABB" w:rsidRPr="00975B5B" w:rsidRDefault="00257ABB" w:rsidP="00653BAC">
                            <w:pPr>
                              <w:rPr>
                                <w:sz w:val="28"/>
                                <w:szCs w:val="28"/>
                              </w:rPr>
                            </w:pPr>
                            <w:r>
                              <w:rPr>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99.5pt;margin-top:19.45pt;width:26pt;height:2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" strokecolor="window">
                <v:textbox>
                  <w:txbxContent>
                    <w:p w14:paraId="1B64B5DF" w14:textId="77777777" w:rsidR="00257ABB" w:rsidRPr="00975B5B" w:rsidRDefault="00257ABB" w:rsidP="00653BAC">
                      <w:pPr>
                        <w:rPr>
                          <w:sz w:val="28"/>
                          <w:szCs w:val="28"/>
                        </w:rPr>
                      </w:pPr>
                      <w:r>
                        <w:rPr>
                          <w:sz w:val="28"/>
                          <w:szCs w:val="28"/>
                        </w:rPr>
                        <w:t>2.</w:t>
                      </w:r>
                    </w:p>
                  </w:txbxContent>
                </v:textbox>
              </v:shape>
            </w:pict>
          </mc:Fallback>
        </mc:AlternateContent>
      </w:r>
      <w:r w:rsidRPr="00653BAC">
        <w:rPr>
          <w:rFonts w:ascii="Arial" w:hAnsi="Arial" w:cs="Arial"/>
          <w:b/>
          <w:noProof/>
          <w:sz w:val="24"/>
          <w:szCs w:val="24"/>
        </w:rPr>
        <mc:AlternateContent>
          <mc:Choice Requires="wps">
            <w:drawing>
              <wp:anchor distT="0" distB="0" distL="114300" distR="114300" simplePos="0" relativeHeight="251650048" behindDoc="0" locked="0" layoutInCell="1" allowOverlap="1" wp14:anchorId="66CDF392" wp14:editId="1FF8C521">
                <wp:simplePos x="0" y="0"/>
                <wp:positionH relativeFrom="column">
                  <wp:posOffset>1962150</wp:posOffset>
                </wp:positionH>
                <wp:positionV relativeFrom="paragraph">
                  <wp:posOffset>323215</wp:posOffset>
                </wp:positionV>
                <wp:extent cx="330200" cy="309245"/>
                <wp:effectExtent l="0" t="0" r="12700" b="1460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09245"/>
                        </a:xfrm>
                        <a:prstGeom prst="rect">
                          <a:avLst/>
                        </a:prstGeom>
                        <a:solidFill>
                          <a:srgbClr val="FFFFFF"/>
                        </a:solidFill>
                        <a:ln w="9525">
                          <a:solidFill>
                            <a:sysClr val="window" lastClr="FFFFFF"/>
                          </a:solidFill>
                          <a:miter lim="800000"/>
                          <a:headEnd/>
                          <a:tailEnd/>
                        </a:ln>
                      </wps:spPr>
                      <wps:txbx>
                        <w:txbxContent>
                          <w:p w14:paraId="3A272EA9" w14:textId="77777777" w:rsidR="00257ABB" w:rsidRPr="00975B5B" w:rsidRDefault="00257ABB" w:rsidP="00653BAC">
                            <w:pPr>
                              <w:rPr>
                                <w:sz w:val="28"/>
                                <w:szCs w:val="28"/>
                              </w:rPr>
                            </w:pPr>
                            <w:r w:rsidRPr="00975B5B">
                              <w:rPr>
                                <w:sz w:val="28"/>
                                <w:szCs w:val="28"/>
                              </w:rPr>
                              <w:t>1</w:t>
                            </w:r>
                            <w:r>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54.5pt;margin-top:25.45pt;width:26pt;height:24.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" strokecolor="window">
                <v:textbox>
                  <w:txbxContent>
                    <w:p w14:paraId="3A272EA9" w14:textId="77777777" w:rsidR="00257ABB" w:rsidRPr="00975B5B" w:rsidRDefault="00257ABB" w:rsidP="00653BAC">
                      <w:pPr>
                        <w:rPr>
                          <w:sz w:val="28"/>
                          <w:szCs w:val="28"/>
                        </w:rPr>
                      </w:pPr>
                      <w:r w:rsidRPr="00975B5B">
                        <w:rPr>
                          <w:sz w:val="28"/>
                          <w:szCs w:val="28"/>
                        </w:rPr>
                        <w:t>1</w:t>
                      </w:r>
                      <w:r>
                        <w:rPr>
                          <w:sz w:val="28"/>
                          <w:szCs w:val="28"/>
                        </w:rPr>
                        <w:t>.</w:t>
                      </w:r>
                    </w:p>
                  </w:txbxContent>
                </v:textbox>
              </v:shape>
            </w:pict>
          </mc:Fallback>
        </mc:AlternateContent>
      </w:r>
      <w:r w:rsidRPr="00653BAC">
        <w:rPr>
          <w:rFonts w:ascii="Arial" w:hAnsi="Arial" w:cs="Arial"/>
          <w:noProof/>
          <w:sz w:val="24"/>
          <w:szCs w:val="24"/>
        </w:rPr>
        <mc:AlternateContent>
          <mc:Choice Requires="wps">
            <w:drawing>
              <wp:anchor distT="0" distB="0" distL="114300" distR="114300" simplePos="0" relativeHeight="251648000" behindDoc="0" locked="0" layoutInCell="1" allowOverlap="1" wp14:anchorId="3276E466" wp14:editId="25AF4D3F">
                <wp:simplePos x="0" y="0"/>
                <wp:positionH relativeFrom="column">
                  <wp:posOffset>2616200</wp:posOffset>
                </wp:positionH>
                <wp:positionV relativeFrom="paragraph">
                  <wp:posOffset>2403475</wp:posOffset>
                </wp:positionV>
                <wp:extent cx="825500" cy="1403985"/>
                <wp:effectExtent l="0" t="0" r="12700"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1403985"/>
                        </a:xfrm>
                        <a:prstGeom prst="rect">
                          <a:avLst/>
                        </a:prstGeom>
                        <a:solidFill>
                          <a:sysClr val="window" lastClr="FFFFFF"/>
                        </a:solidFill>
                        <a:ln w="25400" cap="flat" cmpd="sng" algn="ctr">
                          <a:solidFill>
                            <a:sysClr val="window" lastClr="FFFFFF"/>
                          </a:solidFill>
                          <a:prstDash val="solid"/>
                          <a:headEnd/>
                          <a:tailEnd/>
                        </a:ln>
                        <a:effectLst/>
                      </wps:spPr>
                      <wps:txbx>
                        <w:txbxContent>
                          <w:p w14:paraId="093EBEBD" w14:textId="77777777" w:rsidR="00257ABB" w:rsidRPr="00975B5B" w:rsidRDefault="00257ABB" w:rsidP="00653BAC">
                            <w:pPr>
                              <w:rPr>
                                <w:sz w:val="52"/>
                                <w:szCs w:val="52"/>
                              </w:rPr>
                            </w:pPr>
                            <w:r w:rsidRPr="00975B5B">
                              <w:rPr>
                                <w:sz w:val="52"/>
                                <w:szCs w:val="52"/>
                              </w:rPr>
                              <w:t>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206pt;margin-top:189.25pt;width:65pt;height:110.55pt;z-index:25164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" fillcolor="window" strokecolor="window" strokeweight="2pt">
                <v:textbox style="mso-fit-shape-to-text:t">
                  <w:txbxContent>
                    <w:p w14:paraId="093EBEBD" w14:textId="77777777" w:rsidR="00257ABB" w:rsidRPr="00975B5B" w:rsidRDefault="00257ABB" w:rsidP="00653BAC">
                      <w:pPr>
                        <w:rPr>
                          <w:sz w:val="52"/>
                          <w:szCs w:val="52"/>
                        </w:rPr>
                      </w:pPr>
                      <w:r w:rsidRPr="00975B5B">
                        <w:rPr>
                          <w:sz w:val="52"/>
                          <w:szCs w:val="52"/>
                        </w:rPr>
                        <w:t>ME</w:t>
                      </w:r>
                    </w:p>
                  </w:txbxContent>
                </v:textbox>
              </v:shape>
            </w:pict>
          </mc:Fallback>
        </mc:AlternateContent>
      </w:r>
      <w:r w:rsidRPr="00653BAC">
        <w:rPr>
          <w:rFonts w:ascii="Arial" w:hAnsi="Arial" w:cs="Arial"/>
          <w:noProof/>
          <w:sz w:val="24"/>
          <w:szCs w:val="24"/>
        </w:rPr>
        <mc:AlternateContent>
          <mc:Choice Requires="wps">
            <w:drawing>
              <wp:anchor distT="0" distB="0" distL="114300" distR="114300" simplePos="0" relativeHeight="251643904" behindDoc="0" locked="0" layoutInCell="1" allowOverlap="1" wp14:anchorId="219C7253" wp14:editId="51331D96">
                <wp:simplePos x="0" y="0"/>
                <wp:positionH relativeFrom="column">
                  <wp:posOffset>2273300</wp:posOffset>
                </wp:positionH>
                <wp:positionV relativeFrom="paragraph">
                  <wp:posOffset>1995805</wp:posOffset>
                </wp:positionV>
                <wp:extent cx="1460500" cy="1473200"/>
                <wp:effectExtent l="0" t="0" r="25400" b="12700"/>
                <wp:wrapNone/>
                <wp:docPr id="314" name="Oval 314"/>
                <wp:cNvGraphicFramePr/>
                <a:graphic xmlns:a="http://schemas.openxmlformats.org/drawingml/2006/main">
                  <a:graphicData uri="http://schemas.microsoft.com/office/word/2010/wordprocessingShape">
                    <wps:wsp>
                      <wps:cNvSpPr/>
                      <wps:spPr>
                        <a:xfrm>
                          <a:off x="0" y="0"/>
                          <a:ext cx="1460500" cy="14732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4A42E1C" id="Oval 314" o:spid="_x0000_s1026" style="position:absolute;margin-left:179pt;margin-top:157.15pt;width:115pt;height:116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" fillcolor="window" strokecolor="windowText" strokeweight="2pt"/>
            </w:pict>
          </mc:Fallback>
        </mc:AlternateContent>
      </w:r>
    </w:p>
    <w:p w14:paraId="182C4926" w14:textId="77777777" w:rsidR="00653BAC" w:rsidRDefault="00653BAC" w:rsidP="00653BAC">
      <w:pPr>
        <w:rPr>
          <w:rFonts w:ascii="Arial" w:hAnsi="Arial" w:cs="Arial"/>
          <w:sz w:val="24"/>
          <w:szCs w:val="24"/>
        </w:rPr>
      </w:pPr>
    </w:p>
    <w:p w14:paraId="75FEFD02" w14:textId="77777777" w:rsidR="00653BAC" w:rsidRDefault="00653BAC" w:rsidP="00653BAC">
      <w:pPr>
        <w:rPr>
          <w:rFonts w:ascii="Arial" w:hAnsi="Arial" w:cs="Arial"/>
          <w:sz w:val="24"/>
          <w:szCs w:val="24"/>
        </w:rPr>
      </w:pPr>
    </w:p>
    <w:p w14:paraId="523D3D7F" w14:textId="77777777" w:rsidR="00653BAC" w:rsidRDefault="00653BAC" w:rsidP="00653BAC">
      <w:pPr>
        <w:rPr>
          <w:rFonts w:ascii="Arial" w:hAnsi="Arial" w:cs="Arial"/>
          <w:sz w:val="24"/>
          <w:szCs w:val="24"/>
        </w:rPr>
      </w:pPr>
    </w:p>
    <w:p w14:paraId="126D1013" w14:textId="250359A2" w:rsidR="00653BAC" w:rsidRDefault="00D07CD2" w:rsidP="00653BAC">
      <w:pPr>
        <w:rPr>
          <w:rFonts w:ascii="Arial" w:hAnsi="Arial" w:cs="Arial"/>
          <w:sz w:val="24"/>
          <w:szCs w:val="24"/>
        </w:rPr>
      </w:pPr>
      <w:r w:rsidRPr="00D07CD2">
        <w:rPr>
          <w:rFonts w:cs="Arial"/>
          <w:noProof/>
          <w:sz w:val="28"/>
          <w:szCs w:val="28"/>
        </w:rPr>
        <mc:AlternateContent>
          <mc:Choice Requires="wps">
            <w:drawing>
              <wp:anchor distT="0" distB="0" distL="114300" distR="114300" simplePos="0" relativeHeight="251635712" behindDoc="0" locked="0" layoutInCell="1" allowOverlap="1" wp14:anchorId="471C0798" wp14:editId="0C926F7A">
                <wp:simplePos x="0" y="0"/>
                <wp:positionH relativeFrom="column">
                  <wp:posOffset>4235450</wp:posOffset>
                </wp:positionH>
                <wp:positionV relativeFrom="paragraph">
                  <wp:posOffset>247650</wp:posOffset>
                </wp:positionV>
                <wp:extent cx="1460500" cy="1473200"/>
                <wp:effectExtent l="0" t="0" r="25400" b="12700"/>
                <wp:wrapNone/>
                <wp:docPr id="301" name="Oval 301"/>
                <wp:cNvGraphicFramePr/>
                <a:graphic xmlns:a="http://schemas.openxmlformats.org/drawingml/2006/main">
                  <a:graphicData uri="http://schemas.microsoft.com/office/word/2010/wordprocessingShape">
                    <wps:wsp>
                      <wps:cNvSpPr/>
                      <wps:spPr>
                        <a:xfrm>
                          <a:off x="0" y="0"/>
                          <a:ext cx="1460500" cy="14732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1" o:spid="_x0000_s1026" style="position:absolute;margin-left:333.5pt;margin-top:19.5pt;width:115pt;height:116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" fillcolor="window" strokecolor="windowText" strokeweight="2pt"/>
            </w:pict>
          </mc:Fallback>
        </mc:AlternateContent>
      </w:r>
    </w:p>
    <w:p w14:paraId="7D0E61B2" w14:textId="77777777" w:rsidR="00653BAC" w:rsidRDefault="00653BAC" w:rsidP="00653BAC">
      <w:pPr>
        <w:rPr>
          <w:rFonts w:ascii="Arial" w:hAnsi="Arial" w:cs="Arial"/>
          <w:sz w:val="24"/>
          <w:szCs w:val="24"/>
        </w:rPr>
      </w:pPr>
    </w:p>
    <w:p w14:paraId="2BC6DDBB" w14:textId="77777777" w:rsidR="00653BAC" w:rsidRDefault="00653BAC" w:rsidP="00653BAC">
      <w:pPr>
        <w:rPr>
          <w:rFonts w:ascii="Arial" w:hAnsi="Arial" w:cs="Arial"/>
          <w:sz w:val="24"/>
          <w:szCs w:val="24"/>
        </w:rPr>
      </w:pPr>
    </w:p>
    <w:p w14:paraId="0735105A" w14:textId="77777777" w:rsidR="00653BAC" w:rsidRDefault="00653BAC" w:rsidP="00653BAC">
      <w:pPr>
        <w:rPr>
          <w:rFonts w:ascii="Arial" w:hAnsi="Arial" w:cs="Arial"/>
          <w:sz w:val="24"/>
          <w:szCs w:val="24"/>
        </w:rPr>
      </w:pPr>
    </w:p>
    <w:p w14:paraId="19C0EFC4" w14:textId="77777777" w:rsidR="00653BAC" w:rsidRDefault="00653BAC" w:rsidP="00653BAC">
      <w:pPr>
        <w:rPr>
          <w:rFonts w:ascii="Arial" w:hAnsi="Arial" w:cs="Arial"/>
          <w:sz w:val="24"/>
          <w:szCs w:val="24"/>
        </w:rPr>
      </w:pPr>
    </w:p>
    <w:p w14:paraId="19BAE5FB" w14:textId="77777777" w:rsidR="00653BAC" w:rsidRDefault="00653BAC" w:rsidP="00653BAC">
      <w:pPr>
        <w:rPr>
          <w:rFonts w:ascii="Arial" w:hAnsi="Arial" w:cs="Arial"/>
          <w:sz w:val="24"/>
          <w:szCs w:val="24"/>
        </w:rPr>
      </w:pPr>
    </w:p>
    <w:p w14:paraId="3215955E" w14:textId="77777777" w:rsidR="00653BAC" w:rsidRDefault="00653BAC" w:rsidP="00653BAC">
      <w:pPr>
        <w:rPr>
          <w:rFonts w:ascii="Arial" w:hAnsi="Arial" w:cs="Arial"/>
          <w:sz w:val="24"/>
          <w:szCs w:val="24"/>
        </w:rPr>
      </w:pPr>
    </w:p>
    <w:p w14:paraId="1D9C0214" w14:textId="2B40BE1D" w:rsidR="00DD7958" w:rsidRPr="00BE2FFB" w:rsidRDefault="00DD7958" w:rsidP="00BE2FFB">
      <w:pPr>
        <w:spacing w:after="0"/>
        <w:jc w:val="center"/>
        <w:rPr>
          <w:rFonts w:eastAsia="Times New Roman" w:cs="Times New Roman"/>
          <w:sz w:val="32"/>
          <w:szCs w:val="32"/>
        </w:rPr>
      </w:pPr>
      <w:r>
        <w:rPr>
          <w:rFonts w:ascii="Arial" w:hAnsi="Arial" w:cs="Arial"/>
          <w:sz w:val="20"/>
          <w:szCs w:val="20"/>
        </w:rPr>
        <w:br w:type="page"/>
      </w:r>
      <w:r w:rsidRPr="00BE2FFB">
        <w:rPr>
          <w:rFonts w:eastAsia="Times New Roman" w:cs="Times New Roman"/>
          <w:sz w:val="32"/>
          <w:szCs w:val="32"/>
        </w:rPr>
        <w:t>Every Youth</w:t>
      </w:r>
      <w:r w:rsidR="00C25C1F" w:rsidRPr="00BE2FFB">
        <w:rPr>
          <w:rFonts w:eastAsia="Times New Roman" w:cs="Times New Roman"/>
          <w:sz w:val="32"/>
          <w:szCs w:val="32"/>
        </w:rPr>
        <w:t xml:space="preserve"> Deserves the Chance to Dream</w:t>
      </w:r>
    </w:p>
    <w:p w14:paraId="54CE23AE" w14:textId="77777777" w:rsidR="002D5C90" w:rsidRPr="00C25C1F" w:rsidRDefault="002D5C90" w:rsidP="00BE2FFB">
      <w:pPr>
        <w:spacing w:after="0"/>
        <w:jc w:val="center"/>
        <w:rPr>
          <w:rFonts w:eastAsia="Times New Roman" w:cs="Times New Roman"/>
          <w:sz w:val="28"/>
          <w:szCs w:val="28"/>
        </w:rPr>
      </w:pPr>
    </w:p>
    <w:p w14:paraId="033B9A2A" w14:textId="77777777" w:rsidR="002D5C90" w:rsidRPr="00C25C1F" w:rsidRDefault="002D5C90" w:rsidP="00BE2FFB">
      <w:pPr>
        <w:spacing w:after="0"/>
        <w:jc w:val="center"/>
        <w:rPr>
          <w:rFonts w:eastAsia="Times New Roman" w:cs="Times New Roman"/>
          <w:color w:val="1D1B11"/>
          <w:sz w:val="28"/>
          <w:szCs w:val="28"/>
        </w:rPr>
      </w:pPr>
      <w:r w:rsidRPr="00C25C1F">
        <w:rPr>
          <w:rFonts w:eastAsia="Times New Roman" w:cs="Times New Roman"/>
          <w:color w:val="1D1B11"/>
          <w:sz w:val="28"/>
          <w:szCs w:val="28"/>
        </w:rPr>
        <w:t>Zella Martin</w:t>
      </w:r>
    </w:p>
    <w:p w14:paraId="2095E978" w14:textId="05F04DA3" w:rsidR="002D5C90" w:rsidRPr="00C25C1F" w:rsidRDefault="007A19F7" w:rsidP="00BE2FFB">
      <w:pPr>
        <w:spacing w:after="0"/>
        <w:jc w:val="center"/>
        <w:rPr>
          <w:rFonts w:eastAsia="Times New Roman" w:cs="Times New Roman"/>
          <w:color w:val="1D1B11"/>
          <w:sz w:val="28"/>
          <w:szCs w:val="28"/>
        </w:rPr>
      </w:pPr>
      <w:r w:rsidRPr="00C25C1F">
        <w:rPr>
          <w:rFonts w:eastAsia="Times New Roman" w:cs="Times New Roman"/>
          <w:color w:val="1D1B11"/>
          <w:sz w:val="28"/>
          <w:szCs w:val="28"/>
        </w:rPr>
        <w:t>Date:</w:t>
      </w:r>
      <w:r w:rsidR="00E75B55" w:rsidRPr="00C25C1F">
        <w:rPr>
          <w:rFonts w:eastAsia="Times New Roman" w:cs="Times New Roman"/>
          <w:color w:val="1D1B11"/>
          <w:sz w:val="28"/>
          <w:szCs w:val="28"/>
        </w:rPr>
        <w:t xml:space="preserve"> </w:t>
      </w:r>
    </w:p>
    <w:p w14:paraId="322A5A84" w14:textId="77777777" w:rsidR="002D5C90" w:rsidRPr="00C25C1F" w:rsidRDefault="002D5C90" w:rsidP="00BE2FFB">
      <w:pPr>
        <w:spacing w:after="0"/>
        <w:jc w:val="center"/>
        <w:rPr>
          <w:rFonts w:eastAsia="Times New Roman" w:cs="Times New Roman"/>
          <w:color w:val="1D1B11"/>
          <w:sz w:val="28"/>
          <w:szCs w:val="28"/>
        </w:rPr>
      </w:pPr>
      <w:r w:rsidRPr="00C25C1F">
        <w:rPr>
          <w:rFonts w:eastAsia="Times New Roman" w:cs="Times New Roman"/>
          <w:color w:val="1D1B11"/>
          <w:sz w:val="28"/>
          <w:szCs w:val="28"/>
        </w:rPr>
        <w:t>Community Library – Room B</w:t>
      </w:r>
    </w:p>
    <w:p w14:paraId="1DDF5418" w14:textId="77777777" w:rsidR="002D5C90" w:rsidRPr="00C25C1F" w:rsidRDefault="002D5C90" w:rsidP="00BE2FFB">
      <w:pPr>
        <w:spacing w:after="0"/>
        <w:jc w:val="center"/>
        <w:rPr>
          <w:rFonts w:eastAsia="Times New Roman" w:cs="Times New Roman"/>
          <w:bCs/>
          <w:color w:val="1D1B11"/>
          <w:sz w:val="28"/>
          <w:szCs w:val="28"/>
        </w:rPr>
      </w:pPr>
    </w:p>
    <w:p w14:paraId="1BA9E3E7" w14:textId="1743D513" w:rsidR="002D5C90" w:rsidRDefault="00C25C1F" w:rsidP="00BE2FFB">
      <w:pPr>
        <w:spacing w:after="0"/>
        <w:jc w:val="center"/>
        <w:rPr>
          <w:rFonts w:eastAsia="Times New Roman" w:cs="Times New Roman"/>
          <w:b/>
          <w:bCs/>
          <w:i/>
          <w:iCs/>
          <w:sz w:val="28"/>
          <w:szCs w:val="28"/>
        </w:rPr>
      </w:pPr>
      <w:r>
        <w:rPr>
          <w:rFonts w:eastAsia="Times New Roman" w:cs="Times New Roman"/>
          <w:b/>
          <w:bCs/>
          <w:i/>
          <w:iCs/>
          <w:sz w:val="28"/>
          <w:szCs w:val="28"/>
        </w:rPr>
        <w:t>Vision Statement</w:t>
      </w:r>
    </w:p>
    <w:p w14:paraId="5BF6937E" w14:textId="77777777" w:rsidR="00BE2FFB" w:rsidRPr="00C25C1F" w:rsidRDefault="00BE2FFB" w:rsidP="00BE2FFB">
      <w:pPr>
        <w:spacing w:after="0"/>
        <w:jc w:val="center"/>
        <w:rPr>
          <w:rFonts w:eastAsia="Times New Roman" w:cs="Times New Roman"/>
          <w:b/>
          <w:bCs/>
          <w:i/>
          <w:iCs/>
          <w:sz w:val="28"/>
          <w:szCs w:val="28"/>
        </w:rPr>
      </w:pPr>
    </w:p>
    <w:p w14:paraId="5F98DDD2" w14:textId="2051E9DC" w:rsidR="002D5C90" w:rsidRPr="00C25C1F" w:rsidRDefault="002D5C90" w:rsidP="00BE2FFB">
      <w:pPr>
        <w:spacing w:after="0"/>
        <w:rPr>
          <w:rFonts w:eastAsia="Times New Roman" w:cs="Times New Roman"/>
          <w:bCs/>
          <w:color w:val="1D1B11"/>
          <w:sz w:val="28"/>
          <w:szCs w:val="28"/>
        </w:rPr>
      </w:pPr>
      <w:r w:rsidRPr="00C25C1F">
        <w:rPr>
          <w:rFonts w:eastAsia="Times New Roman" w:cs="Times New Roman"/>
          <w:sz w:val="28"/>
          <w:szCs w:val="28"/>
        </w:rPr>
        <w:t>Youth and young adults who are “aging out” of the foster care system should have healthy and meaningful lifelong connections within their own community.  It is through these connections that they will be better able to gain the knowledge, skills, and resources to support themselves and realize their goals for their lives</w:t>
      </w:r>
      <w:r w:rsidR="00C25C1F">
        <w:rPr>
          <w:rFonts w:eastAsia="Times New Roman" w:cs="Times New Roman"/>
          <w:sz w:val="28"/>
          <w:szCs w:val="28"/>
        </w:rPr>
        <w:t>.</w:t>
      </w:r>
    </w:p>
    <w:p w14:paraId="0682B761" w14:textId="77777777" w:rsidR="002D5C90" w:rsidRPr="00C25C1F" w:rsidRDefault="002D5C90" w:rsidP="00BE2FFB">
      <w:pPr>
        <w:spacing w:after="0"/>
        <w:rPr>
          <w:rFonts w:eastAsia="Times New Roman" w:cs="Times New Roman"/>
          <w:b/>
          <w:bCs/>
          <w:i/>
          <w:iCs/>
          <w:sz w:val="28"/>
          <w:szCs w:val="28"/>
        </w:rPr>
      </w:pPr>
    </w:p>
    <w:p w14:paraId="5FC1C1E7" w14:textId="51392645" w:rsidR="002D5C90" w:rsidRPr="00BE2FFB" w:rsidRDefault="002D5C90" w:rsidP="00BE2FFB">
      <w:pPr>
        <w:spacing w:after="0"/>
        <w:rPr>
          <w:rFonts w:eastAsia="Times New Roman" w:cs="Times New Roman"/>
          <w:b/>
          <w:bCs/>
          <w:i/>
          <w:iCs/>
          <w:sz w:val="32"/>
          <w:szCs w:val="32"/>
        </w:rPr>
      </w:pPr>
      <w:r w:rsidRPr="00BE2FFB">
        <w:rPr>
          <w:rFonts w:eastAsia="Times New Roman" w:cs="Times New Roman"/>
          <w:b/>
          <w:bCs/>
          <w:i/>
          <w:iCs/>
          <w:sz w:val="32"/>
          <w:szCs w:val="32"/>
        </w:rPr>
        <w:t>The Principles guiding Youth Transition Decision</w:t>
      </w:r>
      <w:r w:rsidR="009160F0" w:rsidRPr="00BE2FFB">
        <w:rPr>
          <w:rFonts w:eastAsia="Times New Roman" w:cs="Times New Roman"/>
          <w:b/>
          <w:bCs/>
          <w:i/>
          <w:iCs/>
          <w:sz w:val="32"/>
          <w:szCs w:val="32"/>
        </w:rPr>
        <w:t>-</w:t>
      </w:r>
      <w:r w:rsidRPr="00BE2FFB">
        <w:rPr>
          <w:rFonts w:eastAsia="Times New Roman" w:cs="Times New Roman"/>
          <w:b/>
          <w:bCs/>
          <w:i/>
          <w:iCs/>
          <w:sz w:val="32"/>
          <w:szCs w:val="32"/>
        </w:rPr>
        <w:t>Making</w:t>
      </w:r>
      <w:r w:rsidR="009160F0" w:rsidRPr="00BE2FFB">
        <w:rPr>
          <w:rFonts w:eastAsia="Times New Roman" w:cs="Times New Roman"/>
          <w:b/>
          <w:bCs/>
          <w:i/>
          <w:iCs/>
          <w:sz w:val="32"/>
          <w:szCs w:val="32"/>
        </w:rPr>
        <w:t xml:space="preserve"> (YTDM) Meetings</w:t>
      </w:r>
      <w:r w:rsidRPr="00BE2FFB">
        <w:rPr>
          <w:rFonts w:eastAsia="Times New Roman" w:cs="Times New Roman"/>
          <w:b/>
          <w:bCs/>
          <w:i/>
          <w:iCs/>
          <w:sz w:val="32"/>
          <w:szCs w:val="32"/>
        </w:rPr>
        <w:t xml:space="preserve"> are as follows:</w:t>
      </w:r>
    </w:p>
    <w:p w14:paraId="2738A791" w14:textId="77777777" w:rsidR="002D5C90" w:rsidRPr="00C25C1F" w:rsidRDefault="002D5C90" w:rsidP="00BE2FFB">
      <w:pPr>
        <w:spacing w:after="0"/>
        <w:rPr>
          <w:rFonts w:eastAsia="Times New Roman" w:cs="Times New Roman"/>
          <w:sz w:val="28"/>
          <w:szCs w:val="28"/>
        </w:rPr>
      </w:pPr>
    </w:p>
    <w:p w14:paraId="438127B0" w14:textId="13A0EAAE" w:rsidR="002D5C90" w:rsidRPr="00AA3868" w:rsidRDefault="009160F0" w:rsidP="00AA3868">
      <w:pPr>
        <w:pStyle w:val="ListParagraph"/>
        <w:numPr>
          <w:ilvl w:val="0"/>
          <w:numId w:val="39"/>
        </w:numPr>
        <w:spacing w:after="0"/>
        <w:rPr>
          <w:rFonts w:eastAsia="Times New Roman" w:cs="Times New Roman"/>
          <w:sz w:val="28"/>
          <w:szCs w:val="28"/>
        </w:rPr>
      </w:pPr>
      <w:r w:rsidRPr="00AA3868">
        <w:rPr>
          <w:rFonts w:eastAsia="Times New Roman" w:cs="Times New Roman"/>
          <w:sz w:val="28"/>
          <w:szCs w:val="28"/>
        </w:rPr>
        <w:t>YTDM Meeting</w:t>
      </w:r>
      <w:r w:rsidR="002D5C90" w:rsidRPr="00AA3868">
        <w:rPr>
          <w:rFonts w:eastAsia="Times New Roman" w:cs="Times New Roman"/>
          <w:sz w:val="28"/>
          <w:szCs w:val="28"/>
        </w:rPr>
        <w:t xml:space="preserve"> Team is voluntary for the youth or young adult.</w:t>
      </w:r>
    </w:p>
    <w:p w14:paraId="13F1CBCC" w14:textId="77777777" w:rsidR="00BE2FFB" w:rsidRPr="00C25C1F" w:rsidRDefault="00BE2FFB" w:rsidP="00BE2FFB">
      <w:pPr>
        <w:spacing w:after="0"/>
        <w:ind w:left="720"/>
        <w:rPr>
          <w:rFonts w:eastAsia="Times New Roman" w:cs="Times New Roman"/>
          <w:sz w:val="28"/>
          <w:szCs w:val="28"/>
        </w:rPr>
      </w:pPr>
    </w:p>
    <w:p w14:paraId="4CDC65C0" w14:textId="321E5678" w:rsidR="002D5C90" w:rsidRDefault="009160F0" w:rsidP="00BE2FFB">
      <w:pPr>
        <w:numPr>
          <w:ilvl w:val="0"/>
          <w:numId w:val="39"/>
        </w:numPr>
        <w:spacing w:after="0"/>
        <w:rPr>
          <w:rFonts w:eastAsia="Times New Roman" w:cs="Times New Roman"/>
          <w:sz w:val="28"/>
          <w:szCs w:val="28"/>
        </w:rPr>
      </w:pPr>
      <w:r w:rsidRPr="00C25C1F">
        <w:rPr>
          <w:rFonts w:eastAsia="Times New Roman" w:cs="Times New Roman"/>
          <w:sz w:val="28"/>
          <w:szCs w:val="28"/>
        </w:rPr>
        <w:t xml:space="preserve">YTDM </w:t>
      </w:r>
      <w:r w:rsidR="0019085A" w:rsidRPr="00C25C1F">
        <w:rPr>
          <w:rFonts w:eastAsia="Times New Roman" w:cs="Times New Roman"/>
          <w:sz w:val="28"/>
          <w:szCs w:val="28"/>
        </w:rPr>
        <w:t>M</w:t>
      </w:r>
      <w:r w:rsidR="00AA3868">
        <w:rPr>
          <w:rFonts w:eastAsia="Times New Roman" w:cs="Times New Roman"/>
          <w:sz w:val="28"/>
          <w:szCs w:val="28"/>
        </w:rPr>
        <w:t>eetings are focused on a</w:t>
      </w:r>
      <w:r w:rsidR="00895A54">
        <w:rPr>
          <w:rFonts w:eastAsia="Times New Roman" w:cs="Times New Roman"/>
          <w:sz w:val="28"/>
          <w:szCs w:val="28"/>
        </w:rPr>
        <w:t>nd</w:t>
      </w:r>
      <w:r w:rsidR="00AA3868">
        <w:rPr>
          <w:rFonts w:eastAsia="Times New Roman" w:cs="Times New Roman"/>
          <w:sz w:val="28"/>
          <w:szCs w:val="28"/>
        </w:rPr>
        <w:t>, ideally co-led by the youth or young adult</w:t>
      </w:r>
      <w:r w:rsidR="002D5C90" w:rsidRPr="00C25C1F">
        <w:rPr>
          <w:rFonts w:eastAsia="Times New Roman" w:cs="Times New Roman"/>
          <w:sz w:val="28"/>
          <w:szCs w:val="28"/>
        </w:rPr>
        <w:t>.</w:t>
      </w:r>
    </w:p>
    <w:p w14:paraId="753CE8AF" w14:textId="77777777" w:rsidR="00BE2FFB" w:rsidRDefault="00BE2FFB" w:rsidP="00BE2FFB">
      <w:pPr>
        <w:pStyle w:val="ListParagraph"/>
        <w:spacing w:after="0"/>
        <w:rPr>
          <w:rFonts w:eastAsia="Times New Roman" w:cs="Times New Roman"/>
          <w:sz w:val="28"/>
          <w:szCs w:val="28"/>
        </w:rPr>
      </w:pPr>
    </w:p>
    <w:p w14:paraId="3E385649" w14:textId="3E00B00A" w:rsidR="002D5C90" w:rsidRDefault="002D5C90" w:rsidP="00BE2FFB">
      <w:pPr>
        <w:numPr>
          <w:ilvl w:val="0"/>
          <w:numId w:val="39"/>
        </w:numPr>
        <w:spacing w:after="0"/>
        <w:rPr>
          <w:rFonts w:eastAsia="Times New Roman" w:cs="Times New Roman"/>
          <w:sz w:val="28"/>
          <w:szCs w:val="28"/>
        </w:rPr>
      </w:pPr>
      <w:r w:rsidRPr="00C25C1F">
        <w:rPr>
          <w:rFonts w:eastAsia="Times New Roman" w:cs="Times New Roman"/>
          <w:sz w:val="28"/>
          <w:szCs w:val="28"/>
        </w:rPr>
        <w:t xml:space="preserve">Youth and young adults are respected.  They should feel supported and empowered as a result of these </w:t>
      </w:r>
      <w:r w:rsidR="00E23F1D" w:rsidRPr="00C25C1F">
        <w:rPr>
          <w:rFonts w:eastAsia="Times New Roman" w:cs="Times New Roman"/>
          <w:sz w:val="28"/>
          <w:szCs w:val="28"/>
        </w:rPr>
        <w:t>meeting</w:t>
      </w:r>
      <w:r w:rsidRPr="00C25C1F">
        <w:rPr>
          <w:rFonts w:eastAsia="Times New Roman" w:cs="Times New Roman"/>
          <w:sz w:val="28"/>
          <w:szCs w:val="28"/>
        </w:rPr>
        <w:t>s.</w:t>
      </w:r>
    </w:p>
    <w:p w14:paraId="19911D04" w14:textId="77777777" w:rsidR="00BE2FFB" w:rsidRDefault="00BE2FFB" w:rsidP="00BE2FFB">
      <w:pPr>
        <w:pStyle w:val="ListParagraph"/>
        <w:spacing w:after="0"/>
        <w:rPr>
          <w:rFonts w:eastAsia="Times New Roman" w:cs="Times New Roman"/>
          <w:sz w:val="28"/>
          <w:szCs w:val="28"/>
        </w:rPr>
      </w:pPr>
    </w:p>
    <w:p w14:paraId="1252F8B4" w14:textId="3B6E42F4" w:rsidR="002D5C90" w:rsidRDefault="002D5C90" w:rsidP="00BE2FFB">
      <w:pPr>
        <w:numPr>
          <w:ilvl w:val="0"/>
          <w:numId w:val="39"/>
        </w:numPr>
        <w:spacing w:after="0"/>
        <w:rPr>
          <w:rFonts w:eastAsia="Times New Roman" w:cs="Times New Roman"/>
          <w:sz w:val="28"/>
          <w:szCs w:val="28"/>
        </w:rPr>
      </w:pPr>
      <w:r w:rsidRPr="00C25C1F">
        <w:rPr>
          <w:rFonts w:eastAsia="Times New Roman" w:cs="Times New Roman"/>
          <w:sz w:val="28"/>
          <w:szCs w:val="28"/>
        </w:rPr>
        <w:t xml:space="preserve">Everyone at the </w:t>
      </w:r>
      <w:r w:rsidR="00E23F1D" w:rsidRPr="00C25C1F">
        <w:rPr>
          <w:rFonts w:eastAsia="Times New Roman" w:cs="Times New Roman"/>
          <w:sz w:val="28"/>
          <w:szCs w:val="28"/>
        </w:rPr>
        <w:t>meeting</w:t>
      </w:r>
      <w:r w:rsidRPr="00C25C1F">
        <w:rPr>
          <w:rFonts w:eastAsia="Times New Roman" w:cs="Times New Roman"/>
          <w:sz w:val="28"/>
          <w:szCs w:val="28"/>
        </w:rPr>
        <w:t xml:space="preserve"> is there with permission of the youth or young adult.</w:t>
      </w:r>
    </w:p>
    <w:p w14:paraId="2D3EB8D8" w14:textId="77777777" w:rsidR="00BE2FFB" w:rsidRDefault="00BE2FFB" w:rsidP="00BE2FFB">
      <w:pPr>
        <w:pStyle w:val="ListParagraph"/>
        <w:spacing w:after="0"/>
        <w:rPr>
          <w:rFonts w:eastAsia="Times New Roman" w:cs="Times New Roman"/>
          <w:sz w:val="28"/>
          <w:szCs w:val="28"/>
        </w:rPr>
      </w:pPr>
    </w:p>
    <w:p w14:paraId="141BBE20" w14:textId="4560D215" w:rsidR="002D5C90" w:rsidRDefault="002D5C90" w:rsidP="00BE2FFB">
      <w:pPr>
        <w:numPr>
          <w:ilvl w:val="0"/>
          <w:numId w:val="39"/>
        </w:numPr>
        <w:spacing w:after="0"/>
        <w:rPr>
          <w:rFonts w:eastAsia="Times New Roman" w:cs="Times New Roman"/>
          <w:sz w:val="28"/>
          <w:szCs w:val="28"/>
        </w:rPr>
      </w:pPr>
      <w:r w:rsidRPr="00C25C1F">
        <w:rPr>
          <w:rFonts w:eastAsia="Times New Roman" w:cs="Times New Roman"/>
          <w:sz w:val="28"/>
          <w:szCs w:val="28"/>
        </w:rPr>
        <w:t xml:space="preserve">The </w:t>
      </w:r>
      <w:r w:rsidR="00E23F1D" w:rsidRPr="00C25C1F">
        <w:rPr>
          <w:rFonts w:eastAsia="Times New Roman" w:cs="Times New Roman"/>
          <w:sz w:val="28"/>
          <w:szCs w:val="28"/>
        </w:rPr>
        <w:t>meeting</w:t>
      </w:r>
      <w:r w:rsidRPr="00C25C1F">
        <w:rPr>
          <w:rFonts w:eastAsia="Times New Roman" w:cs="Times New Roman"/>
          <w:sz w:val="28"/>
          <w:szCs w:val="28"/>
        </w:rPr>
        <w:t>s are a time for honesty, peer and adult support, and a free exchange of ideas.  No one should ever feel “ganged up” on or badgered by any one during this process</w:t>
      </w:r>
      <w:r w:rsidR="00BE2FFB">
        <w:rPr>
          <w:rFonts w:eastAsia="Times New Roman" w:cs="Times New Roman"/>
          <w:sz w:val="28"/>
          <w:szCs w:val="28"/>
        </w:rPr>
        <w:t>.</w:t>
      </w:r>
    </w:p>
    <w:p w14:paraId="4BDE4487" w14:textId="77777777" w:rsidR="00BE2FFB" w:rsidRDefault="00BE2FFB" w:rsidP="00BE2FFB">
      <w:pPr>
        <w:pStyle w:val="ListParagraph"/>
        <w:spacing w:after="0"/>
        <w:rPr>
          <w:rFonts w:eastAsia="Times New Roman" w:cs="Times New Roman"/>
          <w:sz w:val="28"/>
          <w:szCs w:val="28"/>
        </w:rPr>
      </w:pPr>
    </w:p>
    <w:p w14:paraId="075995F7" w14:textId="52C3CDCF" w:rsidR="002D5C90" w:rsidRDefault="009160F0" w:rsidP="00BE2FFB">
      <w:pPr>
        <w:numPr>
          <w:ilvl w:val="0"/>
          <w:numId w:val="39"/>
        </w:numPr>
        <w:spacing w:after="0"/>
        <w:rPr>
          <w:rFonts w:eastAsia="Times New Roman" w:cs="Times New Roman"/>
          <w:sz w:val="28"/>
          <w:szCs w:val="28"/>
        </w:rPr>
      </w:pPr>
      <w:r w:rsidRPr="00C25C1F">
        <w:rPr>
          <w:rFonts w:eastAsia="Times New Roman" w:cs="Times New Roman"/>
          <w:sz w:val="28"/>
          <w:szCs w:val="28"/>
        </w:rPr>
        <w:t>YTDM Meetings</w:t>
      </w:r>
      <w:r w:rsidR="002D5C90" w:rsidRPr="00C25C1F">
        <w:rPr>
          <w:rFonts w:eastAsia="Times New Roman" w:cs="Times New Roman"/>
          <w:sz w:val="28"/>
          <w:szCs w:val="28"/>
        </w:rPr>
        <w:t xml:space="preserve"> are confidential.  </w:t>
      </w:r>
    </w:p>
    <w:p w14:paraId="6E45C32A" w14:textId="77777777" w:rsidR="00895A54" w:rsidRDefault="00895A54" w:rsidP="00895A54">
      <w:pPr>
        <w:spacing w:after="0"/>
        <w:rPr>
          <w:rFonts w:eastAsia="Times New Roman" w:cs="Times New Roman"/>
          <w:sz w:val="28"/>
          <w:szCs w:val="28"/>
        </w:rPr>
      </w:pPr>
    </w:p>
    <w:p w14:paraId="6EAB51AF" w14:textId="7205CA22" w:rsidR="002D5C90" w:rsidRPr="00895A54" w:rsidRDefault="002D5C90" w:rsidP="00895A54">
      <w:pPr>
        <w:spacing w:after="0"/>
        <w:jc w:val="center"/>
        <w:rPr>
          <w:rFonts w:eastAsia="Times New Roman" w:cs="Times New Roman"/>
          <w:sz w:val="28"/>
          <w:szCs w:val="28"/>
        </w:rPr>
      </w:pPr>
      <w:bookmarkStart w:id="0" w:name="_GoBack"/>
      <w:bookmarkEnd w:id="0"/>
      <w:r w:rsidRPr="00BE2FFB">
        <w:rPr>
          <w:rFonts w:eastAsia="Times New Roman" w:cs="Times New Roman"/>
          <w:color w:val="1D1B11"/>
          <w:sz w:val="32"/>
          <w:szCs w:val="32"/>
        </w:rPr>
        <w:t>AGENDA</w:t>
      </w:r>
    </w:p>
    <w:p w14:paraId="3D69A2BB" w14:textId="77777777" w:rsidR="002D5C90" w:rsidRPr="00BE2FFB" w:rsidRDefault="002D5C90" w:rsidP="00A6254B">
      <w:pPr>
        <w:spacing w:after="0" w:line="240" w:lineRule="auto"/>
        <w:rPr>
          <w:rFonts w:eastAsia="Times New Roman" w:cs="Times New Roman"/>
          <w:color w:val="1D1B11"/>
          <w:sz w:val="28"/>
          <w:szCs w:val="28"/>
        </w:rPr>
      </w:pPr>
    </w:p>
    <w:p w14:paraId="1894B907" w14:textId="77777777" w:rsidR="002D5C90" w:rsidRPr="00BE2FFB" w:rsidRDefault="002D5C90" w:rsidP="00A6254B">
      <w:pPr>
        <w:numPr>
          <w:ilvl w:val="0"/>
          <w:numId w:val="38"/>
        </w:numPr>
        <w:spacing w:after="0"/>
        <w:ind w:left="864"/>
        <w:rPr>
          <w:rFonts w:eastAsia="Times New Roman" w:cs="Times New Roman"/>
          <w:sz w:val="28"/>
          <w:szCs w:val="28"/>
        </w:rPr>
      </w:pPr>
      <w:r w:rsidRPr="00BE2FFB">
        <w:rPr>
          <w:rFonts w:eastAsia="Times New Roman" w:cs="Times New Roman"/>
          <w:sz w:val="28"/>
          <w:szCs w:val="28"/>
        </w:rPr>
        <w:t>Welcome  - Zella</w:t>
      </w:r>
    </w:p>
    <w:p w14:paraId="1C8AF3E6" w14:textId="77777777" w:rsidR="002D5C90" w:rsidRPr="00BE2FFB" w:rsidRDefault="002D5C90" w:rsidP="00A6254B">
      <w:pPr>
        <w:spacing w:after="0"/>
        <w:ind w:left="864"/>
        <w:rPr>
          <w:rFonts w:eastAsia="Times New Roman" w:cs="Times New Roman"/>
          <w:sz w:val="28"/>
          <w:szCs w:val="28"/>
        </w:rPr>
      </w:pPr>
    </w:p>
    <w:p w14:paraId="19BB746E" w14:textId="4486F153" w:rsidR="002D5C90" w:rsidRPr="00BE2FFB" w:rsidRDefault="002D5C90" w:rsidP="00A6254B">
      <w:pPr>
        <w:numPr>
          <w:ilvl w:val="0"/>
          <w:numId w:val="38"/>
        </w:numPr>
        <w:spacing w:after="0"/>
        <w:ind w:left="864"/>
        <w:rPr>
          <w:rFonts w:eastAsia="Times New Roman" w:cs="Times New Roman"/>
          <w:sz w:val="28"/>
          <w:szCs w:val="28"/>
        </w:rPr>
      </w:pPr>
      <w:r w:rsidRPr="00BE2FFB">
        <w:rPr>
          <w:rFonts w:eastAsia="Times New Roman" w:cs="Times New Roman"/>
          <w:sz w:val="28"/>
          <w:szCs w:val="28"/>
        </w:rPr>
        <w:t xml:space="preserve"> </w:t>
      </w:r>
      <w:r w:rsidR="009160F0" w:rsidRPr="00BE2FFB">
        <w:rPr>
          <w:rFonts w:eastAsia="Times New Roman" w:cs="Times New Roman"/>
          <w:sz w:val="28"/>
          <w:szCs w:val="28"/>
        </w:rPr>
        <w:t>YTDM/Dream Path</w:t>
      </w:r>
      <w:r w:rsidRPr="00BE2FFB">
        <w:rPr>
          <w:rFonts w:eastAsia="Times New Roman" w:cs="Times New Roman"/>
          <w:sz w:val="28"/>
          <w:szCs w:val="28"/>
        </w:rPr>
        <w:t xml:space="preserve"> Vision – Zella     Principles – DHS worker</w:t>
      </w:r>
    </w:p>
    <w:p w14:paraId="476E6A71" w14:textId="77777777" w:rsidR="002D5C90" w:rsidRPr="00BE2FFB" w:rsidRDefault="002D5C90" w:rsidP="00A6254B">
      <w:pPr>
        <w:spacing w:after="0"/>
        <w:ind w:left="864"/>
        <w:rPr>
          <w:rFonts w:eastAsia="Times New Roman" w:cs="Times New Roman"/>
          <w:sz w:val="28"/>
          <w:szCs w:val="28"/>
        </w:rPr>
      </w:pPr>
    </w:p>
    <w:p w14:paraId="71F639A7" w14:textId="77777777" w:rsidR="002D5C90" w:rsidRPr="00BE2FFB" w:rsidRDefault="002D5C90" w:rsidP="00A6254B">
      <w:pPr>
        <w:numPr>
          <w:ilvl w:val="0"/>
          <w:numId w:val="38"/>
        </w:numPr>
        <w:spacing w:after="0"/>
        <w:ind w:left="864"/>
        <w:rPr>
          <w:rFonts w:eastAsia="Times New Roman" w:cs="Times New Roman"/>
          <w:sz w:val="28"/>
          <w:szCs w:val="28"/>
        </w:rPr>
      </w:pPr>
      <w:r w:rsidRPr="00BE2FFB">
        <w:rPr>
          <w:rFonts w:eastAsia="Times New Roman" w:cs="Times New Roman"/>
          <w:sz w:val="28"/>
          <w:szCs w:val="28"/>
        </w:rPr>
        <w:t>Team Building Questions - Zella</w:t>
      </w:r>
    </w:p>
    <w:p w14:paraId="0E0EBC40" w14:textId="77777777" w:rsidR="002D5C90" w:rsidRPr="00BE2FFB" w:rsidRDefault="002D5C90" w:rsidP="00A6254B">
      <w:pPr>
        <w:numPr>
          <w:ilvl w:val="1"/>
          <w:numId w:val="38"/>
        </w:numPr>
        <w:spacing w:after="0"/>
        <w:ind w:left="1800"/>
        <w:rPr>
          <w:rFonts w:eastAsia="Times New Roman" w:cs="Times New Roman"/>
          <w:sz w:val="28"/>
          <w:szCs w:val="28"/>
        </w:rPr>
      </w:pPr>
      <w:r w:rsidRPr="00BE2FFB">
        <w:rPr>
          <w:rFonts w:eastAsia="Times New Roman" w:cs="Times New Roman"/>
          <w:sz w:val="28"/>
          <w:szCs w:val="28"/>
        </w:rPr>
        <w:t>What is your name and how do you know Zella?</w:t>
      </w:r>
    </w:p>
    <w:p w14:paraId="66588B09" w14:textId="77777777" w:rsidR="002D5C90" w:rsidRPr="00BE2FFB" w:rsidRDefault="002D5C90" w:rsidP="00A6254B">
      <w:pPr>
        <w:numPr>
          <w:ilvl w:val="1"/>
          <w:numId w:val="38"/>
        </w:numPr>
        <w:spacing w:after="0"/>
        <w:ind w:left="1800"/>
        <w:rPr>
          <w:rFonts w:eastAsia="Times New Roman" w:cs="Times New Roman"/>
          <w:sz w:val="28"/>
          <w:szCs w:val="28"/>
        </w:rPr>
      </w:pPr>
      <w:r w:rsidRPr="00BE2FFB">
        <w:rPr>
          <w:rFonts w:eastAsia="Times New Roman" w:cs="Times New Roman"/>
          <w:sz w:val="28"/>
          <w:szCs w:val="28"/>
        </w:rPr>
        <w:t>What gifts can you offer Zella today?</w:t>
      </w:r>
    </w:p>
    <w:p w14:paraId="6DDAC36A" w14:textId="77777777" w:rsidR="002D5C90" w:rsidRPr="00BE2FFB" w:rsidRDefault="002D5C90" w:rsidP="00A6254B">
      <w:pPr>
        <w:numPr>
          <w:ilvl w:val="1"/>
          <w:numId w:val="38"/>
        </w:numPr>
        <w:spacing w:after="0"/>
        <w:ind w:left="1800"/>
        <w:rPr>
          <w:rFonts w:eastAsia="Times New Roman" w:cs="Times New Roman"/>
          <w:sz w:val="28"/>
          <w:szCs w:val="28"/>
        </w:rPr>
      </w:pPr>
      <w:r w:rsidRPr="00BE2FFB">
        <w:rPr>
          <w:rFonts w:eastAsia="Times New Roman" w:cs="Times New Roman"/>
          <w:sz w:val="28"/>
          <w:szCs w:val="28"/>
        </w:rPr>
        <w:t>What do you like to do for fun?</w:t>
      </w:r>
    </w:p>
    <w:p w14:paraId="7C87AFF7" w14:textId="77777777" w:rsidR="002D5C90" w:rsidRPr="00BE2FFB" w:rsidRDefault="002D5C90" w:rsidP="00A6254B">
      <w:pPr>
        <w:spacing w:after="0"/>
        <w:ind w:left="864"/>
        <w:rPr>
          <w:rFonts w:eastAsia="Times New Roman" w:cs="Times New Roman"/>
          <w:sz w:val="28"/>
          <w:szCs w:val="28"/>
        </w:rPr>
      </w:pPr>
    </w:p>
    <w:p w14:paraId="7C769DAC" w14:textId="07E4C862" w:rsidR="002D5C90" w:rsidRPr="00BE2FFB" w:rsidRDefault="002D5C90" w:rsidP="00A6254B">
      <w:pPr>
        <w:numPr>
          <w:ilvl w:val="0"/>
          <w:numId w:val="38"/>
        </w:numPr>
        <w:spacing w:after="0"/>
        <w:ind w:left="864"/>
        <w:rPr>
          <w:rFonts w:eastAsia="Times New Roman" w:cs="Times New Roman"/>
          <w:sz w:val="28"/>
          <w:szCs w:val="28"/>
        </w:rPr>
      </w:pPr>
      <w:r w:rsidRPr="00BE2FFB">
        <w:rPr>
          <w:rFonts w:eastAsia="Times New Roman" w:cs="Times New Roman"/>
          <w:sz w:val="28"/>
          <w:szCs w:val="28"/>
        </w:rPr>
        <w:t xml:space="preserve"> </w:t>
      </w:r>
      <w:r w:rsidR="00E23F1D" w:rsidRPr="00BE2FFB">
        <w:rPr>
          <w:rFonts w:eastAsia="Times New Roman" w:cs="Times New Roman"/>
          <w:sz w:val="28"/>
          <w:szCs w:val="28"/>
        </w:rPr>
        <w:t>Meeting</w:t>
      </w:r>
      <w:r w:rsidRPr="00BE2FFB">
        <w:rPr>
          <w:rFonts w:eastAsia="Times New Roman" w:cs="Times New Roman"/>
          <w:sz w:val="28"/>
          <w:szCs w:val="28"/>
        </w:rPr>
        <w:t xml:space="preserve"> Guidelines – Zella and Team</w:t>
      </w:r>
    </w:p>
    <w:p w14:paraId="6D8BD4EE" w14:textId="77777777" w:rsidR="002D5C90" w:rsidRPr="00BE2FFB" w:rsidRDefault="002D5C90" w:rsidP="00A6254B">
      <w:pPr>
        <w:spacing w:after="0"/>
        <w:ind w:left="864"/>
        <w:rPr>
          <w:rFonts w:eastAsia="Times New Roman" w:cs="Times New Roman"/>
          <w:sz w:val="28"/>
          <w:szCs w:val="28"/>
        </w:rPr>
      </w:pPr>
    </w:p>
    <w:p w14:paraId="28749BA2" w14:textId="22B32242" w:rsidR="002D5C90" w:rsidRPr="00BE2FFB" w:rsidRDefault="00A6254B" w:rsidP="00A6254B">
      <w:pPr>
        <w:numPr>
          <w:ilvl w:val="0"/>
          <w:numId w:val="38"/>
        </w:numPr>
        <w:spacing w:after="0"/>
        <w:ind w:left="864"/>
        <w:rPr>
          <w:rFonts w:eastAsia="Times New Roman" w:cs="Times New Roman"/>
          <w:sz w:val="28"/>
          <w:szCs w:val="28"/>
        </w:rPr>
      </w:pPr>
      <w:r>
        <w:rPr>
          <w:rFonts w:eastAsia="Times New Roman" w:cs="Times New Roman"/>
          <w:sz w:val="28"/>
          <w:szCs w:val="28"/>
        </w:rPr>
        <w:t xml:space="preserve"> </w:t>
      </w:r>
      <w:r w:rsidR="00B02DDD" w:rsidRPr="00BE2FFB">
        <w:rPr>
          <w:rFonts w:eastAsia="Times New Roman" w:cs="Times New Roman"/>
          <w:sz w:val="28"/>
          <w:szCs w:val="28"/>
        </w:rPr>
        <w:t>Confidentiality Statement - Facilitator</w:t>
      </w:r>
    </w:p>
    <w:p w14:paraId="1C83625B" w14:textId="77777777" w:rsidR="002D5C90" w:rsidRPr="00BE2FFB" w:rsidRDefault="002D5C90" w:rsidP="00A6254B">
      <w:pPr>
        <w:spacing w:after="0"/>
        <w:ind w:left="864"/>
        <w:rPr>
          <w:rFonts w:eastAsia="Times New Roman" w:cs="Times New Roman"/>
          <w:sz w:val="28"/>
          <w:szCs w:val="28"/>
        </w:rPr>
      </w:pPr>
    </w:p>
    <w:p w14:paraId="776101FD" w14:textId="4D3610C6" w:rsidR="002D5C90" w:rsidRPr="00BE2FFB" w:rsidRDefault="00A6254B" w:rsidP="00A6254B">
      <w:pPr>
        <w:numPr>
          <w:ilvl w:val="0"/>
          <w:numId w:val="38"/>
        </w:numPr>
        <w:spacing w:after="0"/>
        <w:ind w:left="864"/>
        <w:rPr>
          <w:rFonts w:eastAsia="Times New Roman" w:cs="Times New Roman"/>
          <w:sz w:val="28"/>
          <w:szCs w:val="28"/>
        </w:rPr>
      </w:pPr>
      <w:r>
        <w:rPr>
          <w:rFonts w:eastAsia="Times New Roman" w:cs="Times New Roman"/>
          <w:sz w:val="28"/>
          <w:szCs w:val="28"/>
        </w:rPr>
        <w:t xml:space="preserve"> </w:t>
      </w:r>
      <w:r w:rsidR="002D5C90" w:rsidRPr="00BE2FFB">
        <w:rPr>
          <w:rFonts w:eastAsia="Times New Roman" w:cs="Times New Roman"/>
          <w:sz w:val="28"/>
          <w:szCs w:val="28"/>
        </w:rPr>
        <w:t>“All about Me” Presentation - Zella</w:t>
      </w:r>
    </w:p>
    <w:p w14:paraId="5F964B4F" w14:textId="77777777" w:rsidR="002D5C90" w:rsidRPr="00BE2FFB" w:rsidRDefault="002D5C90" w:rsidP="00A6254B">
      <w:pPr>
        <w:spacing w:after="0"/>
        <w:ind w:left="864"/>
        <w:rPr>
          <w:rFonts w:eastAsia="Times New Roman" w:cs="Times New Roman"/>
          <w:sz w:val="28"/>
          <w:szCs w:val="28"/>
        </w:rPr>
      </w:pPr>
    </w:p>
    <w:p w14:paraId="23D3EE0B" w14:textId="40F6AB40" w:rsidR="002D5C90" w:rsidRDefault="00A6254B" w:rsidP="00A6254B">
      <w:pPr>
        <w:numPr>
          <w:ilvl w:val="0"/>
          <w:numId w:val="38"/>
        </w:numPr>
        <w:spacing w:after="0"/>
        <w:ind w:left="864"/>
        <w:rPr>
          <w:rFonts w:eastAsia="Times New Roman" w:cs="Times New Roman"/>
          <w:sz w:val="28"/>
          <w:szCs w:val="28"/>
        </w:rPr>
      </w:pPr>
      <w:r>
        <w:rPr>
          <w:rFonts w:eastAsia="Times New Roman" w:cs="Times New Roman"/>
          <w:sz w:val="28"/>
          <w:szCs w:val="28"/>
        </w:rPr>
        <w:t xml:space="preserve"> </w:t>
      </w:r>
      <w:r w:rsidR="002D5C90" w:rsidRPr="00BE2FFB">
        <w:rPr>
          <w:rFonts w:eastAsia="Times New Roman" w:cs="Times New Roman"/>
          <w:sz w:val="28"/>
          <w:szCs w:val="28"/>
        </w:rPr>
        <w:t xml:space="preserve">Develop Zella’s “DREAM PATH  with Who/What/Where/When  for </w:t>
      </w:r>
      <w:r>
        <w:rPr>
          <w:rFonts w:eastAsia="Times New Roman" w:cs="Times New Roman"/>
          <w:sz w:val="28"/>
          <w:szCs w:val="28"/>
        </w:rPr>
        <w:t xml:space="preserve"> </w:t>
      </w:r>
      <w:r w:rsidR="002D5C90" w:rsidRPr="00BE2FFB">
        <w:rPr>
          <w:rFonts w:eastAsia="Times New Roman" w:cs="Times New Roman"/>
          <w:sz w:val="28"/>
          <w:szCs w:val="28"/>
        </w:rPr>
        <w:t>Housing, Health, Education, Employment, Support Networks</w:t>
      </w:r>
    </w:p>
    <w:p w14:paraId="78A3C2A3" w14:textId="77777777" w:rsidR="00A6254B" w:rsidRDefault="00A6254B" w:rsidP="00A6254B">
      <w:pPr>
        <w:pStyle w:val="ListParagraph"/>
        <w:spacing w:after="0"/>
        <w:rPr>
          <w:rFonts w:eastAsia="Times New Roman" w:cs="Times New Roman"/>
          <w:sz w:val="28"/>
          <w:szCs w:val="28"/>
        </w:rPr>
      </w:pPr>
    </w:p>
    <w:p w14:paraId="5214879F" w14:textId="45B4B5DF" w:rsidR="00A6254B" w:rsidRDefault="00A6254B" w:rsidP="00A6254B">
      <w:pPr>
        <w:numPr>
          <w:ilvl w:val="0"/>
          <w:numId w:val="38"/>
        </w:numPr>
        <w:spacing w:after="0"/>
        <w:ind w:left="864"/>
        <w:rPr>
          <w:rFonts w:eastAsia="Times New Roman" w:cs="Times New Roman"/>
          <w:sz w:val="28"/>
          <w:szCs w:val="28"/>
        </w:rPr>
      </w:pPr>
      <w:r>
        <w:rPr>
          <w:rFonts w:eastAsia="Times New Roman" w:cs="Times New Roman"/>
          <w:sz w:val="28"/>
          <w:szCs w:val="28"/>
        </w:rPr>
        <w:t>Discuss planning/date for 2</w:t>
      </w:r>
      <w:r w:rsidRPr="00A6254B">
        <w:rPr>
          <w:rFonts w:eastAsia="Times New Roman" w:cs="Times New Roman"/>
          <w:sz w:val="28"/>
          <w:szCs w:val="28"/>
          <w:vertAlign w:val="superscript"/>
        </w:rPr>
        <w:t>nd</w:t>
      </w:r>
      <w:r>
        <w:rPr>
          <w:rFonts w:eastAsia="Times New Roman" w:cs="Times New Roman"/>
          <w:sz w:val="28"/>
          <w:szCs w:val="28"/>
        </w:rPr>
        <w:t xml:space="preserve"> meeting</w:t>
      </w:r>
    </w:p>
    <w:p w14:paraId="40B1F90A" w14:textId="77777777" w:rsidR="00A6254B" w:rsidRDefault="00A6254B" w:rsidP="00A6254B">
      <w:pPr>
        <w:pStyle w:val="ListParagraph"/>
        <w:spacing w:after="0"/>
        <w:rPr>
          <w:rFonts w:eastAsia="Times New Roman" w:cs="Times New Roman"/>
          <w:sz w:val="28"/>
          <w:szCs w:val="28"/>
        </w:rPr>
      </w:pPr>
    </w:p>
    <w:p w14:paraId="327821C8" w14:textId="7BACE318" w:rsidR="00A6254B" w:rsidRPr="00BE2FFB" w:rsidRDefault="00A6254B" w:rsidP="00A6254B">
      <w:pPr>
        <w:numPr>
          <w:ilvl w:val="0"/>
          <w:numId w:val="38"/>
        </w:numPr>
        <w:spacing w:after="0"/>
        <w:ind w:left="864"/>
        <w:rPr>
          <w:rFonts w:eastAsia="Times New Roman" w:cs="Times New Roman"/>
          <w:sz w:val="28"/>
          <w:szCs w:val="28"/>
        </w:rPr>
      </w:pPr>
      <w:r>
        <w:rPr>
          <w:rFonts w:eastAsia="Times New Roman" w:cs="Times New Roman"/>
          <w:sz w:val="28"/>
          <w:szCs w:val="28"/>
        </w:rPr>
        <w:t xml:space="preserve">Acknowledge and Appreciate the Team’s work – Zella </w:t>
      </w:r>
    </w:p>
    <w:p w14:paraId="697B7ECF" w14:textId="40EFE06F" w:rsidR="00A6254B" w:rsidRDefault="002D5C90" w:rsidP="00A6254B">
      <w:pPr>
        <w:spacing w:after="0"/>
        <w:rPr>
          <w:rFonts w:eastAsia="Times New Roman" w:cs="Times New Roman"/>
          <w:sz w:val="28"/>
          <w:szCs w:val="28"/>
        </w:rPr>
      </w:pPr>
      <w:r w:rsidRPr="00BE2FFB">
        <w:rPr>
          <w:rFonts w:eastAsia="Times New Roman" w:cs="Times New Roman"/>
          <w:sz w:val="28"/>
          <w:szCs w:val="28"/>
        </w:rPr>
        <w:t xml:space="preserve">              </w:t>
      </w:r>
    </w:p>
    <w:p w14:paraId="41BCC854" w14:textId="77777777" w:rsidR="00A6254B" w:rsidRDefault="00A6254B" w:rsidP="00A6254B">
      <w:pPr>
        <w:spacing w:after="0"/>
        <w:rPr>
          <w:rFonts w:eastAsia="Times New Roman" w:cs="Times New Roman"/>
          <w:sz w:val="28"/>
          <w:szCs w:val="28"/>
        </w:rPr>
      </w:pPr>
    </w:p>
    <w:p w14:paraId="025E2565" w14:textId="77777777" w:rsidR="00A6254B" w:rsidRDefault="00A6254B" w:rsidP="00A6254B">
      <w:pPr>
        <w:spacing w:after="0"/>
        <w:rPr>
          <w:rFonts w:eastAsia="Times New Roman" w:cs="Times New Roman"/>
          <w:sz w:val="28"/>
          <w:szCs w:val="28"/>
        </w:rPr>
      </w:pPr>
    </w:p>
    <w:p w14:paraId="70CD563A" w14:textId="77777777" w:rsidR="00A6254B" w:rsidRDefault="00A6254B" w:rsidP="00A6254B">
      <w:pPr>
        <w:spacing w:after="0"/>
        <w:rPr>
          <w:rFonts w:eastAsia="Times New Roman" w:cs="Times New Roman"/>
          <w:sz w:val="28"/>
          <w:szCs w:val="28"/>
        </w:rPr>
      </w:pPr>
    </w:p>
    <w:p w14:paraId="1071D44E" w14:textId="77777777" w:rsidR="00A6254B" w:rsidRDefault="00A6254B" w:rsidP="00A6254B">
      <w:pPr>
        <w:spacing w:after="0"/>
        <w:rPr>
          <w:rFonts w:eastAsia="Times New Roman" w:cs="Times New Roman"/>
          <w:sz w:val="28"/>
          <w:szCs w:val="28"/>
        </w:rPr>
      </w:pPr>
    </w:p>
    <w:p w14:paraId="79EA67A9" w14:textId="77777777" w:rsidR="00A6254B" w:rsidRPr="00BE2FFB" w:rsidRDefault="00A6254B" w:rsidP="00A6254B">
      <w:pPr>
        <w:spacing w:after="0"/>
        <w:rPr>
          <w:rFonts w:eastAsia="Times New Roman" w:cs="Times New Roman"/>
          <w:sz w:val="28"/>
          <w:szCs w:val="28"/>
        </w:rPr>
      </w:pPr>
    </w:p>
    <w:p w14:paraId="2B3889A2" w14:textId="77777777" w:rsidR="005E42AE" w:rsidRPr="0037701B" w:rsidRDefault="007216D5" w:rsidP="00BE2FFB">
      <w:pPr>
        <w:spacing w:after="0"/>
        <w:jc w:val="center"/>
        <w:rPr>
          <w:rFonts w:eastAsia="Times New Roman" w:cs="Times New Roman"/>
          <w:sz w:val="32"/>
          <w:szCs w:val="32"/>
        </w:rPr>
      </w:pPr>
      <w:r w:rsidRPr="0037701B">
        <w:rPr>
          <w:rFonts w:eastAsia="Times New Roman" w:cs="Times New Roman"/>
          <w:b/>
          <w:noProof/>
          <w:sz w:val="32"/>
          <w:szCs w:val="32"/>
        </w:rPr>
        <w:drawing>
          <wp:anchor distT="0" distB="0" distL="114300" distR="114300" simplePos="0" relativeHeight="251675648" behindDoc="0" locked="0" layoutInCell="1" allowOverlap="1" wp14:anchorId="748A5BB5" wp14:editId="4527CB68">
            <wp:simplePos x="0" y="0"/>
            <wp:positionH relativeFrom="column">
              <wp:posOffset>2583180</wp:posOffset>
            </wp:positionH>
            <wp:positionV relativeFrom="paragraph">
              <wp:posOffset>547370</wp:posOffset>
            </wp:positionV>
            <wp:extent cx="755015" cy="508000"/>
            <wp:effectExtent l="0" t="0" r="6985" b="635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755015"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5C90" w:rsidRPr="0037701B">
        <w:rPr>
          <w:rFonts w:eastAsia="Times New Roman" w:cs="Times New Roman"/>
          <w:b/>
          <w:sz w:val="32"/>
          <w:szCs w:val="32"/>
        </w:rPr>
        <w:t>A winner is a dreamer who never quits!</w:t>
      </w:r>
    </w:p>
    <w:p w14:paraId="3304E744" w14:textId="77777777" w:rsidR="005E42AE" w:rsidRDefault="005E42AE" w:rsidP="005E42AE">
      <w:pPr>
        <w:tabs>
          <w:tab w:val="left" w:pos="6480"/>
        </w:tabs>
        <w:spacing w:before="120" w:after="0"/>
        <w:rPr>
          <w:rFonts w:ascii="Arial" w:hAnsi="Arial" w:cs="Arial"/>
          <w:sz w:val="20"/>
          <w:szCs w:val="20"/>
        </w:rPr>
        <w:sectPr w:rsidR="005E42AE" w:rsidSect="002D5C90">
          <w:footerReference w:type="default" r:id="rId47"/>
          <w:pgSz w:w="12240" w:h="15840"/>
          <w:pgMar w:top="1440" w:right="1440" w:bottom="864" w:left="1440" w:header="720" w:footer="720" w:gutter="0"/>
          <w:cols w:space="720"/>
          <w:docGrid w:linePitch="360"/>
        </w:sectPr>
      </w:pPr>
    </w:p>
    <w:p w14:paraId="5E28E641" w14:textId="63287289" w:rsidR="00FB3381" w:rsidRPr="00A6254B" w:rsidRDefault="00FB3381" w:rsidP="00FB3381">
      <w:pPr>
        <w:spacing w:after="0" w:line="240" w:lineRule="auto"/>
        <w:jc w:val="center"/>
        <w:rPr>
          <w:rFonts w:eastAsia="Times New Roman" w:cs="Times New Roman"/>
          <w:b/>
          <w:sz w:val="32"/>
          <w:szCs w:val="32"/>
        </w:rPr>
      </w:pPr>
      <w:r w:rsidRPr="00A6254B">
        <w:rPr>
          <w:rFonts w:eastAsia="Times New Roman" w:cs="Times New Roman"/>
          <w:b/>
          <w:sz w:val="32"/>
          <w:szCs w:val="32"/>
        </w:rPr>
        <w:t>OBSERVATION WORKSHEET FOR ZELLA’S MOCK</w:t>
      </w:r>
      <w:r w:rsidR="00895A54">
        <w:rPr>
          <w:rFonts w:eastAsia="Times New Roman" w:cs="Times New Roman"/>
          <w:b/>
          <w:sz w:val="32"/>
          <w:szCs w:val="32"/>
        </w:rPr>
        <w:t xml:space="preserve"> YTDM Meeting</w:t>
      </w:r>
    </w:p>
    <w:p w14:paraId="6216418C" w14:textId="77777777" w:rsidR="00FB3381" w:rsidRPr="00A6254B" w:rsidRDefault="00FB3381" w:rsidP="00FB3381">
      <w:pPr>
        <w:spacing w:after="0" w:line="240" w:lineRule="auto"/>
        <w:jc w:val="center"/>
        <w:rPr>
          <w:rFonts w:eastAsia="Times New Roman" w:cs="Times New Roman"/>
          <w:b/>
          <w:sz w:val="32"/>
          <w:szCs w:val="32"/>
        </w:rPr>
      </w:pPr>
      <w:r w:rsidRPr="00A6254B">
        <w:rPr>
          <w:rFonts w:eastAsia="Times New Roman" w:cs="Times New Roman"/>
          <w:b/>
          <w:sz w:val="32"/>
          <w:szCs w:val="32"/>
        </w:rPr>
        <w:t>Feedback Worksheet</w:t>
      </w:r>
    </w:p>
    <w:p w14:paraId="0ADD9452" w14:textId="77777777" w:rsidR="00FB3381" w:rsidRPr="00A6254B" w:rsidRDefault="00FB3381" w:rsidP="005E42AE">
      <w:pPr>
        <w:spacing w:after="0" w:line="240" w:lineRule="auto"/>
        <w:rPr>
          <w:rFonts w:eastAsia="Times New Roman" w:cs="Times New Roman"/>
          <w:sz w:val="28"/>
          <w:szCs w:val="28"/>
        </w:rPr>
      </w:pPr>
    </w:p>
    <w:p w14:paraId="718FB5F3" w14:textId="77777777" w:rsidR="00FB3381" w:rsidRPr="00A6254B" w:rsidRDefault="00FB3381" w:rsidP="00FB3381">
      <w:pPr>
        <w:spacing w:after="0" w:line="240" w:lineRule="auto"/>
        <w:rPr>
          <w:rFonts w:eastAsia="Times New Roman" w:cs="Times New Roman"/>
          <w:sz w:val="28"/>
          <w:szCs w:val="28"/>
        </w:rPr>
      </w:pPr>
    </w:p>
    <w:p w14:paraId="314412E8" w14:textId="77777777" w:rsidR="00FB3381" w:rsidRPr="00A6254B" w:rsidRDefault="00FB3381" w:rsidP="00FB3381">
      <w:pPr>
        <w:spacing w:after="0" w:line="240" w:lineRule="auto"/>
        <w:rPr>
          <w:rFonts w:eastAsia="Times New Roman" w:cs="Times New Roman"/>
          <w:sz w:val="28"/>
          <w:szCs w:val="28"/>
        </w:rPr>
      </w:pPr>
      <w:r w:rsidRPr="00A6254B">
        <w:rPr>
          <w:rFonts w:eastAsia="Times New Roman" w:cs="Times New Roman"/>
          <w:sz w:val="28"/>
          <w:szCs w:val="28"/>
        </w:rPr>
        <w:t xml:space="preserve">1.  </w:t>
      </w:r>
      <w:r w:rsidRPr="00A6254B">
        <w:rPr>
          <w:rFonts w:eastAsia="Times New Roman" w:cs="Times New Roman"/>
          <w:b/>
          <w:sz w:val="28"/>
          <w:szCs w:val="28"/>
        </w:rPr>
        <w:t>Observation of Team Members Facilitation Skills:</w:t>
      </w:r>
    </w:p>
    <w:p w14:paraId="1B9609DA" w14:textId="77777777" w:rsidR="00FB3381" w:rsidRPr="00A6254B" w:rsidRDefault="00FB3381" w:rsidP="00FB3381">
      <w:pPr>
        <w:spacing w:after="0" w:line="240" w:lineRule="auto"/>
        <w:rPr>
          <w:rFonts w:eastAsia="Times New Roman" w:cs="Times New Roman"/>
          <w:sz w:val="28"/>
          <w:szCs w:val="28"/>
        </w:rPr>
      </w:pPr>
    </w:p>
    <w:p w14:paraId="6604B32E" w14:textId="77777777" w:rsidR="00FB3381" w:rsidRPr="00A6254B" w:rsidRDefault="00FB3381" w:rsidP="00FB3381">
      <w:pPr>
        <w:spacing w:after="0" w:line="240" w:lineRule="auto"/>
        <w:rPr>
          <w:rFonts w:eastAsia="Times New Roman" w:cs="Times New Roman"/>
          <w:sz w:val="28"/>
          <w:szCs w:val="28"/>
        </w:rPr>
      </w:pPr>
      <w:r w:rsidRPr="00A6254B">
        <w:rPr>
          <w:rFonts w:eastAsia="Times New Roman" w:cs="Times New Roman"/>
          <w:sz w:val="28"/>
          <w:szCs w:val="28"/>
        </w:rPr>
        <w:t>What skills did the facilitators use that you liked?</w:t>
      </w:r>
    </w:p>
    <w:p w14:paraId="5D5AD462" w14:textId="3FF88932" w:rsidR="00FB3381" w:rsidRPr="00A6254B" w:rsidRDefault="00FB3381" w:rsidP="00FB3381">
      <w:pPr>
        <w:spacing w:after="0" w:line="480" w:lineRule="auto"/>
        <w:rPr>
          <w:rFonts w:eastAsia="Times New Roman" w:cs="Times New Roman"/>
          <w:sz w:val="28"/>
          <w:szCs w:val="28"/>
        </w:rPr>
      </w:pPr>
      <w:r w:rsidRPr="00A6254B">
        <w:rPr>
          <w:rFonts w:eastAsia="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6254B">
        <w:rPr>
          <w:rFonts w:eastAsia="Times New Roman" w:cs="Times New Roman"/>
          <w:sz w:val="28"/>
          <w:szCs w:val="28"/>
        </w:rPr>
        <w:t>___________________________</w:t>
      </w:r>
    </w:p>
    <w:p w14:paraId="0092AA4B" w14:textId="77777777" w:rsidR="00FB3381" w:rsidRPr="00A6254B" w:rsidRDefault="00FB3381" w:rsidP="00FB3381">
      <w:pPr>
        <w:spacing w:after="0" w:line="240" w:lineRule="auto"/>
        <w:rPr>
          <w:rFonts w:eastAsia="Times New Roman" w:cs="Times New Roman"/>
          <w:sz w:val="28"/>
          <w:szCs w:val="28"/>
        </w:rPr>
      </w:pPr>
    </w:p>
    <w:p w14:paraId="159BA7EF" w14:textId="4F88CE9B" w:rsidR="00FB3381" w:rsidRPr="00A6254B" w:rsidRDefault="007A19F7" w:rsidP="00FB3381">
      <w:pPr>
        <w:spacing w:after="0" w:line="240" w:lineRule="auto"/>
        <w:rPr>
          <w:rFonts w:eastAsia="Times New Roman" w:cs="Times New Roman"/>
          <w:sz w:val="28"/>
          <w:szCs w:val="28"/>
        </w:rPr>
      </w:pPr>
      <w:r w:rsidRPr="00A6254B">
        <w:rPr>
          <w:rFonts w:eastAsia="Times New Roman" w:cs="Times New Roman"/>
          <w:sz w:val="28"/>
          <w:szCs w:val="28"/>
        </w:rPr>
        <w:t>What is something you have a question about after observing the process?</w:t>
      </w:r>
      <w:r w:rsidR="00FB3381" w:rsidRPr="00A6254B">
        <w:rPr>
          <w:rFonts w:eastAsia="Times New Roman" w:cs="Times New Roman"/>
          <w:sz w:val="28"/>
          <w:szCs w:val="28"/>
        </w:rPr>
        <w:t>?</w:t>
      </w:r>
    </w:p>
    <w:p w14:paraId="071F602B" w14:textId="2D228878" w:rsidR="00FB3381" w:rsidRPr="00FB3381" w:rsidRDefault="00FB3381" w:rsidP="00A6254B">
      <w:pPr>
        <w:spacing w:after="0" w:line="480" w:lineRule="auto"/>
        <w:rPr>
          <w:rFonts w:ascii="Times New Roman" w:eastAsia="Times New Roman" w:hAnsi="Times New Roman" w:cs="Times New Roman"/>
          <w:sz w:val="24"/>
          <w:szCs w:val="24"/>
        </w:rPr>
      </w:pPr>
      <w:r w:rsidRPr="00A6254B">
        <w:rPr>
          <w:rFonts w:eastAsia="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B8FFD0" w14:textId="77777777" w:rsidR="00E4357E" w:rsidRDefault="00E4357E" w:rsidP="00A2350C">
      <w:pPr>
        <w:spacing w:before="120" w:after="0"/>
        <w:jc w:val="center"/>
        <w:rPr>
          <w:rFonts w:ascii="Arial" w:hAnsi="Arial" w:cs="Arial"/>
          <w:sz w:val="20"/>
          <w:szCs w:val="20"/>
        </w:rPr>
        <w:sectPr w:rsidR="00E4357E">
          <w:pgSz w:w="12240" w:h="15840"/>
          <w:pgMar w:top="1440" w:right="1800" w:bottom="1440" w:left="1800" w:header="720" w:footer="720" w:gutter="0"/>
          <w:cols w:space="720"/>
          <w:docGrid w:linePitch="360"/>
        </w:sectPr>
      </w:pPr>
    </w:p>
    <w:p w14:paraId="293ABAE0" w14:textId="576B0137" w:rsidR="00E4357E" w:rsidRPr="006971E8" w:rsidRDefault="006971E8" w:rsidP="006971E8">
      <w:pPr>
        <w:spacing w:after="0" w:line="240" w:lineRule="auto"/>
        <w:jc w:val="center"/>
        <w:rPr>
          <w:rFonts w:cs="Arial"/>
          <w:b/>
          <w:sz w:val="32"/>
          <w:szCs w:val="32"/>
        </w:rPr>
      </w:pPr>
      <w:r>
        <w:rPr>
          <w:rFonts w:cs="Arial"/>
          <w:b/>
          <w:sz w:val="32"/>
          <w:szCs w:val="32"/>
        </w:rPr>
        <w:t>Vision Statement</w:t>
      </w:r>
    </w:p>
    <w:p w14:paraId="4D1FD92C" w14:textId="77777777" w:rsidR="00E4357E" w:rsidRPr="006971E8" w:rsidRDefault="00E4357E" w:rsidP="00E4357E">
      <w:pPr>
        <w:spacing w:after="0" w:line="240" w:lineRule="auto"/>
        <w:rPr>
          <w:rFonts w:cs="Arial"/>
          <w:sz w:val="28"/>
          <w:szCs w:val="28"/>
        </w:rPr>
      </w:pPr>
    </w:p>
    <w:p w14:paraId="59DB56DB" w14:textId="77777777" w:rsidR="00E4357E" w:rsidRPr="006971E8" w:rsidRDefault="00E4357E" w:rsidP="00E4357E">
      <w:pPr>
        <w:spacing w:after="0" w:line="240" w:lineRule="auto"/>
        <w:rPr>
          <w:rFonts w:cs="Arial"/>
          <w:sz w:val="28"/>
          <w:szCs w:val="28"/>
        </w:rPr>
      </w:pPr>
      <w:r w:rsidRPr="006971E8">
        <w:rPr>
          <w:rFonts w:cs="Arial"/>
          <w:sz w:val="28"/>
          <w:szCs w:val="28"/>
        </w:rPr>
        <w:t xml:space="preserve">Youth and young adults who are “aging out” of the foster care system should have healthy and meaningful lifelong connections within their own community.  It is through these connections that they will be better able to gain the knowledge, skills, and resources to support themselves and </w:t>
      </w:r>
      <w:r w:rsidR="00E24912" w:rsidRPr="006971E8">
        <w:rPr>
          <w:rFonts w:cs="Arial"/>
          <w:sz w:val="28"/>
          <w:szCs w:val="28"/>
        </w:rPr>
        <w:t>realize their goals for life.</w:t>
      </w:r>
    </w:p>
    <w:p w14:paraId="4EA002A6" w14:textId="77777777" w:rsidR="00E4357E" w:rsidRPr="006971E8" w:rsidRDefault="00E4357E" w:rsidP="00E4357E">
      <w:pPr>
        <w:spacing w:after="0" w:line="240" w:lineRule="auto"/>
        <w:rPr>
          <w:sz w:val="28"/>
          <w:szCs w:val="28"/>
        </w:rPr>
      </w:pPr>
    </w:p>
    <w:p w14:paraId="6B927424" w14:textId="630D530A" w:rsidR="00E4357E" w:rsidRPr="006971E8" w:rsidRDefault="00E4357E" w:rsidP="00E4357E">
      <w:pPr>
        <w:spacing w:after="0" w:line="240" w:lineRule="auto"/>
        <w:rPr>
          <w:b/>
          <w:sz w:val="32"/>
          <w:szCs w:val="32"/>
        </w:rPr>
      </w:pPr>
      <w:r w:rsidRPr="006971E8">
        <w:rPr>
          <w:b/>
          <w:sz w:val="32"/>
          <w:szCs w:val="32"/>
        </w:rPr>
        <w:t>Youth Transition Decision</w:t>
      </w:r>
      <w:r w:rsidR="009160F0" w:rsidRPr="006971E8">
        <w:rPr>
          <w:b/>
          <w:sz w:val="32"/>
          <w:szCs w:val="32"/>
        </w:rPr>
        <w:t>-</w:t>
      </w:r>
      <w:r w:rsidRPr="006971E8">
        <w:rPr>
          <w:b/>
          <w:sz w:val="32"/>
          <w:szCs w:val="32"/>
        </w:rPr>
        <w:t>Making</w:t>
      </w:r>
      <w:r w:rsidR="0061293E" w:rsidRPr="006971E8">
        <w:rPr>
          <w:b/>
          <w:sz w:val="32"/>
          <w:szCs w:val="32"/>
        </w:rPr>
        <w:t xml:space="preserve"> (YTDM)</w:t>
      </w:r>
      <w:r w:rsidR="009160F0" w:rsidRPr="006971E8">
        <w:rPr>
          <w:b/>
          <w:sz w:val="32"/>
          <w:szCs w:val="32"/>
        </w:rPr>
        <w:t xml:space="preserve"> Meeting</w:t>
      </w:r>
      <w:r w:rsidR="006971E8">
        <w:rPr>
          <w:b/>
          <w:sz w:val="32"/>
          <w:szCs w:val="32"/>
        </w:rPr>
        <w:t xml:space="preserve"> Guiding Principles</w:t>
      </w:r>
    </w:p>
    <w:p w14:paraId="6C7E811C" w14:textId="77777777" w:rsidR="00E4357E" w:rsidRPr="006971E8" w:rsidRDefault="00E4357E" w:rsidP="00E4357E">
      <w:pPr>
        <w:spacing w:after="0" w:line="240" w:lineRule="auto"/>
        <w:rPr>
          <w:sz w:val="28"/>
          <w:szCs w:val="28"/>
        </w:rPr>
      </w:pPr>
    </w:p>
    <w:p w14:paraId="4C2C0F13" w14:textId="4FACAA2E" w:rsidR="00E4357E" w:rsidRPr="006971E8" w:rsidRDefault="00895A54" w:rsidP="00DD7958">
      <w:pPr>
        <w:pStyle w:val="ListParagraph"/>
        <w:numPr>
          <w:ilvl w:val="0"/>
          <w:numId w:val="41"/>
        </w:numPr>
        <w:spacing w:after="0" w:line="240" w:lineRule="auto"/>
        <w:rPr>
          <w:sz w:val="28"/>
          <w:szCs w:val="28"/>
        </w:rPr>
      </w:pPr>
      <w:r>
        <w:rPr>
          <w:sz w:val="28"/>
          <w:szCs w:val="28"/>
        </w:rPr>
        <w:t xml:space="preserve">YTDM Meetings are </w:t>
      </w:r>
      <w:r w:rsidR="00E4357E" w:rsidRPr="006971E8">
        <w:rPr>
          <w:sz w:val="28"/>
          <w:szCs w:val="28"/>
        </w:rPr>
        <w:t>voluntar</w:t>
      </w:r>
      <w:r w:rsidR="00E24912" w:rsidRPr="006971E8">
        <w:rPr>
          <w:sz w:val="28"/>
          <w:szCs w:val="28"/>
        </w:rPr>
        <w:t>y for the youth or young adult.</w:t>
      </w:r>
    </w:p>
    <w:p w14:paraId="514B2823" w14:textId="77777777" w:rsidR="00E4357E" w:rsidRPr="006971E8" w:rsidRDefault="00E4357E" w:rsidP="00E24912">
      <w:pPr>
        <w:spacing w:after="0" w:line="240" w:lineRule="auto"/>
        <w:ind w:left="720"/>
        <w:contextualSpacing/>
        <w:rPr>
          <w:sz w:val="28"/>
          <w:szCs w:val="28"/>
        </w:rPr>
      </w:pPr>
    </w:p>
    <w:p w14:paraId="4B4FB78E" w14:textId="64332BC3" w:rsidR="00E4357E" w:rsidRPr="006971E8" w:rsidRDefault="00E4357E" w:rsidP="00DD7958">
      <w:pPr>
        <w:pStyle w:val="ListParagraph"/>
        <w:numPr>
          <w:ilvl w:val="0"/>
          <w:numId w:val="41"/>
        </w:numPr>
        <w:spacing w:after="0" w:line="240" w:lineRule="auto"/>
        <w:rPr>
          <w:sz w:val="28"/>
          <w:szCs w:val="28"/>
        </w:rPr>
      </w:pPr>
      <w:r w:rsidRPr="006971E8">
        <w:rPr>
          <w:sz w:val="28"/>
          <w:szCs w:val="28"/>
        </w:rPr>
        <w:t xml:space="preserve">YTDM </w:t>
      </w:r>
      <w:r w:rsidR="00E23F1D" w:rsidRPr="006971E8">
        <w:rPr>
          <w:sz w:val="28"/>
          <w:szCs w:val="28"/>
        </w:rPr>
        <w:t>meeting</w:t>
      </w:r>
      <w:r w:rsidRPr="006971E8">
        <w:rPr>
          <w:sz w:val="28"/>
          <w:szCs w:val="28"/>
        </w:rPr>
        <w:t>s are focused on and, ideally, co-led by the youth or young adult.</w:t>
      </w:r>
    </w:p>
    <w:p w14:paraId="4C41B18E" w14:textId="77777777" w:rsidR="00E4357E" w:rsidRPr="006971E8" w:rsidRDefault="00E4357E" w:rsidP="00E24912">
      <w:pPr>
        <w:spacing w:after="0" w:line="240" w:lineRule="auto"/>
        <w:ind w:left="720"/>
        <w:contextualSpacing/>
        <w:rPr>
          <w:sz w:val="28"/>
          <w:szCs w:val="28"/>
        </w:rPr>
      </w:pPr>
    </w:p>
    <w:p w14:paraId="0F456ECE" w14:textId="7A828B2F" w:rsidR="00E4357E" w:rsidRPr="006971E8" w:rsidRDefault="00E4357E" w:rsidP="00DD7958">
      <w:pPr>
        <w:numPr>
          <w:ilvl w:val="0"/>
          <w:numId w:val="41"/>
        </w:numPr>
        <w:spacing w:after="0" w:line="240" w:lineRule="auto"/>
        <w:contextualSpacing/>
        <w:rPr>
          <w:sz w:val="28"/>
          <w:szCs w:val="28"/>
        </w:rPr>
      </w:pPr>
      <w:r w:rsidRPr="006971E8">
        <w:rPr>
          <w:sz w:val="28"/>
          <w:szCs w:val="28"/>
        </w:rPr>
        <w:t xml:space="preserve">Youth and young adults are respected and should feel supported and empowered as a result of these </w:t>
      </w:r>
      <w:r w:rsidR="009160F0" w:rsidRPr="006971E8">
        <w:rPr>
          <w:sz w:val="28"/>
          <w:szCs w:val="28"/>
        </w:rPr>
        <w:t>meetings</w:t>
      </w:r>
      <w:r w:rsidRPr="006971E8">
        <w:rPr>
          <w:sz w:val="28"/>
          <w:szCs w:val="28"/>
        </w:rPr>
        <w:t>.</w:t>
      </w:r>
    </w:p>
    <w:p w14:paraId="75B87C9F" w14:textId="77777777" w:rsidR="00E4357E" w:rsidRPr="006971E8" w:rsidRDefault="00E4357E" w:rsidP="00E24912">
      <w:pPr>
        <w:spacing w:after="0" w:line="240" w:lineRule="auto"/>
        <w:ind w:left="720"/>
        <w:contextualSpacing/>
        <w:rPr>
          <w:sz w:val="28"/>
          <w:szCs w:val="28"/>
        </w:rPr>
      </w:pPr>
    </w:p>
    <w:p w14:paraId="4191CAE9" w14:textId="7D228C12" w:rsidR="00E4357E" w:rsidRPr="006971E8" w:rsidRDefault="00E4357E" w:rsidP="00DD7958">
      <w:pPr>
        <w:numPr>
          <w:ilvl w:val="0"/>
          <w:numId w:val="41"/>
        </w:numPr>
        <w:spacing w:after="0" w:line="240" w:lineRule="auto"/>
        <w:contextualSpacing/>
        <w:rPr>
          <w:sz w:val="28"/>
          <w:szCs w:val="28"/>
        </w:rPr>
      </w:pPr>
      <w:r w:rsidRPr="006971E8">
        <w:rPr>
          <w:sz w:val="28"/>
          <w:szCs w:val="28"/>
        </w:rPr>
        <w:t xml:space="preserve">Everyone at the </w:t>
      </w:r>
      <w:r w:rsidR="009160F0" w:rsidRPr="006971E8">
        <w:rPr>
          <w:sz w:val="28"/>
          <w:szCs w:val="28"/>
        </w:rPr>
        <w:t xml:space="preserve">meeting </w:t>
      </w:r>
      <w:r w:rsidRPr="006971E8">
        <w:rPr>
          <w:sz w:val="28"/>
          <w:szCs w:val="28"/>
        </w:rPr>
        <w:t>is there with agreement of the youth or young adult.</w:t>
      </w:r>
    </w:p>
    <w:p w14:paraId="11221CE5" w14:textId="77777777" w:rsidR="00E4357E" w:rsidRPr="006971E8" w:rsidRDefault="00E4357E" w:rsidP="00E4357E">
      <w:pPr>
        <w:spacing w:after="0" w:line="240" w:lineRule="auto"/>
        <w:ind w:left="720"/>
        <w:contextualSpacing/>
        <w:rPr>
          <w:sz w:val="28"/>
          <w:szCs w:val="28"/>
        </w:rPr>
      </w:pPr>
    </w:p>
    <w:p w14:paraId="64BB4545" w14:textId="31649470" w:rsidR="00E4357E" w:rsidRPr="006971E8" w:rsidRDefault="00E4357E" w:rsidP="00DD7958">
      <w:pPr>
        <w:numPr>
          <w:ilvl w:val="0"/>
          <w:numId w:val="41"/>
        </w:numPr>
        <w:spacing w:after="0" w:line="240" w:lineRule="auto"/>
        <w:contextualSpacing/>
        <w:rPr>
          <w:sz w:val="28"/>
          <w:szCs w:val="28"/>
        </w:rPr>
      </w:pPr>
      <w:r w:rsidRPr="006971E8">
        <w:rPr>
          <w:sz w:val="28"/>
          <w:szCs w:val="28"/>
        </w:rPr>
        <w:t xml:space="preserve">The </w:t>
      </w:r>
      <w:r w:rsidR="009160F0" w:rsidRPr="006971E8">
        <w:rPr>
          <w:sz w:val="28"/>
          <w:szCs w:val="28"/>
        </w:rPr>
        <w:t xml:space="preserve">meetings </w:t>
      </w:r>
      <w:r w:rsidRPr="006971E8">
        <w:rPr>
          <w:sz w:val="28"/>
          <w:szCs w:val="28"/>
        </w:rPr>
        <w:t>are a time for honesty, peer and adult support, and a free exchange of ideas.  No one should ever feel ‘ganged up’ on or badgered by any one during the process.</w:t>
      </w:r>
    </w:p>
    <w:p w14:paraId="7F5D5E3A" w14:textId="77777777" w:rsidR="00E4357E" w:rsidRPr="006971E8" w:rsidRDefault="00E4357E" w:rsidP="00E4357E">
      <w:pPr>
        <w:spacing w:after="0" w:line="240" w:lineRule="auto"/>
        <w:ind w:left="720"/>
        <w:contextualSpacing/>
        <w:rPr>
          <w:sz w:val="28"/>
          <w:szCs w:val="28"/>
        </w:rPr>
      </w:pPr>
    </w:p>
    <w:p w14:paraId="3BF4C212" w14:textId="23D8B28D" w:rsidR="00E4357E" w:rsidRPr="00E4357E" w:rsidRDefault="00E4357E" w:rsidP="00DD7958">
      <w:pPr>
        <w:numPr>
          <w:ilvl w:val="0"/>
          <w:numId w:val="41"/>
        </w:numPr>
        <w:spacing w:after="0" w:line="240" w:lineRule="auto"/>
        <w:contextualSpacing/>
        <w:rPr>
          <w:rFonts w:ascii="Arial" w:hAnsi="Arial"/>
          <w:sz w:val="28"/>
          <w:szCs w:val="28"/>
        </w:rPr>
      </w:pPr>
      <w:r w:rsidRPr="006971E8">
        <w:rPr>
          <w:sz w:val="28"/>
          <w:szCs w:val="28"/>
        </w:rPr>
        <w:t xml:space="preserve">YTDM </w:t>
      </w:r>
      <w:r w:rsidR="009160F0" w:rsidRPr="006971E8">
        <w:rPr>
          <w:sz w:val="28"/>
          <w:szCs w:val="28"/>
        </w:rPr>
        <w:t xml:space="preserve">meetings </w:t>
      </w:r>
      <w:r w:rsidRPr="006971E8">
        <w:rPr>
          <w:sz w:val="28"/>
          <w:szCs w:val="28"/>
        </w:rPr>
        <w:t>are confidential.  However, there are exceptions to the confidentiality.  Appropriate a</w:t>
      </w:r>
      <w:r w:rsidR="006971E8">
        <w:rPr>
          <w:sz w:val="28"/>
          <w:szCs w:val="28"/>
        </w:rPr>
        <w:t>uthorities will be contacted if</w:t>
      </w:r>
      <w:r w:rsidRPr="006971E8">
        <w:rPr>
          <w:sz w:val="28"/>
          <w:szCs w:val="28"/>
        </w:rPr>
        <w:t xml:space="preserve"> the youth/young adult has a plan to inflict great bodily harm on themselves or someone else; is under the age of 18 and is currently being abused or neglected; or the youth/young adult has young children who are being abused or neglected or are in imminent risk for abuse or neglect.</w:t>
      </w:r>
    </w:p>
    <w:p w14:paraId="37C5EEB4" w14:textId="77777777" w:rsidR="00C3018A" w:rsidRDefault="00C3018A" w:rsidP="00E4357E">
      <w:pPr>
        <w:spacing w:after="0" w:line="240" w:lineRule="auto"/>
        <w:rPr>
          <w:rFonts w:ascii="Arial" w:hAnsi="Arial" w:cs="Arial"/>
          <w:sz w:val="28"/>
          <w:szCs w:val="28"/>
        </w:rPr>
        <w:sectPr w:rsidR="00C3018A" w:rsidSect="002C67C5">
          <w:headerReference w:type="default" r:id="rId48"/>
          <w:footerReference w:type="default" r:id="rId49"/>
          <w:pgSz w:w="12240" w:h="15840"/>
          <w:pgMar w:top="1872" w:right="1440" w:bottom="720" w:left="1440" w:header="720" w:footer="720" w:gutter="0"/>
          <w:cols w:space="720"/>
          <w:docGrid w:linePitch="360"/>
        </w:sectPr>
      </w:pPr>
    </w:p>
    <w:p w14:paraId="0A2E9C26" w14:textId="77777777" w:rsidR="00052225" w:rsidRDefault="00C73695" w:rsidP="00052225">
      <w:pPr>
        <w:spacing w:after="0" w:line="240" w:lineRule="auto"/>
        <w:rPr>
          <w:rFonts w:ascii="Arial" w:eastAsia="Times New Roman" w:hAnsi="Arial" w:cs="Arial"/>
          <w:bCs/>
        </w:rPr>
        <w:sectPr w:rsidR="00052225" w:rsidSect="00C73695">
          <w:headerReference w:type="default" r:id="rId50"/>
          <w:footerReference w:type="default" r:id="rId51"/>
          <w:pgSz w:w="15840" w:h="12240" w:orient="landscape"/>
          <w:pgMar w:top="1080" w:right="1080" w:bottom="360" w:left="1080" w:header="720" w:footer="720" w:gutter="0"/>
          <w:cols w:space="720"/>
          <w:docGrid w:linePitch="360"/>
        </w:sectPr>
      </w:pPr>
      <w:r>
        <w:rPr>
          <w:rFonts w:ascii="Arial" w:eastAsia="Times New Roman" w:hAnsi="Arial" w:cs="Arial"/>
          <w:b/>
          <w:noProof/>
          <w:sz w:val="16"/>
          <w:szCs w:val="16"/>
        </w:rPr>
        <w:drawing>
          <wp:inline distT="0" distB="0" distL="0" distR="0" wp14:anchorId="7612549D" wp14:editId="6B305BFE">
            <wp:extent cx="8686800" cy="5955415"/>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86800" cy="5955415"/>
                    </a:xfrm>
                    <a:prstGeom prst="rect">
                      <a:avLst/>
                    </a:prstGeom>
                    <a:noFill/>
                    <a:ln>
                      <a:noFill/>
                    </a:ln>
                  </pic:spPr>
                </pic:pic>
              </a:graphicData>
            </a:graphic>
          </wp:inline>
        </w:drawing>
      </w:r>
    </w:p>
    <w:p w14:paraId="392913C1" w14:textId="6082EF9D" w:rsidR="002D4C70" w:rsidRDefault="002D4C70" w:rsidP="002D4C70">
      <w:pPr>
        <w:spacing w:after="0" w:line="240" w:lineRule="auto"/>
        <w:rPr>
          <w:rFonts w:ascii="Arial" w:eastAsia="Times New Roman" w:hAnsi="Arial" w:cs="Arial"/>
          <w:b/>
          <w:sz w:val="16"/>
          <w:szCs w:val="16"/>
        </w:rPr>
      </w:pPr>
    </w:p>
    <w:tbl>
      <w:tblPr>
        <w:tblW w:w="13000" w:type="dxa"/>
        <w:tblInd w:w="93" w:type="dxa"/>
        <w:tblLook w:val="04A0" w:firstRow="1" w:lastRow="0" w:firstColumn="1" w:lastColumn="0" w:noHBand="0" w:noVBand="1"/>
      </w:tblPr>
      <w:tblGrid>
        <w:gridCol w:w="2480"/>
        <w:gridCol w:w="3460"/>
        <w:gridCol w:w="3440"/>
        <w:gridCol w:w="3620"/>
      </w:tblGrid>
      <w:tr w:rsidR="00E55DE7" w:rsidRPr="00E55DE7" w14:paraId="715F19A5" w14:textId="77777777" w:rsidTr="00E55DE7">
        <w:trPr>
          <w:trHeight w:val="288"/>
        </w:trPr>
        <w:tc>
          <w:tcPr>
            <w:tcW w:w="24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8608C7E" w14:textId="1CAF0DAD" w:rsidR="00E55DE7" w:rsidRPr="00E55DE7" w:rsidRDefault="00796EE2" w:rsidP="00E55DE7">
            <w:pPr>
              <w:spacing w:after="0" w:line="240" w:lineRule="auto"/>
              <w:rPr>
                <w:rFonts w:ascii="Calibri" w:eastAsia="Times New Roman" w:hAnsi="Calibri" w:cs="Times New Roman"/>
                <w:color w:val="000000"/>
              </w:rPr>
            </w:pPr>
            <w:r>
              <w:rPr>
                <w:rFonts w:ascii="Arial" w:eastAsia="Times New Roman" w:hAnsi="Arial" w:cs="Arial"/>
                <w:b/>
                <w:sz w:val="16"/>
                <w:szCs w:val="16"/>
              </w:rPr>
              <w:br w:type="page"/>
            </w:r>
            <w:r w:rsidR="00E55DE7" w:rsidRPr="00E55DE7">
              <w:rPr>
                <w:rFonts w:ascii="Calibri" w:eastAsia="Times New Roman" w:hAnsi="Calibri" w:cs="Times New Roman"/>
                <w:color w:val="000000"/>
              </w:rPr>
              <w:t> </w:t>
            </w:r>
          </w:p>
        </w:tc>
        <w:tc>
          <w:tcPr>
            <w:tcW w:w="34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AFA91B2" w14:textId="77777777" w:rsidR="00E55DE7" w:rsidRPr="00E55DE7" w:rsidRDefault="00E55DE7" w:rsidP="00C51529">
            <w:pPr>
              <w:spacing w:after="0" w:line="240" w:lineRule="auto"/>
              <w:jc w:val="center"/>
              <w:rPr>
                <w:rFonts w:ascii="Calibri" w:eastAsia="Times New Roman" w:hAnsi="Calibri" w:cs="Times New Roman"/>
                <w:b/>
                <w:bCs/>
                <w:color w:val="000000"/>
                <w:sz w:val="28"/>
                <w:szCs w:val="28"/>
              </w:rPr>
            </w:pPr>
            <w:r w:rsidRPr="00E55DE7">
              <w:rPr>
                <w:rFonts w:ascii="Calibri" w:eastAsia="Times New Roman" w:hAnsi="Calibri" w:cs="Times New Roman"/>
                <w:b/>
                <w:bCs/>
                <w:color w:val="000000"/>
                <w:sz w:val="28"/>
                <w:szCs w:val="28"/>
              </w:rPr>
              <w:t>FTDM</w:t>
            </w:r>
            <w:r w:rsidR="00807BB0">
              <w:rPr>
                <w:rFonts w:ascii="Calibri" w:eastAsia="Times New Roman" w:hAnsi="Calibri" w:cs="Times New Roman"/>
                <w:b/>
                <w:bCs/>
                <w:color w:val="000000"/>
                <w:sz w:val="28"/>
                <w:szCs w:val="28"/>
              </w:rPr>
              <w:t xml:space="preserve"> Meeting</w:t>
            </w:r>
            <w:r w:rsidR="00C51529">
              <w:rPr>
                <w:rFonts w:ascii="Calibri" w:eastAsia="Times New Roman" w:hAnsi="Calibri" w:cs="Times New Roman"/>
                <w:b/>
                <w:bCs/>
                <w:color w:val="000000"/>
                <w:sz w:val="28"/>
                <w:szCs w:val="28"/>
              </w:rPr>
              <w:br/>
            </w:r>
            <w:r w:rsidRPr="00E55DE7">
              <w:rPr>
                <w:rFonts w:ascii="Calibri" w:eastAsia="Times New Roman" w:hAnsi="Calibri" w:cs="Times New Roman"/>
                <w:b/>
                <w:bCs/>
                <w:color w:val="000000"/>
                <w:sz w:val="28"/>
                <w:szCs w:val="28"/>
              </w:rPr>
              <w:t>(Youth participation)</w:t>
            </w:r>
          </w:p>
        </w:tc>
        <w:tc>
          <w:tcPr>
            <w:tcW w:w="3440" w:type="dxa"/>
            <w:vMerge w:val="restart"/>
            <w:tcBorders>
              <w:top w:val="single" w:sz="8" w:space="0" w:color="auto"/>
              <w:left w:val="single" w:sz="8" w:space="0" w:color="auto"/>
              <w:bottom w:val="single" w:sz="8" w:space="0" w:color="000000"/>
              <w:right w:val="nil"/>
            </w:tcBorders>
            <w:shd w:val="clear" w:color="auto" w:fill="auto"/>
            <w:vAlign w:val="center"/>
            <w:hideMark/>
          </w:tcPr>
          <w:p w14:paraId="19B41DED" w14:textId="77777777" w:rsidR="00E55DE7" w:rsidRPr="00E55DE7" w:rsidRDefault="00E55DE7" w:rsidP="00C51529">
            <w:pPr>
              <w:spacing w:after="0" w:line="240" w:lineRule="auto"/>
              <w:jc w:val="right"/>
              <w:rPr>
                <w:rFonts w:ascii="Calibri" w:eastAsia="Times New Roman" w:hAnsi="Calibri" w:cs="Times New Roman"/>
                <w:b/>
                <w:bCs/>
                <w:color w:val="000000"/>
                <w:sz w:val="28"/>
                <w:szCs w:val="28"/>
              </w:rPr>
            </w:pPr>
            <w:r w:rsidRPr="00E55DE7">
              <w:rPr>
                <w:rFonts w:ascii="Calibri" w:eastAsia="Times New Roman" w:hAnsi="Calibri" w:cs="Times New Roman"/>
                <w:b/>
                <w:bCs/>
                <w:color w:val="000000"/>
                <w:sz w:val="28"/>
                <w:szCs w:val="28"/>
              </w:rPr>
              <w:t>Youth Transition</w:t>
            </w:r>
            <w:r w:rsidR="00C51529">
              <w:rPr>
                <w:rFonts w:ascii="Calibri" w:eastAsia="Times New Roman" w:hAnsi="Calibri" w:cs="Times New Roman"/>
                <w:b/>
                <w:bCs/>
                <w:color w:val="000000"/>
                <w:sz w:val="28"/>
                <w:szCs w:val="28"/>
              </w:rPr>
              <w:br/>
            </w:r>
            <w:r w:rsidRPr="00E55DE7">
              <w:rPr>
                <w:rFonts w:ascii="Calibri" w:eastAsia="Times New Roman" w:hAnsi="Calibri" w:cs="Times New Roman"/>
                <w:b/>
                <w:bCs/>
                <w:color w:val="000000"/>
                <w:sz w:val="28"/>
                <w:szCs w:val="28"/>
              </w:rPr>
              <w:t xml:space="preserve">(Youth </w:t>
            </w:r>
          </w:p>
        </w:tc>
        <w:tc>
          <w:tcPr>
            <w:tcW w:w="3620" w:type="dxa"/>
            <w:vMerge w:val="restart"/>
            <w:tcBorders>
              <w:top w:val="single" w:sz="8" w:space="0" w:color="auto"/>
              <w:left w:val="nil"/>
              <w:bottom w:val="single" w:sz="8" w:space="0" w:color="000000"/>
              <w:right w:val="single" w:sz="8" w:space="0" w:color="auto"/>
            </w:tcBorders>
            <w:shd w:val="clear" w:color="auto" w:fill="auto"/>
            <w:vAlign w:val="center"/>
            <w:hideMark/>
          </w:tcPr>
          <w:p w14:paraId="2DECD2C8" w14:textId="77777777" w:rsidR="00E55DE7" w:rsidRPr="00E55DE7" w:rsidRDefault="00E55DE7" w:rsidP="00C51529">
            <w:pPr>
              <w:spacing w:after="0" w:line="240" w:lineRule="auto"/>
              <w:rPr>
                <w:rFonts w:ascii="Calibri" w:eastAsia="Times New Roman" w:hAnsi="Calibri" w:cs="Times New Roman"/>
                <w:b/>
                <w:bCs/>
                <w:color w:val="000000"/>
                <w:sz w:val="28"/>
                <w:szCs w:val="28"/>
              </w:rPr>
            </w:pPr>
            <w:r w:rsidRPr="00E55DE7">
              <w:rPr>
                <w:rFonts w:ascii="Calibri" w:eastAsia="Times New Roman" w:hAnsi="Calibri" w:cs="Times New Roman"/>
                <w:b/>
                <w:bCs/>
                <w:color w:val="000000"/>
                <w:sz w:val="28"/>
                <w:szCs w:val="28"/>
              </w:rPr>
              <w:t>Decision Making</w:t>
            </w:r>
            <w:r w:rsidR="00807BB0">
              <w:rPr>
                <w:rFonts w:ascii="Calibri" w:eastAsia="Times New Roman" w:hAnsi="Calibri" w:cs="Times New Roman"/>
                <w:b/>
                <w:bCs/>
                <w:color w:val="000000"/>
                <w:sz w:val="28"/>
                <w:szCs w:val="28"/>
              </w:rPr>
              <w:t xml:space="preserve"> Meeting</w:t>
            </w:r>
            <w:r w:rsidR="00C51529">
              <w:rPr>
                <w:rFonts w:ascii="Calibri" w:eastAsia="Times New Roman" w:hAnsi="Calibri" w:cs="Times New Roman"/>
                <w:b/>
                <w:bCs/>
                <w:color w:val="000000"/>
                <w:sz w:val="28"/>
                <w:szCs w:val="28"/>
              </w:rPr>
              <w:br/>
            </w:r>
            <w:r w:rsidRPr="00E55DE7">
              <w:rPr>
                <w:rFonts w:ascii="Calibri" w:eastAsia="Times New Roman" w:hAnsi="Calibri" w:cs="Times New Roman"/>
                <w:b/>
                <w:bCs/>
                <w:color w:val="000000"/>
                <w:sz w:val="28"/>
                <w:szCs w:val="28"/>
              </w:rPr>
              <w:t>leadership)</w:t>
            </w:r>
          </w:p>
        </w:tc>
      </w:tr>
      <w:tr w:rsidR="00E55DE7" w:rsidRPr="00E55DE7" w14:paraId="09806BE1" w14:textId="77777777" w:rsidTr="00E55DE7">
        <w:trPr>
          <w:trHeight w:val="763"/>
        </w:trPr>
        <w:tc>
          <w:tcPr>
            <w:tcW w:w="2480" w:type="dxa"/>
            <w:vMerge/>
            <w:tcBorders>
              <w:top w:val="single" w:sz="8" w:space="0" w:color="auto"/>
              <w:left w:val="single" w:sz="8" w:space="0" w:color="auto"/>
              <w:bottom w:val="single" w:sz="8" w:space="0" w:color="000000"/>
              <w:right w:val="single" w:sz="8" w:space="0" w:color="auto"/>
            </w:tcBorders>
            <w:vAlign w:val="center"/>
            <w:hideMark/>
          </w:tcPr>
          <w:p w14:paraId="6867CAB9" w14:textId="77777777" w:rsidR="00E55DE7" w:rsidRPr="00E55DE7" w:rsidRDefault="00E55DE7" w:rsidP="00E55DE7">
            <w:pPr>
              <w:spacing w:after="0" w:line="240" w:lineRule="auto"/>
              <w:rPr>
                <w:rFonts w:ascii="Calibri" w:eastAsia="Times New Roman" w:hAnsi="Calibri" w:cs="Times New Roman"/>
                <w:color w:val="000000"/>
              </w:rPr>
            </w:pPr>
          </w:p>
        </w:tc>
        <w:tc>
          <w:tcPr>
            <w:tcW w:w="3460" w:type="dxa"/>
            <w:vMerge/>
            <w:tcBorders>
              <w:top w:val="single" w:sz="8" w:space="0" w:color="auto"/>
              <w:left w:val="single" w:sz="8" w:space="0" w:color="auto"/>
              <w:bottom w:val="single" w:sz="8" w:space="0" w:color="000000"/>
              <w:right w:val="single" w:sz="8" w:space="0" w:color="auto"/>
            </w:tcBorders>
            <w:vAlign w:val="center"/>
            <w:hideMark/>
          </w:tcPr>
          <w:p w14:paraId="70D8F7BE" w14:textId="77777777" w:rsidR="00E55DE7" w:rsidRPr="00E55DE7" w:rsidRDefault="00E55DE7" w:rsidP="00E55DE7">
            <w:pPr>
              <w:spacing w:after="0" w:line="240" w:lineRule="auto"/>
              <w:rPr>
                <w:rFonts w:ascii="Calibri" w:eastAsia="Times New Roman" w:hAnsi="Calibri" w:cs="Times New Roman"/>
                <w:b/>
                <w:bCs/>
                <w:color w:val="000000"/>
                <w:sz w:val="28"/>
                <w:szCs w:val="28"/>
              </w:rPr>
            </w:pPr>
          </w:p>
        </w:tc>
        <w:tc>
          <w:tcPr>
            <w:tcW w:w="3440" w:type="dxa"/>
            <w:vMerge/>
            <w:tcBorders>
              <w:top w:val="single" w:sz="8" w:space="0" w:color="auto"/>
              <w:left w:val="single" w:sz="8" w:space="0" w:color="auto"/>
              <w:bottom w:val="single" w:sz="8" w:space="0" w:color="000000"/>
              <w:right w:val="nil"/>
            </w:tcBorders>
            <w:vAlign w:val="center"/>
            <w:hideMark/>
          </w:tcPr>
          <w:p w14:paraId="4EA51A60" w14:textId="77777777" w:rsidR="00E55DE7" w:rsidRPr="00E55DE7" w:rsidRDefault="00E55DE7" w:rsidP="00E55DE7">
            <w:pPr>
              <w:spacing w:after="0" w:line="240" w:lineRule="auto"/>
              <w:rPr>
                <w:rFonts w:ascii="Calibri" w:eastAsia="Times New Roman" w:hAnsi="Calibri" w:cs="Times New Roman"/>
                <w:b/>
                <w:bCs/>
                <w:color w:val="000000"/>
                <w:sz w:val="28"/>
                <w:szCs w:val="28"/>
              </w:rPr>
            </w:pPr>
          </w:p>
        </w:tc>
        <w:tc>
          <w:tcPr>
            <w:tcW w:w="3620" w:type="dxa"/>
            <w:vMerge/>
            <w:tcBorders>
              <w:top w:val="single" w:sz="8" w:space="0" w:color="auto"/>
              <w:left w:val="nil"/>
              <w:bottom w:val="single" w:sz="8" w:space="0" w:color="000000"/>
              <w:right w:val="single" w:sz="8" w:space="0" w:color="auto"/>
            </w:tcBorders>
            <w:vAlign w:val="center"/>
            <w:hideMark/>
          </w:tcPr>
          <w:p w14:paraId="2EF1B383" w14:textId="77777777" w:rsidR="00E55DE7" w:rsidRPr="00E55DE7" w:rsidRDefault="00E55DE7" w:rsidP="00E55DE7">
            <w:pPr>
              <w:spacing w:after="0" w:line="240" w:lineRule="auto"/>
              <w:rPr>
                <w:rFonts w:ascii="Calibri" w:eastAsia="Times New Roman" w:hAnsi="Calibri" w:cs="Times New Roman"/>
                <w:b/>
                <w:bCs/>
                <w:color w:val="000000"/>
                <w:sz w:val="28"/>
                <w:szCs w:val="28"/>
              </w:rPr>
            </w:pPr>
          </w:p>
        </w:tc>
      </w:tr>
      <w:tr w:rsidR="00E55DE7" w:rsidRPr="00E55DE7" w14:paraId="7DA7B1DF" w14:textId="77777777" w:rsidTr="00E55DE7">
        <w:trPr>
          <w:trHeight w:val="465"/>
        </w:trPr>
        <w:tc>
          <w:tcPr>
            <w:tcW w:w="2480" w:type="dxa"/>
            <w:vMerge w:val="restart"/>
            <w:tcBorders>
              <w:top w:val="nil"/>
              <w:left w:val="single" w:sz="8" w:space="0" w:color="auto"/>
              <w:bottom w:val="single" w:sz="8" w:space="0" w:color="000000"/>
              <w:right w:val="single" w:sz="8" w:space="0" w:color="auto"/>
            </w:tcBorders>
            <w:shd w:val="clear" w:color="auto" w:fill="auto"/>
            <w:vAlign w:val="center"/>
            <w:hideMark/>
          </w:tcPr>
          <w:p w14:paraId="1EB74E90" w14:textId="77777777" w:rsidR="00E55DE7" w:rsidRPr="00E55DE7" w:rsidRDefault="00E55DE7" w:rsidP="00E55DE7">
            <w:pPr>
              <w:spacing w:after="0" w:line="240" w:lineRule="auto"/>
              <w:rPr>
                <w:rFonts w:ascii="Calibri" w:eastAsia="Times New Roman" w:hAnsi="Calibri" w:cs="Times New Roman"/>
                <w:b/>
                <w:bCs/>
                <w:color w:val="000000"/>
                <w:sz w:val="28"/>
                <w:szCs w:val="28"/>
              </w:rPr>
            </w:pPr>
            <w:r w:rsidRPr="00E55DE7">
              <w:rPr>
                <w:rFonts w:ascii="Calibri" w:eastAsia="Times New Roman" w:hAnsi="Calibri" w:cs="Times New Roman"/>
                <w:b/>
                <w:bCs/>
                <w:color w:val="000000"/>
                <w:sz w:val="28"/>
                <w:szCs w:val="28"/>
              </w:rPr>
              <w:t>Focus</w:t>
            </w:r>
          </w:p>
        </w:tc>
        <w:tc>
          <w:tcPr>
            <w:tcW w:w="3460" w:type="dxa"/>
            <w:tcBorders>
              <w:top w:val="nil"/>
              <w:left w:val="nil"/>
              <w:bottom w:val="nil"/>
              <w:right w:val="single" w:sz="8" w:space="0" w:color="auto"/>
            </w:tcBorders>
            <w:shd w:val="clear" w:color="auto" w:fill="auto"/>
            <w:noWrap/>
            <w:vAlign w:val="bottom"/>
            <w:hideMark/>
          </w:tcPr>
          <w:p w14:paraId="794DAA26" w14:textId="77777777" w:rsidR="00E55DE7" w:rsidRPr="00E55DE7" w:rsidRDefault="00E55DE7" w:rsidP="00E55DE7">
            <w:pPr>
              <w:spacing w:after="0" w:line="240" w:lineRule="auto"/>
              <w:rPr>
                <w:rFonts w:ascii="Calibri" w:eastAsia="Times New Roman" w:hAnsi="Calibri" w:cs="Times New Roman"/>
                <w:color w:val="000000"/>
              </w:rPr>
            </w:pPr>
            <w:r w:rsidRPr="00E55DE7">
              <w:rPr>
                <w:rFonts w:ascii="Calibri" w:eastAsia="Times New Roman" w:hAnsi="Calibri" w:cs="Times New Roman"/>
                <w:color w:val="000000"/>
              </w:rPr>
              <w:t> </w:t>
            </w:r>
          </w:p>
        </w:tc>
        <w:tc>
          <w:tcPr>
            <w:tcW w:w="3440" w:type="dxa"/>
            <w:tcBorders>
              <w:top w:val="nil"/>
              <w:left w:val="nil"/>
              <w:bottom w:val="nil"/>
              <w:right w:val="dashed" w:sz="8" w:space="0" w:color="auto"/>
            </w:tcBorders>
            <w:shd w:val="clear" w:color="auto" w:fill="auto"/>
            <w:noWrap/>
            <w:vAlign w:val="bottom"/>
            <w:hideMark/>
          </w:tcPr>
          <w:p w14:paraId="33856AB8" w14:textId="77777777" w:rsidR="00E55DE7" w:rsidRPr="00E55DE7" w:rsidRDefault="00E55DE7" w:rsidP="00E55DE7">
            <w:pPr>
              <w:spacing w:after="0" w:line="240" w:lineRule="auto"/>
              <w:rPr>
                <w:rFonts w:ascii="Calibri" w:eastAsia="Times New Roman" w:hAnsi="Calibri" w:cs="Times New Roman"/>
                <w:color w:val="000000"/>
              </w:rPr>
            </w:pPr>
            <w:r w:rsidRPr="00E55DE7">
              <w:rPr>
                <w:rFonts w:ascii="Calibri" w:eastAsia="Times New Roman" w:hAnsi="Calibri" w:cs="Times New Roman"/>
                <w:color w:val="000000"/>
              </w:rPr>
              <w:t xml:space="preserve">Youth Centered Decision Making  </w:t>
            </w:r>
          </w:p>
        </w:tc>
        <w:tc>
          <w:tcPr>
            <w:tcW w:w="3620" w:type="dxa"/>
            <w:tcBorders>
              <w:top w:val="nil"/>
              <w:left w:val="nil"/>
              <w:bottom w:val="nil"/>
              <w:right w:val="single" w:sz="8" w:space="0" w:color="auto"/>
            </w:tcBorders>
            <w:shd w:val="clear" w:color="auto" w:fill="auto"/>
            <w:noWrap/>
            <w:vAlign w:val="bottom"/>
            <w:hideMark/>
          </w:tcPr>
          <w:p w14:paraId="205BD283" w14:textId="5430AEC3" w:rsidR="00E55DE7" w:rsidRPr="00E55DE7" w:rsidRDefault="00807BB0" w:rsidP="00E55DE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YTDM Meetings</w:t>
            </w:r>
          </w:p>
        </w:tc>
      </w:tr>
      <w:tr w:rsidR="00E55DE7" w:rsidRPr="00E55DE7" w14:paraId="38789D77" w14:textId="77777777" w:rsidTr="00E55DE7">
        <w:trPr>
          <w:trHeight w:val="330"/>
        </w:trPr>
        <w:tc>
          <w:tcPr>
            <w:tcW w:w="2480" w:type="dxa"/>
            <w:vMerge/>
            <w:tcBorders>
              <w:top w:val="nil"/>
              <w:left w:val="single" w:sz="8" w:space="0" w:color="auto"/>
              <w:bottom w:val="single" w:sz="8" w:space="0" w:color="000000"/>
              <w:right w:val="single" w:sz="8" w:space="0" w:color="auto"/>
            </w:tcBorders>
            <w:vAlign w:val="center"/>
            <w:hideMark/>
          </w:tcPr>
          <w:p w14:paraId="255FA064" w14:textId="77777777" w:rsidR="00E55DE7" w:rsidRPr="00E55DE7" w:rsidRDefault="00E55DE7" w:rsidP="00E55DE7">
            <w:pPr>
              <w:spacing w:after="0" w:line="240" w:lineRule="auto"/>
              <w:rPr>
                <w:rFonts w:ascii="Calibri" w:eastAsia="Times New Roman" w:hAnsi="Calibri" w:cs="Times New Roman"/>
                <w:b/>
                <w:bCs/>
                <w:color w:val="000000"/>
                <w:sz w:val="28"/>
                <w:szCs w:val="28"/>
              </w:rPr>
            </w:pPr>
          </w:p>
        </w:tc>
        <w:tc>
          <w:tcPr>
            <w:tcW w:w="3460" w:type="dxa"/>
            <w:tcBorders>
              <w:top w:val="nil"/>
              <w:left w:val="nil"/>
              <w:bottom w:val="nil"/>
              <w:right w:val="single" w:sz="8" w:space="0" w:color="auto"/>
            </w:tcBorders>
            <w:shd w:val="clear" w:color="auto" w:fill="auto"/>
            <w:vAlign w:val="center"/>
            <w:hideMark/>
          </w:tcPr>
          <w:p w14:paraId="6098D0DA" w14:textId="77777777" w:rsidR="00E55DE7" w:rsidRPr="00E55DE7" w:rsidRDefault="00E55DE7" w:rsidP="00E55DE7">
            <w:pPr>
              <w:spacing w:after="0" w:line="240" w:lineRule="auto"/>
              <w:jc w:val="center"/>
              <w:rPr>
                <w:rFonts w:ascii="Calibri" w:eastAsia="Times New Roman" w:hAnsi="Calibri" w:cs="Times New Roman"/>
                <w:color w:val="000000"/>
                <w:sz w:val="24"/>
                <w:szCs w:val="24"/>
              </w:rPr>
            </w:pPr>
            <w:r w:rsidRPr="00E55DE7">
              <w:rPr>
                <w:rFonts w:ascii="Calibri" w:eastAsia="Times New Roman" w:hAnsi="Calibri" w:cs="Times New Roman"/>
                <w:color w:val="000000"/>
                <w:sz w:val="24"/>
                <w:szCs w:val="24"/>
              </w:rPr>
              <w:t>Safety/Well Being</w:t>
            </w:r>
          </w:p>
        </w:tc>
        <w:tc>
          <w:tcPr>
            <w:tcW w:w="3440" w:type="dxa"/>
            <w:tcBorders>
              <w:top w:val="nil"/>
              <w:left w:val="nil"/>
              <w:bottom w:val="nil"/>
              <w:right w:val="dashed" w:sz="8" w:space="0" w:color="auto"/>
            </w:tcBorders>
            <w:shd w:val="clear" w:color="auto" w:fill="auto"/>
            <w:vAlign w:val="center"/>
            <w:hideMark/>
          </w:tcPr>
          <w:p w14:paraId="619121B2" w14:textId="77777777" w:rsidR="00E55DE7" w:rsidRPr="00E55DE7" w:rsidRDefault="00E55DE7" w:rsidP="00E55DE7">
            <w:pPr>
              <w:spacing w:after="0" w:line="240" w:lineRule="auto"/>
              <w:jc w:val="center"/>
              <w:rPr>
                <w:rFonts w:ascii="Calibri" w:eastAsia="Times New Roman" w:hAnsi="Calibri" w:cs="Times New Roman"/>
                <w:color w:val="000000"/>
                <w:sz w:val="24"/>
                <w:szCs w:val="24"/>
              </w:rPr>
            </w:pPr>
            <w:r w:rsidRPr="00E55DE7">
              <w:rPr>
                <w:rFonts w:ascii="Calibri" w:eastAsia="Times New Roman" w:hAnsi="Calibri" w:cs="Times New Roman"/>
                <w:color w:val="000000"/>
                <w:sz w:val="24"/>
                <w:szCs w:val="24"/>
              </w:rPr>
              <w:t>Stability</w:t>
            </w:r>
          </w:p>
        </w:tc>
        <w:tc>
          <w:tcPr>
            <w:tcW w:w="3620" w:type="dxa"/>
            <w:tcBorders>
              <w:top w:val="nil"/>
              <w:left w:val="nil"/>
              <w:bottom w:val="nil"/>
              <w:right w:val="single" w:sz="8" w:space="0" w:color="auto"/>
            </w:tcBorders>
            <w:shd w:val="clear" w:color="auto" w:fill="auto"/>
            <w:vAlign w:val="center"/>
            <w:hideMark/>
          </w:tcPr>
          <w:p w14:paraId="17C69617" w14:textId="77777777" w:rsidR="00E55DE7" w:rsidRPr="00E55DE7" w:rsidRDefault="00E55DE7" w:rsidP="00E55DE7">
            <w:pPr>
              <w:spacing w:after="0" w:line="240" w:lineRule="auto"/>
              <w:jc w:val="center"/>
              <w:rPr>
                <w:rFonts w:ascii="Calibri" w:eastAsia="Times New Roman" w:hAnsi="Calibri" w:cs="Times New Roman"/>
                <w:color w:val="000000"/>
                <w:sz w:val="24"/>
                <w:szCs w:val="24"/>
              </w:rPr>
            </w:pPr>
            <w:r w:rsidRPr="00E55DE7">
              <w:rPr>
                <w:rFonts w:ascii="Calibri" w:eastAsia="Times New Roman" w:hAnsi="Calibri" w:cs="Times New Roman"/>
                <w:color w:val="000000"/>
                <w:sz w:val="24"/>
                <w:szCs w:val="24"/>
              </w:rPr>
              <w:t>Self-Sufficiency</w:t>
            </w:r>
          </w:p>
        </w:tc>
      </w:tr>
      <w:tr w:rsidR="00E55DE7" w:rsidRPr="00E55DE7" w14:paraId="232DD627" w14:textId="77777777" w:rsidTr="00E55DE7">
        <w:trPr>
          <w:trHeight w:val="420"/>
        </w:trPr>
        <w:tc>
          <w:tcPr>
            <w:tcW w:w="2480" w:type="dxa"/>
            <w:vMerge/>
            <w:tcBorders>
              <w:top w:val="nil"/>
              <w:left w:val="single" w:sz="8" w:space="0" w:color="auto"/>
              <w:bottom w:val="single" w:sz="8" w:space="0" w:color="000000"/>
              <w:right w:val="single" w:sz="8" w:space="0" w:color="auto"/>
            </w:tcBorders>
            <w:vAlign w:val="center"/>
            <w:hideMark/>
          </w:tcPr>
          <w:p w14:paraId="063D9F0C" w14:textId="77777777" w:rsidR="00E55DE7" w:rsidRPr="00E55DE7" w:rsidRDefault="00E55DE7" w:rsidP="00E55DE7">
            <w:pPr>
              <w:spacing w:after="0" w:line="240" w:lineRule="auto"/>
              <w:rPr>
                <w:rFonts w:ascii="Calibri" w:eastAsia="Times New Roman" w:hAnsi="Calibri" w:cs="Times New Roman"/>
                <w:b/>
                <w:bCs/>
                <w:color w:val="000000"/>
                <w:sz w:val="28"/>
                <w:szCs w:val="28"/>
              </w:rPr>
            </w:pPr>
          </w:p>
        </w:tc>
        <w:tc>
          <w:tcPr>
            <w:tcW w:w="3460" w:type="dxa"/>
            <w:tcBorders>
              <w:top w:val="nil"/>
              <w:left w:val="nil"/>
              <w:bottom w:val="nil"/>
              <w:right w:val="single" w:sz="8" w:space="0" w:color="auto"/>
            </w:tcBorders>
            <w:shd w:val="clear" w:color="auto" w:fill="auto"/>
            <w:vAlign w:val="center"/>
            <w:hideMark/>
          </w:tcPr>
          <w:p w14:paraId="050B4769" w14:textId="77777777" w:rsidR="00E55DE7" w:rsidRPr="00E55DE7" w:rsidRDefault="00E55DE7" w:rsidP="00E55DE7">
            <w:pPr>
              <w:spacing w:after="0" w:line="240" w:lineRule="auto"/>
              <w:jc w:val="center"/>
              <w:rPr>
                <w:rFonts w:ascii="Calibri" w:eastAsia="Times New Roman" w:hAnsi="Calibri" w:cs="Times New Roman"/>
                <w:color w:val="000000"/>
                <w:sz w:val="24"/>
                <w:szCs w:val="24"/>
              </w:rPr>
            </w:pPr>
            <w:r w:rsidRPr="00E55DE7">
              <w:rPr>
                <w:rFonts w:ascii="Calibri" w:eastAsia="Times New Roman" w:hAnsi="Calibri" w:cs="Times New Roman"/>
                <w:color w:val="000000"/>
                <w:sz w:val="24"/>
                <w:szCs w:val="24"/>
              </w:rPr>
              <w:t>Reunification</w:t>
            </w:r>
          </w:p>
        </w:tc>
        <w:tc>
          <w:tcPr>
            <w:tcW w:w="3440" w:type="dxa"/>
            <w:tcBorders>
              <w:top w:val="nil"/>
              <w:left w:val="nil"/>
              <w:bottom w:val="nil"/>
              <w:right w:val="dashed" w:sz="8" w:space="0" w:color="auto"/>
            </w:tcBorders>
            <w:shd w:val="clear" w:color="auto" w:fill="auto"/>
            <w:vAlign w:val="center"/>
            <w:hideMark/>
          </w:tcPr>
          <w:p w14:paraId="1CBF3587" w14:textId="77777777" w:rsidR="00E55DE7" w:rsidRPr="00E55DE7" w:rsidRDefault="00E55DE7" w:rsidP="00E55DE7">
            <w:pPr>
              <w:spacing w:after="0" w:line="240" w:lineRule="auto"/>
              <w:jc w:val="center"/>
              <w:rPr>
                <w:rFonts w:ascii="Calibri" w:eastAsia="Times New Roman" w:hAnsi="Calibri" w:cs="Times New Roman"/>
                <w:color w:val="000000"/>
                <w:sz w:val="24"/>
                <w:szCs w:val="24"/>
              </w:rPr>
            </w:pPr>
            <w:r w:rsidRPr="00E55DE7">
              <w:rPr>
                <w:rFonts w:ascii="Calibri" w:eastAsia="Times New Roman" w:hAnsi="Calibri" w:cs="Times New Roman"/>
                <w:color w:val="000000"/>
                <w:sz w:val="24"/>
                <w:szCs w:val="24"/>
              </w:rPr>
              <w:t>Well/Being</w:t>
            </w:r>
          </w:p>
        </w:tc>
        <w:tc>
          <w:tcPr>
            <w:tcW w:w="3620" w:type="dxa"/>
            <w:tcBorders>
              <w:top w:val="nil"/>
              <w:left w:val="nil"/>
              <w:bottom w:val="nil"/>
              <w:right w:val="single" w:sz="8" w:space="0" w:color="auto"/>
            </w:tcBorders>
            <w:shd w:val="clear" w:color="auto" w:fill="auto"/>
            <w:vAlign w:val="center"/>
            <w:hideMark/>
          </w:tcPr>
          <w:p w14:paraId="6E75403A" w14:textId="77777777" w:rsidR="00E55DE7" w:rsidRPr="00E55DE7" w:rsidRDefault="00E55DE7" w:rsidP="00E55DE7">
            <w:pPr>
              <w:spacing w:after="0" w:line="240" w:lineRule="auto"/>
              <w:jc w:val="center"/>
              <w:rPr>
                <w:rFonts w:ascii="Calibri" w:eastAsia="Times New Roman" w:hAnsi="Calibri" w:cs="Times New Roman"/>
                <w:color w:val="000000"/>
                <w:sz w:val="24"/>
                <w:szCs w:val="24"/>
              </w:rPr>
            </w:pPr>
            <w:r w:rsidRPr="00E55DE7">
              <w:rPr>
                <w:rFonts w:ascii="Calibri" w:eastAsia="Times New Roman" w:hAnsi="Calibri" w:cs="Times New Roman"/>
                <w:color w:val="000000"/>
                <w:sz w:val="24"/>
                <w:szCs w:val="24"/>
              </w:rPr>
              <w:t>Lifelong Connections</w:t>
            </w:r>
          </w:p>
        </w:tc>
      </w:tr>
      <w:tr w:rsidR="00E55DE7" w:rsidRPr="00E55DE7" w14:paraId="15ADF60D" w14:textId="77777777" w:rsidTr="00E55DE7">
        <w:trPr>
          <w:trHeight w:val="502"/>
        </w:trPr>
        <w:tc>
          <w:tcPr>
            <w:tcW w:w="2480" w:type="dxa"/>
            <w:vMerge/>
            <w:tcBorders>
              <w:top w:val="nil"/>
              <w:left w:val="single" w:sz="8" w:space="0" w:color="auto"/>
              <w:bottom w:val="single" w:sz="8" w:space="0" w:color="000000"/>
              <w:right w:val="single" w:sz="8" w:space="0" w:color="auto"/>
            </w:tcBorders>
            <w:vAlign w:val="center"/>
            <w:hideMark/>
          </w:tcPr>
          <w:p w14:paraId="307D4AFE" w14:textId="77777777" w:rsidR="00E55DE7" w:rsidRPr="00E55DE7" w:rsidRDefault="00E55DE7" w:rsidP="00E55DE7">
            <w:pPr>
              <w:spacing w:after="0" w:line="240" w:lineRule="auto"/>
              <w:rPr>
                <w:rFonts w:ascii="Calibri" w:eastAsia="Times New Roman" w:hAnsi="Calibri" w:cs="Times New Roman"/>
                <w:b/>
                <w:bCs/>
                <w:color w:val="000000"/>
                <w:sz w:val="28"/>
                <w:szCs w:val="28"/>
              </w:rPr>
            </w:pPr>
          </w:p>
        </w:tc>
        <w:tc>
          <w:tcPr>
            <w:tcW w:w="3460" w:type="dxa"/>
            <w:tcBorders>
              <w:top w:val="nil"/>
              <w:left w:val="nil"/>
              <w:bottom w:val="single" w:sz="8" w:space="0" w:color="auto"/>
              <w:right w:val="single" w:sz="8" w:space="0" w:color="auto"/>
            </w:tcBorders>
            <w:shd w:val="clear" w:color="auto" w:fill="auto"/>
            <w:hideMark/>
          </w:tcPr>
          <w:p w14:paraId="51B2CE49" w14:textId="77777777" w:rsidR="00E55DE7" w:rsidRPr="00E55DE7" w:rsidRDefault="00E55DE7" w:rsidP="00E55DE7">
            <w:pPr>
              <w:spacing w:after="0" w:line="240" w:lineRule="auto"/>
              <w:rPr>
                <w:rFonts w:ascii="Calibri" w:eastAsia="Times New Roman" w:hAnsi="Calibri" w:cs="Times New Roman"/>
                <w:color w:val="000000"/>
              </w:rPr>
            </w:pPr>
            <w:r w:rsidRPr="00E55DE7">
              <w:rPr>
                <w:rFonts w:ascii="Calibri" w:eastAsia="Times New Roman" w:hAnsi="Calibri" w:cs="Times New Roman"/>
                <w:color w:val="000000"/>
              </w:rPr>
              <w:t> </w:t>
            </w:r>
          </w:p>
        </w:tc>
        <w:tc>
          <w:tcPr>
            <w:tcW w:w="3440" w:type="dxa"/>
            <w:tcBorders>
              <w:top w:val="nil"/>
              <w:left w:val="nil"/>
              <w:bottom w:val="single" w:sz="8" w:space="0" w:color="auto"/>
              <w:right w:val="dashed" w:sz="8" w:space="0" w:color="auto"/>
            </w:tcBorders>
            <w:shd w:val="clear" w:color="auto" w:fill="auto"/>
            <w:hideMark/>
          </w:tcPr>
          <w:p w14:paraId="53A0A275" w14:textId="77777777" w:rsidR="00E55DE7" w:rsidRPr="00E55DE7" w:rsidRDefault="00E55DE7" w:rsidP="00E55DE7">
            <w:pPr>
              <w:spacing w:after="0" w:line="240" w:lineRule="auto"/>
              <w:rPr>
                <w:rFonts w:ascii="Calibri" w:eastAsia="Times New Roman" w:hAnsi="Calibri" w:cs="Times New Roman"/>
                <w:color w:val="000000"/>
                <w:sz w:val="24"/>
                <w:szCs w:val="24"/>
              </w:rPr>
            </w:pPr>
            <w:r w:rsidRPr="00E55DE7">
              <w:rPr>
                <w:rFonts w:ascii="Calibri" w:eastAsia="Times New Roman" w:hAnsi="Calibri" w:cs="Times New Roman"/>
                <w:color w:val="000000"/>
                <w:sz w:val="24"/>
                <w:szCs w:val="24"/>
              </w:rPr>
              <w:t> </w:t>
            </w:r>
          </w:p>
        </w:tc>
        <w:tc>
          <w:tcPr>
            <w:tcW w:w="3620" w:type="dxa"/>
            <w:tcBorders>
              <w:top w:val="nil"/>
              <w:left w:val="nil"/>
              <w:bottom w:val="single" w:sz="8" w:space="0" w:color="auto"/>
              <w:right w:val="single" w:sz="8" w:space="0" w:color="auto"/>
            </w:tcBorders>
            <w:shd w:val="clear" w:color="auto" w:fill="auto"/>
            <w:vAlign w:val="center"/>
            <w:hideMark/>
          </w:tcPr>
          <w:p w14:paraId="54853779" w14:textId="77777777" w:rsidR="00E55DE7" w:rsidRPr="00E55DE7" w:rsidRDefault="00E55DE7" w:rsidP="00E55DE7">
            <w:pPr>
              <w:spacing w:after="0" w:line="240" w:lineRule="auto"/>
              <w:jc w:val="center"/>
              <w:rPr>
                <w:rFonts w:ascii="Calibri" w:eastAsia="Times New Roman" w:hAnsi="Calibri" w:cs="Times New Roman"/>
                <w:color w:val="000000"/>
                <w:sz w:val="24"/>
                <w:szCs w:val="24"/>
              </w:rPr>
            </w:pPr>
            <w:r w:rsidRPr="00E55DE7">
              <w:rPr>
                <w:rFonts w:ascii="Calibri" w:eastAsia="Times New Roman" w:hAnsi="Calibri" w:cs="Times New Roman"/>
                <w:color w:val="000000"/>
                <w:sz w:val="24"/>
                <w:szCs w:val="24"/>
              </w:rPr>
              <w:t xml:space="preserve">Safety/Well-Being </w:t>
            </w:r>
          </w:p>
        </w:tc>
      </w:tr>
      <w:tr w:rsidR="00E55DE7" w:rsidRPr="00E55DE7" w14:paraId="6750A2CC" w14:textId="77777777" w:rsidTr="00E55DE7">
        <w:trPr>
          <w:trHeight w:val="889"/>
        </w:trPr>
        <w:tc>
          <w:tcPr>
            <w:tcW w:w="2480" w:type="dxa"/>
            <w:tcBorders>
              <w:top w:val="nil"/>
              <w:left w:val="single" w:sz="8" w:space="0" w:color="auto"/>
              <w:bottom w:val="single" w:sz="8" w:space="0" w:color="auto"/>
              <w:right w:val="single" w:sz="8" w:space="0" w:color="auto"/>
            </w:tcBorders>
            <w:shd w:val="clear" w:color="auto" w:fill="auto"/>
            <w:vAlign w:val="center"/>
            <w:hideMark/>
          </w:tcPr>
          <w:p w14:paraId="4DC50313" w14:textId="77777777" w:rsidR="00E55DE7" w:rsidRPr="00E55DE7" w:rsidRDefault="00E55DE7" w:rsidP="00C51529">
            <w:pPr>
              <w:spacing w:after="0" w:line="240" w:lineRule="auto"/>
              <w:rPr>
                <w:rFonts w:ascii="Calibri" w:eastAsia="Times New Roman" w:hAnsi="Calibri" w:cs="Times New Roman"/>
                <w:b/>
                <w:bCs/>
                <w:color w:val="000000"/>
                <w:sz w:val="28"/>
                <w:szCs w:val="28"/>
              </w:rPr>
            </w:pPr>
            <w:r w:rsidRPr="00E55DE7">
              <w:rPr>
                <w:rFonts w:ascii="Calibri" w:eastAsia="Times New Roman" w:hAnsi="Calibri" w:cs="Times New Roman"/>
                <w:b/>
                <w:bCs/>
                <w:color w:val="000000"/>
                <w:sz w:val="28"/>
                <w:szCs w:val="28"/>
              </w:rPr>
              <w:t xml:space="preserve">Age Range </w:t>
            </w:r>
            <w:r w:rsidR="00C51529">
              <w:rPr>
                <w:rFonts w:ascii="Calibri" w:eastAsia="Times New Roman" w:hAnsi="Calibri" w:cs="Times New Roman"/>
                <w:b/>
                <w:bCs/>
                <w:color w:val="000000"/>
                <w:sz w:val="28"/>
                <w:szCs w:val="28"/>
              </w:rPr>
              <w:br/>
            </w:r>
            <w:r w:rsidRPr="00E55DE7">
              <w:rPr>
                <w:rFonts w:ascii="Calibri" w:eastAsia="Times New Roman" w:hAnsi="Calibri" w:cs="Times New Roman"/>
                <w:b/>
                <w:bCs/>
                <w:color w:val="000000"/>
                <w:sz w:val="28"/>
                <w:szCs w:val="28"/>
              </w:rPr>
              <w:t xml:space="preserve">* </w:t>
            </w:r>
            <w:r w:rsidRPr="00E55DE7">
              <w:rPr>
                <w:rFonts w:ascii="Calibri" w:eastAsia="Times New Roman" w:hAnsi="Calibri" w:cs="Times New Roman"/>
                <w:b/>
                <w:bCs/>
                <w:color w:val="000000"/>
                <w:sz w:val="20"/>
                <w:szCs w:val="20"/>
              </w:rPr>
              <w:t>Consider developmental</w:t>
            </w:r>
            <w:r w:rsidR="00C51529">
              <w:rPr>
                <w:rFonts w:ascii="Calibri" w:eastAsia="Times New Roman" w:hAnsi="Calibri" w:cs="Times New Roman"/>
                <w:b/>
                <w:bCs/>
                <w:color w:val="000000"/>
                <w:sz w:val="20"/>
                <w:szCs w:val="20"/>
              </w:rPr>
              <w:t xml:space="preserve"> a</w:t>
            </w:r>
            <w:r w:rsidRPr="00E55DE7">
              <w:rPr>
                <w:rFonts w:ascii="Calibri" w:eastAsia="Times New Roman" w:hAnsi="Calibri" w:cs="Times New Roman"/>
                <w:b/>
                <w:bCs/>
                <w:color w:val="000000"/>
                <w:sz w:val="20"/>
                <w:szCs w:val="20"/>
              </w:rPr>
              <w:t>ppropriateness</w:t>
            </w:r>
          </w:p>
        </w:tc>
        <w:tc>
          <w:tcPr>
            <w:tcW w:w="3460" w:type="dxa"/>
            <w:tcBorders>
              <w:top w:val="nil"/>
              <w:left w:val="nil"/>
              <w:bottom w:val="single" w:sz="8" w:space="0" w:color="auto"/>
              <w:right w:val="single" w:sz="8" w:space="0" w:color="auto"/>
            </w:tcBorders>
            <w:shd w:val="clear" w:color="auto" w:fill="auto"/>
            <w:vAlign w:val="center"/>
            <w:hideMark/>
          </w:tcPr>
          <w:p w14:paraId="1A13CC24" w14:textId="77777777" w:rsidR="00E55DE7" w:rsidRPr="00E55DE7" w:rsidRDefault="00E55DE7" w:rsidP="00E55DE7">
            <w:pPr>
              <w:spacing w:after="0" w:line="240" w:lineRule="auto"/>
              <w:jc w:val="center"/>
              <w:rPr>
                <w:rFonts w:ascii="Calibri" w:eastAsia="Times New Roman" w:hAnsi="Calibri" w:cs="Times New Roman"/>
                <w:color w:val="000000"/>
                <w:sz w:val="24"/>
                <w:szCs w:val="24"/>
              </w:rPr>
            </w:pPr>
            <w:r w:rsidRPr="00E55DE7">
              <w:rPr>
                <w:rFonts w:ascii="Calibri" w:eastAsia="Times New Roman" w:hAnsi="Calibri" w:cs="Times New Roman"/>
                <w:color w:val="000000"/>
                <w:sz w:val="24"/>
                <w:szCs w:val="24"/>
              </w:rPr>
              <w:t>*Age 12-14</w:t>
            </w:r>
          </w:p>
        </w:tc>
        <w:tc>
          <w:tcPr>
            <w:tcW w:w="3440" w:type="dxa"/>
            <w:tcBorders>
              <w:top w:val="nil"/>
              <w:left w:val="nil"/>
              <w:bottom w:val="single" w:sz="8" w:space="0" w:color="auto"/>
              <w:right w:val="dashed" w:sz="8" w:space="0" w:color="auto"/>
            </w:tcBorders>
            <w:shd w:val="clear" w:color="auto" w:fill="auto"/>
            <w:vAlign w:val="center"/>
            <w:hideMark/>
          </w:tcPr>
          <w:p w14:paraId="048B4B90" w14:textId="77777777" w:rsidR="00E55DE7" w:rsidRPr="00E55DE7" w:rsidRDefault="00E55DE7" w:rsidP="00E55DE7">
            <w:pPr>
              <w:spacing w:after="0" w:line="240" w:lineRule="auto"/>
              <w:jc w:val="center"/>
              <w:rPr>
                <w:rFonts w:ascii="Calibri" w:eastAsia="Times New Roman" w:hAnsi="Calibri" w:cs="Times New Roman"/>
                <w:color w:val="000000"/>
                <w:sz w:val="24"/>
                <w:szCs w:val="24"/>
              </w:rPr>
            </w:pPr>
            <w:r w:rsidRPr="00E55DE7">
              <w:rPr>
                <w:rFonts w:ascii="Calibri" w:eastAsia="Times New Roman" w:hAnsi="Calibri" w:cs="Times New Roman"/>
                <w:color w:val="000000"/>
                <w:sz w:val="24"/>
                <w:szCs w:val="24"/>
              </w:rPr>
              <w:t>*14-16</w:t>
            </w:r>
          </w:p>
        </w:tc>
        <w:tc>
          <w:tcPr>
            <w:tcW w:w="3620" w:type="dxa"/>
            <w:tcBorders>
              <w:top w:val="nil"/>
              <w:left w:val="nil"/>
              <w:bottom w:val="single" w:sz="8" w:space="0" w:color="auto"/>
              <w:right w:val="single" w:sz="8" w:space="0" w:color="auto"/>
            </w:tcBorders>
            <w:shd w:val="clear" w:color="auto" w:fill="auto"/>
            <w:vAlign w:val="center"/>
            <w:hideMark/>
          </w:tcPr>
          <w:p w14:paraId="6EDE758D" w14:textId="77777777" w:rsidR="00E55DE7" w:rsidRPr="00E55DE7" w:rsidRDefault="00E55DE7" w:rsidP="00E55DE7">
            <w:pPr>
              <w:spacing w:after="0" w:line="240" w:lineRule="auto"/>
              <w:jc w:val="center"/>
              <w:rPr>
                <w:rFonts w:ascii="Calibri" w:eastAsia="Times New Roman" w:hAnsi="Calibri" w:cs="Times New Roman"/>
                <w:color w:val="000000"/>
                <w:sz w:val="24"/>
                <w:szCs w:val="24"/>
              </w:rPr>
            </w:pPr>
            <w:r w:rsidRPr="00E55DE7">
              <w:rPr>
                <w:rFonts w:ascii="Calibri" w:eastAsia="Times New Roman" w:hAnsi="Calibri" w:cs="Times New Roman"/>
                <w:color w:val="000000"/>
                <w:sz w:val="24"/>
                <w:szCs w:val="24"/>
              </w:rPr>
              <w:t>*16-18+</w:t>
            </w:r>
          </w:p>
        </w:tc>
      </w:tr>
      <w:tr w:rsidR="00E55DE7" w:rsidRPr="00E55DE7" w14:paraId="37628E52" w14:textId="77777777" w:rsidTr="00E55DE7">
        <w:trPr>
          <w:trHeight w:val="565"/>
        </w:trPr>
        <w:tc>
          <w:tcPr>
            <w:tcW w:w="2480" w:type="dxa"/>
            <w:tcBorders>
              <w:top w:val="nil"/>
              <w:left w:val="single" w:sz="8" w:space="0" w:color="auto"/>
              <w:bottom w:val="single" w:sz="8" w:space="0" w:color="auto"/>
              <w:right w:val="single" w:sz="8" w:space="0" w:color="auto"/>
            </w:tcBorders>
            <w:shd w:val="clear" w:color="auto" w:fill="auto"/>
            <w:vAlign w:val="center"/>
            <w:hideMark/>
          </w:tcPr>
          <w:p w14:paraId="1B8260A0" w14:textId="77777777" w:rsidR="00E55DE7" w:rsidRPr="00E55DE7" w:rsidRDefault="00E55DE7" w:rsidP="00E55DE7">
            <w:pPr>
              <w:spacing w:after="0" w:line="240" w:lineRule="auto"/>
              <w:rPr>
                <w:rFonts w:ascii="Calibri" w:eastAsia="Times New Roman" w:hAnsi="Calibri" w:cs="Times New Roman"/>
                <w:b/>
                <w:bCs/>
                <w:color w:val="000000"/>
                <w:sz w:val="28"/>
                <w:szCs w:val="28"/>
              </w:rPr>
            </w:pPr>
            <w:r w:rsidRPr="00E55DE7">
              <w:rPr>
                <w:rFonts w:ascii="Calibri" w:eastAsia="Times New Roman" w:hAnsi="Calibri" w:cs="Times New Roman"/>
                <w:b/>
                <w:bCs/>
                <w:color w:val="000000"/>
                <w:sz w:val="28"/>
                <w:szCs w:val="28"/>
              </w:rPr>
              <w:t>Leader</w:t>
            </w:r>
          </w:p>
        </w:tc>
        <w:tc>
          <w:tcPr>
            <w:tcW w:w="3460" w:type="dxa"/>
            <w:tcBorders>
              <w:top w:val="nil"/>
              <w:left w:val="nil"/>
              <w:bottom w:val="single" w:sz="8" w:space="0" w:color="auto"/>
              <w:right w:val="single" w:sz="8" w:space="0" w:color="auto"/>
            </w:tcBorders>
            <w:shd w:val="clear" w:color="auto" w:fill="auto"/>
            <w:vAlign w:val="center"/>
            <w:hideMark/>
          </w:tcPr>
          <w:p w14:paraId="73C19EE8" w14:textId="77777777" w:rsidR="00E55DE7" w:rsidRPr="00E55DE7" w:rsidRDefault="00E55DE7" w:rsidP="00E55DE7">
            <w:pPr>
              <w:spacing w:after="0" w:line="240" w:lineRule="auto"/>
              <w:jc w:val="center"/>
              <w:rPr>
                <w:rFonts w:ascii="Calibri" w:eastAsia="Times New Roman" w:hAnsi="Calibri" w:cs="Times New Roman"/>
                <w:color w:val="000000"/>
                <w:sz w:val="24"/>
                <w:szCs w:val="24"/>
              </w:rPr>
            </w:pPr>
            <w:r w:rsidRPr="00E55DE7">
              <w:rPr>
                <w:rFonts w:ascii="Calibri" w:eastAsia="Times New Roman" w:hAnsi="Calibri" w:cs="Times New Roman"/>
                <w:color w:val="000000"/>
                <w:sz w:val="24"/>
                <w:szCs w:val="24"/>
              </w:rPr>
              <w:t>Facilitator/family unit</w:t>
            </w:r>
          </w:p>
        </w:tc>
        <w:tc>
          <w:tcPr>
            <w:tcW w:w="3440" w:type="dxa"/>
            <w:tcBorders>
              <w:top w:val="nil"/>
              <w:left w:val="nil"/>
              <w:bottom w:val="single" w:sz="8" w:space="0" w:color="auto"/>
              <w:right w:val="dashed" w:sz="8" w:space="0" w:color="auto"/>
            </w:tcBorders>
            <w:shd w:val="clear" w:color="auto" w:fill="auto"/>
            <w:vAlign w:val="center"/>
            <w:hideMark/>
          </w:tcPr>
          <w:p w14:paraId="65FA20BE" w14:textId="77777777" w:rsidR="00E55DE7" w:rsidRPr="00E55DE7" w:rsidRDefault="00E55DE7" w:rsidP="00E55DE7">
            <w:pPr>
              <w:spacing w:after="0" w:line="240" w:lineRule="auto"/>
              <w:jc w:val="center"/>
              <w:rPr>
                <w:rFonts w:ascii="Calibri" w:eastAsia="Times New Roman" w:hAnsi="Calibri" w:cs="Times New Roman"/>
                <w:color w:val="000000"/>
                <w:sz w:val="24"/>
                <w:szCs w:val="24"/>
              </w:rPr>
            </w:pPr>
            <w:r w:rsidRPr="00E55DE7">
              <w:rPr>
                <w:rFonts w:ascii="Calibri" w:eastAsia="Times New Roman" w:hAnsi="Calibri" w:cs="Times New Roman"/>
                <w:color w:val="000000"/>
                <w:sz w:val="24"/>
                <w:szCs w:val="24"/>
              </w:rPr>
              <w:t>Adult Facilitator/Youth Voice</w:t>
            </w:r>
          </w:p>
        </w:tc>
        <w:tc>
          <w:tcPr>
            <w:tcW w:w="3620" w:type="dxa"/>
            <w:tcBorders>
              <w:top w:val="nil"/>
              <w:left w:val="nil"/>
              <w:bottom w:val="single" w:sz="8" w:space="0" w:color="auto"/>
              <w:right w:val="single" w:sz="8" w:space="0" w:color="auto"/>
            </w:tcBorders>
            <w:shd w:val="clear" w:color="auto" w:fill="auto"/>
            <w:vAlign w:val="center"/>
            <w:hideMark/>
          </w:tcPr>
          <w:p w14:paraId="47C6F99B" w14:textId="77777777" w:rsidR="00E55DE7" w:rsidRPr="00E55DE7" w:rsidRDefault="00E55DE7" w:rsidP="00E55DE7">
            <w:pPr>
              <w:spacing w:after="0" w:line="240" w:lineRule="auto"/>
              <w:jc w:val="center"/>
              <w:rPr>
                <w:rFonts w:ascii="Calibri" w:eastAsia="Times New Roman" w:hAnsi="Calibri" w:cs="Times New Roman"/>
                <w:color w:val="000000"/>
                <w:sz w:val="24"/>
                <w:szCs w:val="24"/>
              </w:rPr>
            </w:pPr>
            <w:r w:rsidRPr="00E55DE7">
              <w:rPr>
                <w:rFonts w:ascii="Calibri" w:eastAsia="Times New Roman" w:hAnsi="Calibri" w:cs="Times New Roman"/>
                <w:color w:val="000000"/>
                <w:sz w:val="24"/>
                <w:szCs w:val="24"/>
              </w:rPr>
              <w:t>Youth Led</w:t>
            </w:r>
          </w:p>
        </w:tc>
      </w:tr>
      <w:tr w:rsidR="00E55DE7" w:rsidRPr="00E55DE7" w14:paraId="61B0DDBA" w14:textId="77777777" w:rsidTr="00E55DE7">
        <w:trPr>
          <w:trHeight w:val="655"/>
        </w:trPr>
        <w:tc>
          <w:tcPr>
            <w:tcW w:w="2480" w:type="dxa"/>
            <w:tcBorders>
              <w:top w:val="nil"/>
              <w:left w:val="single" w:sz="8" w:space="0" w:color="auto"/>
              <w:bottom w:val="single" w:sz="8" w:space="0" w:color="auto"/>
              <w:right w:val="single" w:sz="8" w:space="0" w:color="auto"/>
            </w:tcBorders>
            <w:shd w:val="clear" w:color="auto" w:fill="auto"/>
            <w:vAlign w:val="center"/>
            <w:hideMark/>
          </w:tcPr>
          <w:p w14:paraId="5AFA9F8D" w14:textId="77777777" w:rsidR="00E55DE7" w:rsidRPr="00E55DE7" w:rsidRDefault="00E55DE7" w:rsidP="00C51529">
            <w:pPr>
              <w:spacing w:after="0" w:line="240" w:lineRule="auto"/>
              <w:rPr>
                <w:rFonts w:ascii="Calibri" w:eastAsia="Times New Roman" w:hAnsi="Calibri" w:cs="Times New Roman"/>
                <w:b/>
                <w:bCs/>
                <w:color w:val="000000"/>
                <w:sz w:val="28"/>
                <w:szCs w:val="28"/>
              </w:rPr>
            </w:pPr>
            <w:r w:rsidRPr="00E55DE7">
              <w:rPr>
                <w:rFonts w:ascii="Calibri" w:eastAsia="Times New Roman" w:hAnsi="Calibri" w:cs="Times New Roman"/>
                <w:b/>
                <w:bCs/>
                <w:color w:val="000000"/>
                <w:sz w:val="28"/>
                <w:szCs w:val="28"/>
              </w:rPr>
              <w:t>Legal</w:t>
            </w:r>
            <w:r w:rsidR="00C51529">
              <w:rPr>
                <w:rFonts w:ascii="Calibri" w:eastAsia="Times New Roman" w:hAnsi="Calibri" w:cs="Times New Roman"/>
                <w:b/>
                <w:bCs/>
                <w:color w:val="000000"/>
                <w:sz w:val="28"/>
                <w:szCs w:val="28"/>
              </w:rPr>
              <w:br/>
            </w:r>
            <w:r w:rsidRPr="00E55DE7">
              <w:rPr>
                <w:rFonts w:ascii="Calibri" w:eastAsia="Times New Roman" w:hAnsi="Calibri" w:cs="Times New Roman"/>
                <w:b/>
                <w:bCs/>
                <w:color w:val="000000"/>
                <w:sz w:val="28"/>
                <w:szCs w:val="28"/>
              </w:rPr>
              <w:t>Expectations</w:t>
            </w:r>
          </w:p>
        </w:tc>
        <w:tc>
          <w:tcPr>
            <w:tcW w:w="3460" w:type="dxa"/>
            <w:tcBorders>
              <w:top w:val="nil"/>
              <w:left w:val="nil"/>
              <w:bottom w:val="single" w:sz="8" w:space="0" w:color="auto"/>
              <w:right w:val="single" w:sz="8" w:space="0" w:color="auto"/>
            </w:tcBorders>
            <w:shd w:val="clear" w:color="auto" w:fill="auto"/>
            <w:vAlign w:val="center"/>
            <w:hideMark/>
          </w:tcPr>
          <w:p w14:paraId="5BC7D42A" w14:textId="77777777" w:rsidR="00E55DE7" w:rsidRPr="00E55DE7" w:rsidRDefault="00E55DE7" w:rsidP="00E55DE7">
            <w:pPr>
              <w:spacing w:after="0" w:line="240" w:lineRule="auto"/>
              <w:jc w:val="center"/>
              <w:rPr>
                <w:rFonts w:ascii="Calibri" w:eastAsia="Times New Roman" w:hAnsi="Calibri" w:cs="Times New Roman"/>
                <w:color w:val="000000"/>
                <w:sz w:val="24"/>
                <w:szCs w:val="24"/>
              </w:rPr>
            </w:pPr>
            <w:r w:rsidRPr="00E55DE7">
              <w:rPr>
                <w:rFonts w:ascii="Calibri" w:eastAsia="Times New Roman" w:hAnsi="Calibri" w:cs="Times New Roman"/>
                <w:color w:val="000000"/>
                <w:sz w:val="24"/>
                <w:szCs w:val="24"/>
              </w:rPr>
              <w:t>Complies with  IA Code232.91c (14+)</w:t>
            </w:r>
          </w:p>
        </w:tc>
        <w:tc>
          <w:tcPr>
            <w:tcW w:w="3440" w:type="dxa"/>
            <w:tcBorders>
              <w:top w:val="nil"/>
              <w:left w:val="nil"/>
              <w:bottom w:val="single" w:sz="8" w:space="0" w:color="auto"/>
              <w:right w:val="dashed" w:sz="8" w:space="0" w:color="auto"/>
            </w:tcBorders>
            <w:shd w:val="clear" w:color="auto" w:fill="auto"/>
            <w:vAlign w:val="center"/>
            <w:hideMark/>
          </w:tcPr>
          <w:p w14:paraId="1C233756" w14:textId="77777777" w:rsidR="00E55DE7" w:rsidRPr="00E55DE7" w:rsidRDefault="00E55DE7" w:rsidP="00E55DE7">
            <w:pPr>
              <w:spacing w:after="0" w:line="240" w:lineRule="auto"/>
              <w:jc w:val="center"/>
              <w:rPr>
                <w:rFonts w:ascii="Calibri" w:eastAsia="Times New Roman" w:hAnsi="Calibri" w:cs="Times New Roman"/>
                <w:color w:val="000000"/>
                <w:sz w:val="24"/>
                <w:szCs w:val="24"/>
              </w:rPr>
            </w:pPr>
            <w:r w:rsidRPr="00E55DE7">
              <w:rPr>
                <w:rFonts w:ascii="Calibri" w:eastAsia="Times New Roman" w:hAnsi="Calibri" w:cs="Times New Roman"/>
                <w:color w:val="000000"/>
                <w:sz w:val="24"/>
                <w:szCs w:val="24"/>
              </w:rPr>
              <w:t>Complies with IA Code 232.2 a-d</w:t>
            </w:r>
          </w:p>
        </w:tc>
        <w:tc>
          <w:tcPr>
            <w:tcW w:w="3620" w:type="dxa"/>
            <w:tcBorders>
              <w:top w:val="nil"/>
              <w:left w:val="nil"/>
              <w:bottom w:val="single" w:sz="8" w:space="0" w:color="auto"/>
              <w:right w:val="single" w:sz="8" w:space="0" w:color="auto"/>
            </w:tcBorders>
            <w:shd w:val="clear" w:color="auto" w:fill="auto"/>
            <w:vAlign w:val="center"/>
            <w:hideMark/>
          </w:tcPr>
          <w:p w14:paraId="0E0E9D2F" w14:textId="77777777" w:rsidR="00E55DE7" w:rsidRPr="00E55DE7" w:rsidRDefault="00E55DE7" w:rsidP="00E55DE7">
            <w:pPr>
              <w:spacing w:after="0" w:line="240" w:lineRule="auto"/>
              <w:jc w:val="center"/>
              <w:rPr>
                <w:rFonts w:ascii="Calibri" w:eastAsia="Times New Roman" w:hAnsi="Calibri" w:cs="Times New Roman"/>
                <w:color w:val="000000"/>
                <w:sz w:val="24"/>
                <w:szCs w:val="24"/>
              </w:rPr>
            </w:pPr>
            <w:r w:rsidRPr="00E55DE7">
              <w:rPr>
                <w:rFonts w:ascii="Calibri" w:eastAsia="Times New Roman" w:hAnsi="Calibri" w:cs="Times New Roman"/>
                <w:color w:val="000000"/>
                <w:sz w:val="24"/>
                <w:szCs w:val="24"/>
              </w:rPr>
              <w:t>Complies with IA Code 232.2 a-e</w:t>
            </w:r>
          </w:p>
        </w:tc>
      </w:tr>
      <w:tr w:rsidR="00E55DE7" w:rsidRPr="00E55DE7" w14:paraId="45A39AD9" w14:textId="77777777" w:rsidTr="00E55DE7">
        <w:trPr>
          <w:trHeight w:val="312"/>
        </w:trPr>
        <w:tc>
          <w:tcPr>
            <w:tcW w:w="2480" w:type="dxa"/>
            <w:vMerge w:val="restart"/>
            <w:tcBorders>
              <w:top w:val="nil"/>
              <w:left w:val="single" w:sz="8" w:space="0" w:color="auto"/>
              <w:bottom w:val="single" w:sz="8" w:space="0" w:color="000000"/>
              <w:right w:val="single" w:sz="8" w:space="0" w:color="auto"/>
            </w:tcBorders>
            <w:shd w:val="clear" w:color="auto" w:fill="auto"/>
            <w:vAlign w:val="center"/>
            <w:hideMark/>
          </w:tcPr>
          <w:p w14:paraId="5937179D" w14:textId="77777777" w:rsidR="00E55DE7" w:rsidRPr="00E55DE7" w:rsidRDefault="00E55DE7" w:rsidP="00E55DE7">
            <w:pPr>
              <w:spacing w:after="0" w:line="240" w:lineRule="auto"/>
              <w:rPr>
                <w:rFonts w:ascii="Calibri" w:eastAsia="Times New Roman" w:hAnsi="Calibri" w:cs="Times New Roman"/>
                <w:b/>
                <w:bCs/>
                <w:color w:val="000000"/>
                <w:sz w:val="28"/>
                <w:szCs w:val="28"/>
              </w:rPr>
            </w:pPr>
            <w:r w:rsidRPr="00E55DE7">
              <w:rPr>
                <w:rFonts w:ascii="Calibri" w:eastAsia="Times New Roman" w:hAnsi="Calibri" w:cs="Times New Roman"/>
                <w:b/>
                <w:bCs/>
                <w:color w:val="000000"/>
                <w:sz w:val="28"/>
                <w:szCs w:val="28"/>
              </w:rPr>
              <w:t>Key Features</w:t>
            </w:r>
          </w:p>
        </w:tc>
        <w:tc>
          <w:tcPr>
            <w:tcW w:w="3460" w:type="dxa"/>
            <w:vMerge w:val="restart"/>
            <w:tcBorders>
              <w:top w:val="nil"/>
              <w:left w:val="single" w:sz="8" w:space="0" w:color="auto"/>
              <w:bottom w:val="single" w:sz="8" w:space="0" w:color="000000"/>
              <w:right w:val="single" w:sz="8" w:space="0" w:color="auto"/>
            </w:tcBorders>
            <w:shd w:val="clear" w:color="auto" w:fill="auto"/>
            <w:vAlign w:val="center"/>
            <w:hideMark/>
          </w:tcPr>
          <w:p w14:paraId="3191C338" w14:textId="77777777" w:rsidR="00E55DE7" w:rsidRPr="00E55DE7" w:rsidRDefault="00E55DE7" w:rsidP="00E55DE7">
            <w:pPr>
              <w:spacing w:after="0" w:line="240" w:lineRule="auto"/>
              <w:jc w:val="center"/>
              <w:rPr>
                <w:rFonts w:ascii="Calibri" w:eastAsia="Times New Roman" w:hAnsi="Calibri" w:cs="Times New Roman"/>
                <w:color w:val="000000"/>
                <w:sz w:val="24"/>
                <w:szCs w:val="24"/>
              </w:rPr>
            </w:pPr>
            <w:r w:rsidRPr="00E55DE7">
              <w:rPr>
                <w:rFonts w:ascii="Calibri" w:eastAsia="Times New Roman" w:hAnsi="Calibri" w:cs="Times New Roman"/>
                <w:color w:val="000000"/>
                <w:sz w:val="24"/>
                <w:szCs w:val="24"/>
              </w:rPr>
              <w:t>Family Story</w:t>
            </w:r>
          </w:p>
        </w:tc>
        <w:tc>
          <w:tcPr>
            <w:tcW w:w="3440" w:type="dxa"/>
            <w:tcBorders>
              <w:top w:val="nil"/>
              <w:left w:val="nil"/>
              <w:bottom w:val="nil"/>
              <w:right w:val="dashed" w:sz="8" w:space="0" w:color="auto"/>
            </w:tcBorders>
            <w:shd w:val="clear" w:color="auto" w:fill="auto"/>
            <w:vAlign w:val="center"/>
            <w:hideMark/>
          </w:tcPr>
          <w:p w14:paraId="3FFB0560" w14:textId="77777777" w:rsidR="00E55DE7" w:rsidRPr="00E55DE7" w:rsidRDefault="00E55DE7" w:rsidP="00E55DE7">
            <w:pPr>
              <w:spacing w:after="0" w:line="240" w:lineRule="auto"/>
              <w:jc w:val="center"/>
              <w:rPr>
                <w:rFonts w:ascii="Calibri" w:eastAsia="Times New Roman" w:hAnsi="Calibri" w:cs="Times New Roman"/>
                <w:color w:val="000000"/>
                <w:sz w:val="24"/>
                <w:szCs w:val="24"/>
              </w:rPr>
            </w:pPr>
            <w:r w:rsidRPr="00E55DE7">
              <w:rPr>
                <w:rFonts w:ascii="Calibri" w:eastAsia="Times New Roman" w:hAnsi="Calibri" w:cs="Times New Roman"/>
                <w:color w:val="000000"/>
                <w:sz w:val="24"/>
                <w:szCs w:val="24"/>
              </w:rPr>
              <w:t>All About Me</w:t>
            </w:r>
          </w:p>
        </w:tc>
        <w:tc>
          <w:tcPr>
            <w:tcW w:w="3620" w:type="dxa"/>
            <w:tcBorders>
              <w:top w:val="nil"/>
              <w:left w:val="nil"/>
              <w:bottom w:val="nil"/>
              <w:right w:val="single" w:sz="8" w:space="0" w:color="auto"/>
            </w:tcBorders>
            <w:shd w:val="clear" w:color="auto" w:fill="auto"/>
            <w:vAlign w:val="center"/>
            <w:hideMark/>
          </w:tcPr>
          <w:p w14:paraId="1C09F909" w14:textId="77777777" w:rsidR="00E55DE7" w:rsidRPr="00E55DE7" w:rsidRDefault="00E55DE7" w:rsidP="00E55DE7">
            <w:pPr>
              <w:spacing w:after="0" w:line="240" w:lineRule="auto"/>
              <w:jc w:val="center"/>
              <w:rPr>
                <w:rFonts w:ascii="Calibri" w:eastAsia="Times New Roman" w:hAnsi="Calibri" w:cs="Times New Roman"/>
                <w:color w:val="000000"/>
                <w:sz w:val="24"/>
                <w:szCs w:val="24"/>
              </w:rPr>
            </w:pPr>
            <w:r w:rsidRPr="00E55DE7">
              <w:rPr>
                <w:rFonts w:ascii="Calibri" w:eastAsia="Times New Roman" w:hAnsi="Calibri" w:cs="Times New Roman"/>
                <w:color w:val="000000"/>
                <w:sz w:val="24"/>
                <w:szCs w:val="24"/>
              </w:rPr>
              <w:t>Dream Path</w:t>
            </w:r>
          </w:p>
        </w:tc>
      </w:tr>
      <w:tr w:rsidR="00E55DE7" w:rsidRPr="00E55DE7" w14:paraId="55A6E47C" w14:textId="77777777" w:rsidTr="00E55DE7">
        <w:trPr>
          <w:trHeight w:val="480"/>
        </w:trPr>
        <w:tc>
          <w:tcPr>
            <w:tcW w:w="2480" w:type="dxa"/>
            <w:vMerge/>
            <w:tcBorders>
              <w:top w:val="nil"/>
              <w:left w:val="single" w:sz="8" w:space="0" w:color="auto"/>
              <w:bottom w:val="single" w:sz="8" w:space="0" w:color="000000"/>
              <w:right w:val="single" w:sz="8" w:space="0" w:color="auto"/>
            </w:tcBorders>
            <w:vAlign w:val="center"/>
            <w:hideMark/>
          </w:tcPr>
          <w:p w14:paraId="307842BC" w14:textId="77777777" w:rsidR="00E55DE7" w:rsidRPr="00E55DE7" w:rsidRDefault="00E55DE7" w:rsidP="00E55DE7">
            <w:pPr>
              <w:spacing w:after="0" w:line="240" w:lineRule="auto"/>
              <w:rPr>
                <w:rFonts w:ascii="Calibri" w:eastAsia="Times New Roman" w:hAnsi="Calibri" w:cs="Times New Roman"/>
                <w:b/>
                <w:bCs/>
                <w:color w:val="000000"/>
                <w:sz w:val="28"/>
                <w:szCs w:val="28"/>
              </w:rPr>
            </w:pPr>
          </w:p>
        </w:tc>
        <w:tc>
          <w:tcPr>
            <w:tcW w:w="3460" w:type="dxa"/>
            <w:vMerge/>
            <w:tcBorders>
              <w:top w:val="nil"/>
              <w:left w:val="single" w:sz="8" w:space="0" w:color="auto"/>
              <w:bottom w:val="single" w:sz="8" w:space="0" w:color="000000"/>
              <w:right w:val="single" w:sz="8" w:space="0" w:color="auto"/>
            </w:tcBorders>
            <w:vAlign w:val="center"/>
            <w:hideMark/>
          </w:tcPr>
          <w:p w14:paraId="10A50037" w14:textId="77777777" w:rsidR="00E55DE7" w:rsidRPr="00E55DE7" w:rsidRDefault="00E55DE7" w:rsidP="00E55DE7">
            <w:pPr>
              <w:spacing w:after="0" w:line="240" w:lineRule="auto"/>
              <w:rPr>
                <w:rFonts w:ascii="Calibri" w:eastAsia="Times New Roman" w:hAnsi="Calibri" w:cs="Times New Roman"/>
                <w:color w:val="000000"/>
                <w:sz w:val="24"/>
                <w:szCs w:val="24"/>
              </w:rPr>
            </w:pPr>
          </w:p>
        </w:tc>
        <w:tc>
          <w:tcPr>
            <w:tcW w:w="3440" w:type="dxa"/>
            <w:tcBorders>
              <w:top w:val="nil"/>
              <w:left w:val="nil"/>
              <w:bottom w:val="nil"/>
              <w:right w:val="dashed" w:sz="8" w:space="0" w:color="auto"/>
            </w:tcBorders>
            <w:shd w:val="clear" w:color="auto" w:fill="auto"/>
            <w:vAlign w:val="center"/>
            <w:hideMark/>
          </w:tcPr>
          <w:p w14:paraId="2505F042" w14:textId="77777777" w:rsidR="00E55DE7" w:rsidRPr="00E55DE7" w:rsidRDefault="00E55DE7" w:rsidP="00E55DE7">
            <w:pPr>
              <w:spacing w:after="0" w:line="240" w:lineRule="auto"/>
              <w:jc w:val="center"/>
              <w:rPr>
                <w:rFonts w:ascii="Calibri" w:eastAsia="Times New Roman" w:hAnsi="Calibri" w:cs="Times New Roman"/>
                <w:color w:val="000000"/>
                <w:sz w:val="24"/>
                <w:szCs w:val="24"/>
              </w:rPr>
            </w:pPr>
            <w:r w:rsidRPr="00E55DE7">
              <w:rPr>
                <w:rFonts w:ascii="Calibri" w:eastAsia="Times New Roman" w:hAnsi="Calibri" w:cs="Times New Roman"/>
                <w:color w:val="000000"/>
                <w:sz w:val="24"/>
                <w:szCs w:val="24"/>
              </w:rPr>
              <w:t>People Map</w:t>
            </w:r>
          </w:p>
        </w:tc>
        <w:tc>
          <w:tcPr>
            <w:tcW w:w="3620" w:type="dxa"/>
            <w:tcBorders>
              <w:top w:val="nil"/>
              <w:left w:val="nil"/>
              <w:bottom w:val="nil"/>
              <w:right w:val="single" w:sz="8" w:space="0" w:color="auto"/>
            </w:tcBorders>
            <w:shd w:val="clear" w:color="auto" w:fill="auto"/>
            <w:vAlign w:val="center"/>
            <w:hideMark/>
          </w:tcPr>
          <w:p w14:paraId="6FDEE93E" w14:textId="77777777" w:rsidR="00E55DE7" w:rsidRPr="00E55DE7" w:rsidRDefault="00E55DE7" w:rsidP="00E55DE7">
            <w:pPr>
              <w:spacing w:after="0" w:line="240" w:lineRule="auto"/>
              <w:jc w:val="center"/>
              <w:rPr>
                <w:rFonts w:ascii="Calibri" w:eastAsia="Times New Roman" w:hAnsi="Calibri" w:cs="Times New Roman"/>
                <w:color w:val="000000"/>
                <w:sz w:val="24"/>
                <w:szCs w:val="24"/>
              </w:rPr>
            </w:pPr>
            <w:r w:rsidRPr="00E55DE7">
              <w:rPr>
                <w:rFonts w:ascii="Calibri" w:eastAsia="Times New Roman" w:hAnsi="Calibri" w:cs="Times New Roman"/>
                <w:color w:val="000000"/>
                <w:sz w:val="24"/>
                <w:szCs w:val="24"/>
              </w:rPr>
              <w:t>Peer Advocate</w:t>
            </w:r>
          </w:p>
        </w:tc>
      </w:tr>
      <w:tr w:rsidR="00E55DE7" w:rsidRPr="00E55DE7" w14:paraId="06161F9B" w14:textId="77777777" w:rsidTr="00E55DE7">
        <w:trPr>
          <w:trHeight w:val="385"/>
        </w:trPr>
        <w:tc>
          <w:tcPr>
            <w:tcW w:w="2480" w:type="dxa"/>
            <w:vMerge/>
            <w:tcBorders>
              <w:top w:val="nil"/>
              <w:left w:val="single" w:sz="8" w:space="0" w:color="auto"/>
              <w:bottom w:val="single" w:sz="8" w:space="0" w:color="000000"/>
              <w:right w:val="single" w:sz="8" w:space="0" w:color="auto"/>
            </w:tcBorders>
            <w:vAlign w:val="center"/>
            <w:hideMark/>
          </w:tcPr>
          <w:p w14:paraId="7E9857B6" w14:textId="77777777" w:rsidR="00E55DE7" w:rsidRPr="00E55DE7" w:rsidRDefault="00E55DE7" w:rsidP="00E55DE7">
            <w:pPr>
              <w:spacing w:after="0" w:line="240" w:lineRule="auto"/>
              <w:rPr>
                <w:rFonts w:ascii="Calibri" w:eastAsia="Times New Roman" w:hAnsi="Calibri" w:cs="Times New Roman"/>
                <w:b/>
                <w:bCs/>
                <w:color w:val="000000"/>
                <w:sz w:val="28"/>
                <w:szCs w:val="28"/>
              </w:rPr>
            </w:pPr>
          </w:p>
        </w:tc>
        <w:tc>
          <w:tcPr>
            <w:tcW w:w="3460" w:type="dxa"/>
            <w:vMerge/>
            <w:tcBorders>
              <w:top w:val="nil"/>
              <w:left w:val="single" w:sz="8" w:space="0" w:color="auto"/>
              <w:bottom w:val="single" w:sz="8" w:space="0" w:color="000000"/>
              <w:right w:val="single" w:sz="8" w:space="0" w:color="auto"/>
            </w:tcBorders>
            <w:vAlign w:val="center"/>
            <w:hideMark/>
          </w:tcPr>
          <w:p w14:paraId="3569EC2F" w14:textId="77777777" w:rsidR="00E55DE7" w:rsidRPr="00E55DE7" w:rsidRDefault="00E55DE7" w:rsidP="00E55DE7">
            <w:pPr>
              <w:spacing w:after="0" w:line="240" w:lineRule="auto"/>
              <w:rPr>
                <w:rFonts w:ascii="Calibri" w:eastAsia="Times New Roman" w:hAnsi="Calibri" w:cs="Times New Roman"/>
                <w:color w:val="000000"/>
                <w:sz w:val="24"/>
                <w:szCs w:val="24"/>
              </w:rPr>
            </w:pPr>
          </w:p>
        </w:tc>
        <w:tc>
          <w:tcPr>
            <w:tcW w:w="3440" w:type="dxa"/>
            <w:tcBorders>
              <w:top w:val="nil"/>
              <w:left w:val="nil"/>
              <w:bottom w:val="single" w:sz="8" w:space="0" w:color="auto"/>
              <w:right w:val="dashed" w:sz="8" w:space="0" w:color="auto"/>
            </w:tcBorders>
            <w:shd w:val="clear" w:color="auto" w:fill="auto"/>
            <w:vAlign w:val="center"/>
            <w:hideMark/>
          </w:tcPr>
          <w:p w14:paraId="3B96A5B6" w14:textId="77777777" w:rsidR="00E55DE7" w:rsidRPr="00E55DE7" w:rsidRDefault="00E55DE7" w:rsidP="00E55DE7">
            <w:pPr>
              <w:spacing w:after="0" w:line="240" w:lineRule="auto"/>
              <w:jc w:val="center"/>
              <w:rPr>
                <w:rFonts w:ascii="Calibri" w:eastAsia="Times New Roman" w:hAnsi="Calibri" w:cs="Times New Roman"/>
                <w:color w:val="000000"/>
                <w:sz w:val="24"/>
                <w:szCs w:val="24"/>
              </w:rPr>
            </w:pPr>
            <w:r w:rsidRPr="00E55DE7">
              <w:rPr>
                <w:rFonts w:ascii="Calibri" w:eastAsia="Times New Roman" w:hAnsi="Calibri" w:cs="Times New Roman"/>
                <w:color w:val="000000"/>
                <w:sz w:val="24"/>
                <w:szCs w:val="24"/>
              </w:rPr>
              <w:t>Peer Advocate</w:t>
            </w:r>
          </w:p>
        </w:tc>
        <w:tc>
          <w:tcPr>
            <w:tcW w:w="3620" w:type="dxa"/>
            <w:tcBorders>
              <w:top w:val="nil"/>
              <w:left w:val="nil"/>
              <w:bottom w:val="single" w:sz="8" w:space="0" w:color="auto"/>
              <w:right w:val="single" w:sz="8" w:space="0" w:color="auto"/>
            </w:tcBorders>
            <w:shd w:val="clear" w:color="auto" w:fill="auto"/>
            <w:vAlign w:val="center"/>
            <w:hideMark/>
          </w:tcPr>
          <w:p w14:paraId="1D5FFA68" w14:textId="77777777" w:rsidR="00E55DE7" w:rsidRPr="00E55DE7" w:rsidRDefault="00E55DE7" w:rsidP="00E55DE7">
            <w:pPr>
              <w:spacing w:after="0" w:line="240" w:lineRule="auto"/>
              <w:jc w:val="center"/>
              <w:rPr>
                <w:rFonts w:ascii="Calibri" w:eastAsia="Times New Roman" w:hAnsi="Calibri" w:cs="Times New Roman"/>
                <w:color w:val="000000"/>
                <w:sz w:val="24"/>
                <w:szCs w:val="24"/>
              </w:rPr>
            </w:pPr>
            <w:r w:rsidRPr="00E55DE7">
              <w:rPr>
                <w:rFonts w:ascii="Calibri" w:eastAsia="Times New Roman" w:hAnsi="Calibri" w:cs="Times New Roman"/>
                <w:color w:val="000000"/>
                <w:sz w:val="24"/>
                <w:szCs w:val="24"/>
              </w:rPr>
              <w:t>Team Coach</w:t>
            </w:r>
          </w:p>
        </w:tc>
      </w:tr>
      <w:tr w:rsidR="00E55DE7" w:rsidRPr="00E55DE7" w14:paraId="6BDED1AD" w14:textId="77777777" w:rsidTr="00E55DE7">
        <w:trPr>
          <w:trHeight w:val="610"/>
        </w:trPr>
        <w:tc>
          <w:tcPr>
            <w:tcW w:w="2480" w:type="dxa"/>
            <w:tcBorders>
              <w:top w:val="nil"/>
              <w:left w:val="single" w:sz="8" w:space="0" w:color="auto"/>
              <w:bottom w:val="single" w:sz="8" w:space="0" w:color="auto"/>
              <w:right w:val="single" w:sz="8" w:space="0" w:color="auto"/>
            </w:tcBorders>
            <w:shd w:val="clear" w:color="auto" w:fill="auto"/>
            <w:vAlign w:val="center"/>
            <w:hideMark/>
          </w:tcPr>
          <w:p w14:paraId="19C73D26" w14:textId="77777777" w:rsidR="00E55DE7" w:rsidRPr="00E55DE7" w:rsidRDefault="00E55DE7" w:rsidP="00E55DE7">
            <w:pPr>
              <w:spacing w:after="0" w:line="240" w:lineRule="auto"/>
              <w:rPr>
                <w:rFonts w:ascii="Calibri" w:eastAsia="Times New Roman" w:hAnsi="Calibri" w:cs="Times New Roman"/>
                <w:b/>
                <w:bCs/>
                <w:color w:val="000000"/>
                <w:sz w:val="28"/>
                <w:szCs w:val="28"/>
              </w:rPr>
            </w:pPr>
            <w:r w:rsidRPr="00E55DE7">
              <w:rPr>
                <w:rFonts w:ascii="Calibri" w:eastAsia="Times New Roman" w:hAnsi="Calibri" w:cs="Times New Roman"/>
                <w:b/>
                <w:bCs/>
                <w:color w:val="000000"/>
                <w:sz w:val="28"/>
                <w:szCs w:val="28"/>
              </w:rPr>
              <w:t>Facilitator Qualifications</w:t>
            </w:r>
          </w:p>
        </w:tc>
        <w:tc>
          <w:tcPr>
            <w:tcW w:w="3460" w:type="dxa"/>
            <w:tcBorders>
              <w:top w:val="nil"/>
              <w:left w:val="nil"/>
              <w:bottom w:val="single" w:sz="8" w:space="0" w:color="auto"/>
              <w:right w:val="single" w:sz="8" w:space="0" w:color="auto"/>
            </w:tcBorders>
            <w:shd w:val="clear" w:color="auto" w:fill="auto"/>
            <w:vAlign w:val="center"/>
            <w:hideMark/>
          </w:tcPr>
          <w:p w14:paraId="0B81AB5B" w14:textId="77777777" w:rsidR="00E55DE7" w:rsidRPr="00E55DE7" w:rsidRDefault="00E55DE7" w:rsidP="00E55DE7">
            <w:pPr>
              <w:spacing w:after="0" w:line="240" w:lineRule="auto"/>
              <w:jc w:val="center"/>
              <w:rPr>
                <w:rFonts w:ascii="Calibri" w:eastAsia="Times New Roman" w:hAnsi="Calibri" w:cs="Times New Roman"/>
                <w:color w:val="000000"/>
                <w:sz w:val="24"/>
                <w:szCs w:val="24"/>
              </w:rPr>
            </w:pPr>
            <w:r w:rsidRPr="00E55DE7">
              <w:rPr>
                <w:rFonts w:ascii="Calibri" w:eastAsia="Times New Roman" w:hAnsi="Calibri" w:cs="Times New Roman"/>
                <w:color w:val="000000"/>
                <w:sz w:val="24"/>
                <w:szCs w:val="24"/>
              </w:rPr>
              <w:t>FTDM</w:t>
            </w:r>
          </w:p>
        </w:tc>
        <w:tc>
          <w:tcPr>
            <w:tcW w:w="3440" w:type="dxa"/>
            <w:tcBorders>
              <w:top w:val="nil"/>
              <w:left w:val="nil"/>
              <w:bottom w:val="single" w:sz="8" w:space="0" w:color="auto"/>
              <w:right w:val="dashed" w:sz="8" w:space="0" w:color="auto"/>
            </w:tcBorders>
            <w:shd w:val="clear" w:color="auto" w:fill="auto"/>
            <w:vAlign w:val="center"/>
            <w:hideMark/>
          </w:tcPr>
          <w:p w14:paraId="08977FA7" w14:textId="77777777" w:rsidR="00E55DE7" w:rsidRPr="00E55DE7" w:rsidRDefault="00E55DE7" w:rsidP="00E55DE7">
            <w:pPr>
              <w:spacing w:after="0" w:line="240" w:lineRule="auto"/>
              <w:jc w:val="center"/>
              <w:rPr>
                <w:rFonts w:ascii="Calibri" w:eastAsia="Times New Roman" w:hAnsi="Calibri" w:cs="Times New Roman"/>
                <w:color w:val="000000"/>
                <w:sz w:val="24"/>
                <w:szCs w:val="24"/>
              </w:rPr>
            </w:pPr>
            <w:r w:rsidRPr="00E55DE7">
              <w:rPr>
                <w:rFonts w:ascii="Calibri" w:eastAsia="Times New Roman" w:hAnsi="Calibri" w:cs="Times New Roman"/>
                <w:color w:val="000000"/>
                <w:sz w:val="24"/>
                <w:szCs w:val="24"/>
              </w:rPr>
              <w:t>FTDM+YTDM</w:t>
            </w:r>
          </w:p>
        </w:tc>
        <w:tc>
          <w:tcPr>
            <w:tcW w:w="3620" w:type="dxa"/>
            <w:tcBorders>
              <w:top w:val="nil"/>
              <w:left w:val="nil"/>
              <w:bottom w:val="single" w:sz="8" w:space="0" w:color="auto"/>
              <w:right w:val="single" w:sz="8" w:space="0" w:color="auto"/>
            </w:tcBorders>
            <w:shd w:val="clear" w:color="auto" w:fill="auto"/>
            <w:vAlign w:val="center"/>
            <w:hideMark/>
          </w:tcPr>
          <w:p w14:paraId="3708E8FC" w14:textId="77777777" w:rsidR="00E55DE7" w:rsidRPr="00E55DE7" w:rsidRDefault="00E55DE7" w:rsidP="00E55DE7">
            <w:pPr>
              <w:spacing w:after="0" w:line="240" w:lineRule="auto"/>
              <w:jc w:val="center"/>
              <w:rPr>
                <w:rFonts w:ascii="Calibri" w:eastAsia="Times New Roman" w:hAnsi="Calibri" w:cs="Times New Roman"/>
                <w:color w:val="000000"/>
                <w:sz w:val="24"/>
                <w:szCs w:val="24"/>
              </w:rPr>
            </w:pPr>
            <w:r w:rsidRPr="00E55DE7">
              <w:rPr>
                <w:rFonts w:ascii="Calibri" w:eastAsia="Times New Roman" w:hAnsi="Calibri" w:cs="Times New Roman"/>
                <w:color w:val="000000"/>
                <w:sz w:val="24"/>
                <w:szCs w:val="24"/>
              </w:rPr>
              <w:t>FTDM+YTDM</w:t>
            </w:r>
          </w:p>
        </w:tc>
      </w:tr>
      <w:tr w:rsidR="00E55DE7" w:rsidRPr="00E55DE7" w14:paraId="19B29978" w14:textId="77777777" w:rsidTr="00E55DE7">
        <w:trPr>
          <w:trHeight w:val="538"/>
        </w:trPr>
        <w:tc>
          <w:tcPr>
            <w:tcW w:w="2480" w:type="dxa"/>
            <w:tcBorders>
              <w:top w:val="nil"/>
              <w:left w:val="single" w:sz="8" w:space="0" w:color="auto"/>
              <w:bottom w:val="single" w:sz="8" w:space="0" w:color="auto"/>
              <w:right w:val="single" w:sz="8" w:space="0" w:color="auto"/>
            </w:tcBorders>
            <w:shd w:val="clear" w:color="auto" w:fill="auto"/>
            <w:vAlign w:val="center"/>
            <w:hideMark/>
          </w:tcPr>
          <w:p w14:paraId="5E1EDAA6" w14:textId="77777777" w:rsidR="00E55DE7" w:rsidRPr="00E55DE7" w:rsidRDefault="00E55DE7" w:rsidP="00E55DE7">
            <w:pPr>
              <w:spacing w:after="0" w:line="240" w:lineRule="auto"/>
              <w:rPr>
                <w:rFonts w:ascii="Calibri" w:eastAsia="Times New Roman" w:hAnsi="Calibri" w:cs="Times New Roman"/>
                <w:b/>
                <w:bCs/>
                <w:color w:val="000000"/>
                <w:sz w:val="28"/>
                <w:szCs w:val="28"/>
              </w:rPr>
            </w:pPr>
            <w:r w:rsidRPr="00E55DE7">
              <w:rPr>
                <w:rFonts w:ascii="Calibri" w:eastAsia="Times New Roman" w:hAnsi="Calibri" w:cs="Times New Roman"/>
                <w:b/>
                <w:bCs/>
                <w:color w:val="000000"/>
                <w:sz w:val="28"/>
                <w:szCs w:val="28"/>
              </w:rPr>
              <w:t>Written Product</w:t>
            </w:r>
          </w:p>
        </w:tc>
        <w:tc>
          <w:tcPr>
            <w:tcW w:w="3460" w:type="dxa"/>
            <w:tcBorders>
              <w:top w:val="nil"/>
              <w:left w:val="nil"/>
              <w:bottom w:val="single" w:sz="8" w:space="0" w:color="auto"/>
              <w:right w:val="single" w:sz="8" w:space="0" w:color="auto"/>
            </w:tcBorders>
            <w:shd w:val="clear" w:color="auto" w:fill="auto"/>
            <w:vAlign w:val="center"/>
            <w:hideMark/>
          </w:tcPr>
          <w:p w14:paraId="60B6F56F" w14:textId="77777777" w:rsidR="00E55DE7" w:rsidRPr="00E55DE7" w:rsidRDefault="00E55DE7" w:rsidP="00E55DE7">
            <w:pPr>
              <w:spacing w:after="0" w:line="240" w:lineRule="auto"/>
              <w:jc w:val="center"/>
              <w:rPr>
                <w:rFonts w:ascii="Calibri" w:eastAsia="Times New Roman" w:hAnsi="Calibri" w:cs="Times New Roman"/>
                <w:color w:val="000000"/>
                <w:sz w:val="24"/>
                <w:szCs w:val="24"/>
              </w:rPr>
            </w:pPr>
            <w:r w:rsidRPr="00E55DE7">
              <w:rPr>
                <w:rFonts w:ascii="Calibri" w:eastAsia="Times New Roman" w:hAnsi="Calibri" w:cs="Times New Roman"/>
                <w:color w:val="000000"/>
                <w:sz w:val="24"/>
                <w:szCs w:val="24"/>
              </w:rPr>
              <w:t>Notes</w:t>
            </w:r>
          </w:p>
        </w:tc>
        <w:tc>
          <w:tcPr>
            <w:tcW w:w="3440" w:type="dxa"/>
            <w:tcBorders>
              <w:top w:val="nil"/>
              <w:left w:val="nil"/>
              <w:bottom w:val="single" w:sz="8" w:space="0" w:color="auto"/>
              <w:right w:val="dashed" w:sz="8" w:space="0" w:color="auto"/>
            </w:tcBorders>
            <w:shd w:val="clear" w:color="auto" w:fill="auto"/>
            <w:vAlign w:val="center"/>
            <w:hideMark/>
          </w:tcPr>
          <w:p w14:paraId="65F28913" w14:textId="77777777" w:rsidR="00E55DE7" w:rsidRPr="00E55DE7" w:rsidRDefault="00E55DE7" w:rsidP="00E55DE7">
            <w:pPr>
              <w:spacing w:after="0" w:line="240" w:lineRule="auto"/>
              <w:jc w:val="center"/>
              <w:rPr>
                <w:rFonts w:ascii="Calibri" w:eastAsia="Times New Roman" w:hAnsi="Calibri" w:cs="Times New Roman"/>
                <w:color w:val="000000"/>
                <w:sz w:val="24"/>
                <w:szCs w:val="24"/>
              </w:rPr>
            </w:pPr>
            <w:r w:rsidRPr="00E55DE7">
              <w:rPr>
                <w:rFonts w:ascii="Calibri" w:eastAsia="Times New Roman" w:hAnsi="Calibri" w:cs="Times New Roman"/>
                <w:color w:val="000000"/>
                <w:sz w:val="24"/>
                <w:szCs w:val="24"/>
              </w:rPr>
              <w:t>Youth-Friendly Notes</w:t>
            </w:r>
          </w:p>
        </w:tc>
        <w:tc>
          <w:tcPr>
            <w:tcW w:w="3620" w:type="dxa"/>
            <w:tcBorders>
              <w:top w:val="nil"/>
              <w:left w:val="nil"/>
              <w:bottom w:val="single" w:sz="8" w:space="0" w:color="auto"/>
              <w:right w:val="single" w:sz="8" w:space="0" w:color="auto"/>
            </w:tcBorders>
            <w:shd w:val="clear" w:color="auto" w:fill="auto"/>
            <w:vAlign w:val="center"/>
            <w:hideMark/>
          </w:tcPr>
          <w:p w14:paraId="2481915E" w14:textId="77777777" w:rsidR="00E55DE7" w:rsidRPr="00E55DE7" w:rsidRDefault="00807BB0" w:rsidP="00E55DE7">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Notes/Youth’s Plan, </w:t>
            </w:r>
            <w:r w:rsidR="00E55DE7" w:rsidRPr="00E55DE7">
              <w:rPr>
                <w:rFonts w:ascii="Calibri" w:eastAsia="Times New Roman" w:hAnsi="Calibri" w:cs="Times New Roman"/>
                <w:color w:val="000000"/>
                <w:sz w:val="24"/>
                <w:szCs w:val="24"/>
              </w:rPr>
              <w:t>Dream Path</w:t>
            </w:r>
          </w:p>
        </w:tc>
      </w:tr>
      <w:tr w:rsidR="00E55DE7" w:rsidRPr="00E55DE7" w14:paraId="55BDA268" w14:textId="77777777" w:rsidTr="00E55DE7">
        <w:trPr>
          <w:trHeight w:val="312"/>
        </w:trPr>
        <w:tc>
          <w:tcPr>
            <w:tcW w:w="2480" w:type="dxa"/>
            <w:vMerge w:val="restart"/>
            <w:tcBorders>
              <w:top w:val="nil"/>
              <w:left w:val="single" w:sz="8" w:space="0" w:color="auto"/>
              <w:bottom w:val="single" w:sz="8" w:space="0" w:color="000000"/>
              <w:right w:val="single" w:sz="8" w:space="0" w:color="auto"/>
            </w:tcBorders>
            <w:shd w:val="clear" w:color="auto" w:fill="auto"/>
            <w:vAlign w:val="center"/>
            <w:hideMark/>
          </w:tcPr>
          <w:p w14:paraId="73B64DA8" w14:textId="77777777" w:rsidR="00E55DE7" w:rsidRPr="00E55DE7" w:rsidRDefault="00E55DE7" w:rsidP="00E55DE7">
            <w:pPr>
              <w:spacing w:after="0" w:line="240" w:lineRule="auto"/>
              <w:rPr>
                <w:rFonts w:ascii="Calibri" w:eastAsia="Times New Roman" w:hAnsi="Calibri" w:cs="Times New Roman"/>
                <w:b/>
                <w:bCs/>
                <w:color w:val="000000"/>
                <w:sz w:val="28"/>
                <w:szCs w:val="28"/>
              </w:rPr>
            </w:pPr>
            <w:r w:rsidRPr="00E55DE7">
              <w:rPr>
                <w:rFonts w:ascii="Calibri" w:eastAsia="Times New Roman" w:hAnsi="Calibri" w:cs="Times New Roman"/>
                <w:b/>
                <w:bCs/>
                <w:color w:val="000000"/>
                <w:sz w:val="28"/>
                <w:szCs w:val="28"/>
              </w:rPr>
              <w:t>Purpose</w:t>
            </w:r>
          </w:p>
        </w:tc>
        <w:tc>
          <w:tcPr>
            <w:tcW w:w="3460" w:type="dxa"/>
            <w:vMerge w:val="restart"/>
            <w:tcBorders>
              <w:top w:val="nil"/>
              <w:left w:val="single" w:sz="8" w:space="0" w:color="auto"/>
              <w:bottom w:val="single" w:sz="8" w:space="0" w:color="000000"/>
              <w:right w:val="single" w:sz="8" w:space="0" w:color="auto"/>
            </w:tcBorders>
            <w:shd w:val="clear" w:color="auto" w:fill="auto"/>
            <w:vAlign w:val="center"/>
            <w:hideMark/>
          </w:tcPr>
          <w:p w14:paraId="33CE27A9" w14:textId="77777777" w:rsidR="00E55DE7" w:rsidRPr="00E55DE7" w:rsidRDefault="00E55DE7" w:rsidP="00E55DE7">
            <w:pPr>
              <w:spacing w:after="0" w:line="240" w:lineRule="auto"/>
              <w:jc w:val="center"/>
              <w:rPr>
                <w:rFonts w:ascii="Calibri" w:eastAsia="Times New Roman" w:hAnsi="Calibri" w:cs="Times New Roman"/>
                <w:color w:val="000000"/>
                <w:sz w:val="24"/>
                <w:szCs w:val="24"/>
              </w:rPr>
            </w:pPr>
            <w:r w:rsidRPr="00E55DE7">
              <w:rPr>
                <w:rFonts w:ascii="Calibri" w:eastAsia="Times New Roman" w:hAnsi="Calibri" w:cs="Times New Roman"/>
                <w:color w:val="000000"/>
                <w:sz w:val="24"/>
                <w:szCs w:val="24"/>
              </w:rPr>
              <w:t>Engagement</w:t>
            </w:r>
          </w:p>
        </w:tc>
        <w:tc>
          <w:tcPr>
            <w:tcW w:w="3440" w:type="dxa"/>
            <w:tcBorders>
              <w:top w:val="nil"/>
              <w:left w:val="nil"/>
              <w:bottom w:val="nil"/>
              <w:right w:val="dashed" w:sz="8" w:space="0" w:color="auto"/>
            </w:tcBorders>
            <w:shd w:val="clear" w:color="auto" w:fill="auto"/>
            <w:vAlign w:val="center"/>
            <w:hideMark/>
          </w:tcPr>
          <w:p w14:paraId="06D43B2A" w14:textId="77777777" w:rsidR="00E55DE7" w:rsidRPr="00E55DE7" w:rsidRDefault="00E55DE7" w:rsidP="00E55DE7">
            <w:pPr>
              <w:spacing w:after="0" w:line="240" w:lineRule="auto"/>
              <w:jc w:val="center"/>
              <w:rPr>
                <w:rFonts w:ascii="Calibri" w:eastAsia="Times New Roman" w:hAnsi="Calibri" w:cs="Times New Roman"/>
                <w:color w:val="000000"/>
                <w:sz w:val="24"/>
                <w:szCs w:val="24"/>
              </w:rPr>
            </w:pPr>
            <w:r w:rsidRPr="00E55DE7">
              <w:rPr>
                <w:rFonts w:ascii="Calibri" w:eastAsia="Times New Roman" w:hAnsi="Calibri" w:cs="Times New Roman"/>
                <w:color w:val="000000"/>
                <w:sz w:val="24"/>
                <w:szCs w:val="24"/>
              </w:rPr>
              <w:t>Transition</w:t>
            </w:r>
          </w:p>
        </w:tc>
        <w:tc>
          <w:tcPr>
            <w:tcW w:w="3620" w:type="dxa"/>
            <w:vMerge w:val="restart"/>
            <w:tcBorders>
              <w:top w:val="nil"/>
              <w:left w:val="dashed" w:sz="8" w:space="0" w:color="auto"/>
              <w:bottom w:val="single" w:sz="8" w:space="0" w:color="000000"/>
              <w:right w:val="single" w:sz="8" w:space="0" w:color="auto"/>
            </w:tcBorders>
            <w:shd w:val="clear" w:color="auto" w:fill="auto"/>
            <w:vAlign w:val="center"/>
            <w:hideMark/>
          </w:tcPr>
          <w:p w14:paraId="16EE79A6" w14:textId="77777777" w:rsidR="00E55DE7" w:rsidRPr="00E55DE7" w:rsidRDefault="00E55DE7" w:rsidP="00E55DE7">
            <w:pPr>
              <w:spacing w:after="0" w:line="240" w:lineRule="auto"/>
              <w:jc w:val="center"/>
              <w:rPr>
                <w:rFonts w:ascii="Calibri" w:eastAsia="Times New Roman" w:hAnsi="Calibri" w:cs="Times New Roman"/>
                <w:color w:val="000000"/>
                <w:sz w:val="24"/>
                <w:szCs w:val="24"/>
              </w:rPr>
            </w:pPr>
            <w:r w:rsidRPr="00E55DE7">
              <w:rPr>
                <w:rFonts w:ascii="Calibri" w:eastAsia="Times New Roman" w:hAnsi="Calibri" w:cs="Times New Roman"/>
                <w:color w:val="000000"/>
                <w:sz w:val="24"/>
                <w:szCs w:val="24"/>
              </w:rPr>
              <w:t>Preparation for Adulthood</w:t>
            </w:r>
          </w:p>
        </w:tc>
      </w:tr>
      <w:tr w:rsidR="00E55DE7" w:rsidRPr="00E55DE7" w14:paraId="66D3D829" w14:textId="77777777" w:rsidTr="00E55DE7">
        <w:trPr>
          <w:trHeight w:val="385"/>
        </w:trPr>
        <w:tc>
          <w:tcPr>
            <w:tcW w:w="2480" w:type="dxa"/>
            <w:vMerge/>
            <w:tcBorders>
              <w:top w:val="nil"/>
              <w:left w:val="single" w:sz="8" w:space="0" w:color="auto"/>
              <w:bottom w:val="single" w:sz="8" w:space="0" w:color="000000"/>
              <w:right w:val="single" w:sz="8" w:space="0" w:color="auto"/>
            </w:tcBorders>
            <w:vAlign w:val="center"/>
            <w:hideMark/>
          </w:tcPr>
          <w:p w14:paraId="670C4619" w14:textId="77777777" w:rsidR="00E55DE7" w:rsidRPr="00E55DE7" w:rsidRDefault="00E55DE7" w:rsidP="00E55DE7">
            <w:pPr>
              <w:spacing w:after="0" w:line="240" w:lineRule="auto"/>
              <w:rPr>
                <w:rFonts w:ascii="Calibri" w:eastAsia="Times New Roman" w:hAnsi="Calibri" w:cs="Times New Roman"/>
                <w:b/>
                <w:bCs/>
                <w:color w:val="000000"/>
                <w:sz w:val="28"/>
                <w:szCs w:val="28"/>
              </w:rPr>
            </w:pPr>
          </w:p>
        </w:tc>
        <w:tc>
          <w:tcPr>
            <w:tcW w:w="3460" w:type="dxa"/>
            <w:vMerge/>
            <w:tcBorders>
              <w:top w:val="nil"/>
              <w:left w:val="single" w:sz="8" w:space="0" w:color="auto"/>
              <w:bottom w:val="single" w:sz="8" w:space="0" w:color="000000"/>
              <w:right w:val="single" w:sz="8" w:space="0" w:color="auto"/>
            </w:tcBorders>
            <w:vAlign w:val="center"/>
            <w:hideMark/>
          </w:tcPr>
          <w:p w14:paraId="5CEA1083" w14:textId="77777777" w:rsidR="00E55DE7" w:rsidRPr="00E55DE7" w:rsidRDefault="00E55DE7" w:rsidP="00E55DE7">
            <w:pPr>
              <w:spacing w:after="0" w:line="240" w:lineRule="auto"/>
              <w:rPr>
                <w:rFonts w:ascii="Calibri" w:eastAsia="Times New Roman" w:hAnsi="Calibri" w:cs="Times New Roman"/>
                <w:color w:val="000000"/>
                <w:sz w:val="24"/>
                <w:szCs w:val="24"/>
              </w:rPr>
            </w:pPr>
          </w:p>
        </w:tc>
        <w:tc>
          <w:tcPr>
            <w:tcW w:w="3440" w:type="dxa"/>
            <w:tcBorders>
              <w:top w:val="nil"/>
              <w:left w:val="nil"/>
              <w:bottom w:val="single" w:sz="8" w:space="0" w:color="auto"/>
              <w:right w:val="dashed" w:sz="8" w:space="0" w:color="auto"/>
            </w:tcBorders>
            <w:shd w:val="clear" w:color="auto" w:fill="auto"/>
            <w:vAlign w:val="center"/>
            <w:hideMark/>
          </w:tcPr>
          <w:p w14:paraId="1A884CDB" w14:textId="77777777" w:rsidR="00E55DE7" w:rsidRPr="00E55DE7" w:rsidRDefault="00E55DE7" w:rsidP="00E55DE7">
            <w:pPr>
              <w:spacing w:after="0" w:line="240" w:lineRule="auto"/>
              <w:jc w:val="center"/>
              <w:rPr>
                <w:rFonts w:ascii="Calibri" w:eastAsia="Times New Roman" w:hAnsi="Calibri" w:cs="Times New Roman"/>
                <w:color w:val="000000"/>
                <w:sz w:val="24"/>
                <w:szCs w:val="24"/>
              </w:rPr>
            </w:pPr>
            <w:r w:rsidRPr="00E55DE7">
              <w:rPr>
                <w:rFonts w:ascii="Calibri" w:eastAsia="Times New Roman" w:hAnsi="Calibri" w:cs="Times New Roman"/>
                <w:color w:val="000000"/>
                <w:sz w:val="24"/>
                <w:szCs w:val="24"/>
              </w:rPr>
              <w:t>Case Plan-Part C</w:t>
            </w:r>
          </w:p>
        </w:tc>
        <w:tc>
          <w:tcPr>
            <w:tcW w:w="3620" w:type="dxa"/>
            <w:vMerge/>
            <w:tcBorders>
              <w:top w:val="nil"/>
              <w:left w:val="dashed" w:sz="8" w:space="0" w:color="auto"/>
              <w:bottom w:val="single" w:sz="8" w:space="0" w:color="000000"/>
              <w:right w:val="single" w:sz="8" w:space="0" w:color="auto"/>
            </w:tcBorders>
            <w:vAlign w:val="center"/>
            <w:hideMark/>
          </w:tcPr>
          <w:p w14:paraId="79F92A2C" w14:textId="77777777" w:rsidR="00E55DE7" w:rsidRPr="00E55DE7" w:rsidRDefault="00E55DE7" w:rsidP="00E55DE7">
            <w:pPr>
              <w:spacing w:after="0" w:line="240" w:lineRule="auto"/>
              <w:rPr>
                <w:rFonts w:ascii="Calibri" w:eastAsia="Times New Roman" w:hAnsi="Calibri" w:cs="Times New Roman"/>
                <w:color w:val="000000"/>
                <w:sz w:val="24"/>
                <w:szCs w:val="24"/>
              </w:rPr>
            </w:pPr>
          </w:p>
        </w:tc>
      </w:tr>
      <w:tr w:rsidR="00E55DE7" w:rsidRPr="00E55DE7" w14:paraId="7D8F24F7" w14:textId="77777777" w:rsidTr="00E55DE7">
        <w:trPr>
          <w:trHeight w:val="750"/>
        </w:trPr>
        <w:tc>
          <w:tcPr>
            <w:tcW w:w="2480" w:type="dxa"/>
            <w:tcBorders>
              <w:top w:val="nil"/>
              <w:left w:val="single" w:sz="8" w:space="0" w:color="auto"/>
              <w:bottom w:val="single" w:sz="4" w:space="0" w:color="auto"/>
              <w:right w:val="single" w:sz="8" w:space="0" w:color="auto"/>
            </w:tcBorders>
            <w:shd w:val="clear" w:color="auto" w:fill="auto"/>
            <w:vAlign w:val="center"/>
            <w:hideMark/>
          </w:tcPr>
          <w:p w14:paraId="68189899" w14:textId="77777777" w:rsidR="00E55DE7" w:rsidRPr="00E55DE7" w:rsidRDefault="00E55DE7" w:rsidP="00E55DE7">
            <w:pPr>
              <w:spacing w:after="0" w:line="240" w:lineRule="auto"/>
              <w:rPr>
                <w:rFonts w:ascii="Calibri" w:eastAsia="Times New Roman" w:hAnsi="Calibri" w:cs="Times New Roman"/>
                <w:b/>
                <w:bCs/>
                <w:color w:val="000000"/>
                <w:sz w:val="28"/>
                <w:szCs w:val="28"/>
              </w:rPr>
            </w:pPr>
            <w:r w:rsidRPr="00E55DE7">
              <w:rPr>
                <w:rFonts w:ascii="Calibri" w:eastAsia="Times New Roman" w:hAnsi="Calibri" w:cs="Times New Roman"/>
                <w:b/>
                <w:bCs/>
                <w:color w:val="000000"/>
                <w:sz w:val="28"/>
                <w:szCs w:val="28"/>
              </w:rPr>
              <w:t>Time Required</w:t>
            </w:r>
          </w:p>
        </w:tc>
        <w:tc>
          <w:tcPr>
            <w:tcW w:w="3460" w:type="dxa"/>
            <w:tcBorders>
              <w:top w:val="nil"/>
              <w:left w:val="nil"/>
              <w:bottom w:val="single" w:sz="8" w:space="0" w:color="auto"/>
              <w:right w:val="single" w:sz="8" w:space="0" w:color="auto"/>
            </w:tcBorders>
            <w:shd w:val="clear" w:color="auto" w:fill="auto"/>
            <w:vAlign w:val="center"/>
            <w:hideMark/>
          </w:tcPr>
          <w:p w14:paraId="12A32184" w14:textId="77777777" w:rsidR="00E55DE7" w:rsidRPr="00E55DE7" w:rsidRDefault="00E55DE7" w:rsidP="00E55DE7">
            <w:pPr>
              <w:spacing w:after="0" w:line="240" w:lineRule="auto"/>
              <w:jc w:val="center"/>
              <w:rPr>
                <w:rFonts w:ascii="Calibri" w:eastAsia="Times New Roman" w:hAnsi="Calibri" w:cs="Times New Roman"/>
                <w:color w:val="000000"/>
                <w:sz w:val="24"/>
                <w:szCs w:val="24"/>
              </w:rPr>
            </w:pPr>
            <w:r w:rsidRPr="00E55DE7">
              <w:rPr>
                <w:rFonts w:ascii="Calibri" w:eastAsia="Times New Roman" w:hAnsi="Calibri" w:cs="Times New Roman"/>
                <w:color w:val="000000"/>
                <w:sz w:val="24"/>
                <w:szCs w:val="24"/>
              </w:rPr>
              <w:t>Youth/Parent Prep</w:t>
            </w:r>
          </w:p>
        </w:tc>
        <w:tc>
          <w:tcPr>
            <w:tcW w:w="3440" w:type="dxa"/>
            <w:tcBorders>
              <w:top w:val="nil"/>
              <w:left w:val="nil"/>
              <w:bottom w:val="single" w:sz="8" w:space="0" w:color="auto"/>
              <w:right w:val="dashed" w:sz="8" w:space="0" w:color="auto"/>
            </w:tcBorders>
            <w:shd w:val="clear" w:color="auto" w:fill="auto"/>
            <w:vAlign w:val="center"/>
            <w:hideMark/>
          </w:tcPr>
          <w:p w14:paraId="17498911" w14:textId="77777777" w:rsidR="00E55DE7" w:rsidRPr="00E55DE7" w:rsidRDefault="00E55DE7" w:rsidP="00E55DE7">
            <w:pPr>
              <w:spacing w:after="0" w:line="240" w:lineRule="auto"/>
              <w:jc w:val="center"/>
              <w:rPr>
                <w:rFonts w:ascii="Calibri" w:eastAsia="Times New Roman" w:hAnsi="Calibri" w:cs="Times New Roman"/>
                <w:color w:val="000000"/>
                <w:sz w:val="24"/>
                <w:szCs w:val="24"/>
              </w:rPr>
            </w:pPr>
            <w:r w:rsidRPr="00E55DE7">
              <w:rPr>
                <w:rFonts w:ascii="Calibri" w:eastAsia="Times New Roman" w:hAnsi="Calibri" w:cs="Times New Roman"/>
                <w:color w:val="000000"/>
                <w:sz w:val="24"/>
                <w:szCs w:val="24"/>
              </w:rPr>
              <w:t>Youth Prep</w:t>
            </w:r>
          </w:p>
        </w:tc>
        <w:tc>
          <w:tcPr>
            <w:tcW w:w="3620" w:type="dxa"/>
            <w:tcBorders>
              <w:top w:val="nil"/>
              <w:left w:val="nil"/>
              <w:bottom w:val="single" w:sz="8" w:space="0" w:color="auto"/>
              <w:right w:val="single" w:sz="8" w:space="0" w:color="auto"/>
            </w:tcBorders>
            <w:shd w:val="clear" w:color="auto" w:fill="auto"/>
            <w:vAlign w:val="center"/>
            <w:hideMark/>
          </w:tcPr>
          <w:p w14:paraId="7B1C08EB" w14:textId="77777777" w:rsidR="00E55DE7" w:rsidRPr="00E55DE7" w:rsidRDefault="00E55DE7" w:rsidP="00E55DE7">
            <w:pPr>
              <w:spacing w:after="0" w:line="240" w:lineRule="auto"/>
              <w:jc w:val="center"/>
              <w:rPr>
                <w:rFonts w:ascii="Calibri" w:eastAsia="Times New Roman" w:hAnsi="Calibri" w:cs="Times New Roman"/>
                <w:color w:val="000000"/>
                <w:sz w:val="24"/>
                <w:szCs w:val="24"/>
              </w:rPr>
            </w:pPr>
            <w:r w:rsidRPr="00E55DE7">
              <w:rPr>
                <w:rFonts w:ascii="Calibri" w:eastAsia="Times New Roman" w:hAnsi="Calibri" w:cs="Times New Roman"/>
                <w:color w:val="000000"/>
                <w:sz w:val="24"/>
                <w:szCs w:val="24"/>
              </w:rPr>
              <w:t>Youth Prep</w:t>
            </w:r>
          </w:p>
        </w:tc>
      </w:tr>
    </w:tbl>
    <w:p w14:paraId="0701865E" w14:textId="77777777" w:rsidR="00E55DE7" w:rsidRDefault="00E55DE7" w:rsidP="002D4C70">
      <w:pPr>
        <w:spacing w:after="0" w:line="240" w:lineRule="auto"/>
        <w:rPr>
          <w:rFonts w:ascii="Arial" w:eastAsia="Times New Roman" w:hAnsi="Arial" w:cs="Arial"/>
          <w:b/>
          <w:sz w:val="16"/>
          <w:szCs w:val="16"/>
        </w:rPr>
        <w:sectPr w:rsidR="00E55DE7" w:rsidSect="00E55DE7">
          <w:headerReference w:type="default" r:id="rId53"/>
          <w:footerReference w:type="default" r:id="rId54"/>
          <w:pgSz w:w="15840" w:h="12240" w:orient="landscape"/>
          <w:pgMar w:top="720" w:right="360" w:bottom="720" w:left="1080" w:header="720" w:footer="720" w:gutter="0"/>
          <w:cols w:space="720"/>
          <w:docGrid w:linePitch="360"/>
        </w:sectPr>
      </w:pPr>
    </w:p>
    <w:p w14:paraId="608C89E8" w14:textId="77777777" w:rsidR="00655300" w:rsidRPr="00655300" w:rsidRDefault="00655300" w:rsidP="00DD79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2576" behindDoc="1" locked="0" layoutInCell="1" allowOverlap="1" wp14:anchorId="4C3EE337" wp14:editId="4B936915">
            <wp:simplePos x="0" y="0"/>
            <wp:positionH relativeFrom="column">
              <wp:posOffset>56515</wp:posOffset>
            </wp:positionH>
            <wp:positionV relativeFrom="paragraph">
              <wp:posOffset>7620</wp:posOffset>
            </wp:positionV>
            <wp:extent cx="982980" cy="601980"/>
            <wp:effectExtent l="0" t="0" r="7620" b="7620"/>
            <wp:wrapNone/>
            <wp:docPr id="31" name="Picture 31" descr="D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S LOG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82980"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300">
        <w:rPr>
          <w:rFonts w:ascii="Arial" w:eastAsia="Times New Roman" w:hAnsi="Arial" w:cs="Arial"/>
          <w:sz w:val="20"/>
          <w:szCs w:val="24"/>
        </w:rPr>
        <w:t>Iowa Department of Human Services</w:t>
      </w:r>
    </w:p>
    <w:p w14:paraId="0A93673F" w14:textId="77777777" w:rsidR="00655300" w:rsidRPr="00655300" w:rsidRDefault="00655300" w:rsidP="00655300">
      <w:pPr>
        <w:spacing w:before="240" w:after="0" w:line="240" w:lineRule="auto"/>
        <w:jc w:val="center"/>
        <w:rPr>
          <w:rFonts w:ascii="Arial" w:eastAsia="Times New Roman" w:hAnsi="Arial" w:cs="Arial"/>
          <w:b/>
          <w:sz w:val="28"/>
          <w:szCs w:val="28"/>
        </w:rPr>
      </w:pPr>
      <w:r w:rsidRPr="00655300">
        <w:rPr>
          <w:rFonts w:ascii="Arial" w:eastAsia="Times New Roman" w:hAnsi="Arial" w:cs="Arial"/>
          <w:b/>
          <w:sz w:val="28"/>
          <w:szCs w:val="28"/>
        </w:rPr>
        <w:t>Family Team and Youth Transition</w:t>
      </w:r>
      <w:r w:rsidRPr="00655300">
        <w:rPr>
          <w:rFonts w:ascii="Arial" w:eastAsia="Times New Roman" w:hAnsi="Arial" w:cs="Arial"/>
          <w:b/>
          <w:sz w:val="28"/>
          <w:szCs w:val="28"/>
        </w:rPr>
        <w:br/>
        <w:t>Decision-Making Standards</w:t>
      </w:r>
    </w:p>
    <w:p w14:paraId="53EC86D2" w14:textId="77777777" w:rsidR="00655300" w:rsidRPr="00655300" w:rsidRDefault="00655300" w:rsidP="00655300">
      <w:pPr>
        <w:tabs>
          <w:tab w:val="left" w:pos="720"/>
          <w:tab w:val="left" w:pos="1440"/>
        </w:tabs>
        <w:spacing w:before="240" w:after="0" w:line="240" w:lineRule="auto"/>
        <w:rPr>
          <w:rFonts w:ascii="Arial" w:eastAsia="Times New Roman" w:hAnsi="Arial" w:cs="Arial"/>
          <w:sz w:val="24"/>
          <w:szCs w:val="24"/>
        </w:rPr>
      </w:pPr>
      <w:r w:rsidRPr="00655300">
        <w:rPr>
          <w:rFonts w:ascii="Arial" w:eastAsia="Times New Roman" w:hAnsi="Arial" w:cs="Arial"/>
          <w:sz w:val="24"/>
          <w:szCs w:val="24"/>
        </w:rPr>
        <w:t>Family Team Decision-Making (FTDM) is both a philosophy and a practice strategy for delivering child welfare services.  The Department of Human Services (DHS) child welfare focus is on serving families with children at serious risk of harm from abuse and neglect.  Building teams at the time of crisis to support families where there is a risk of serious harm to the child has been identified as a means to address the factors that:</w:t>
      </w:r>
    </w:p>
    <w:p w14:paraId="33FD0334"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Threaten the child’s safety,</w:t>
      </w:r>
    </w:p>
    <w:p w14:paraId="0C709E5C"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sz w:val="24"/>
          <w:szCs w:val="24"/>
        </w:rPr>
      </w:pPr>
      <w:r w:rsidRPr="00655300">
        <w:rPr>
          <w:rFonts w:ascii="Arial" w:eastAsia="Times New Roman" w:hAnsi="Arial" w:cs="Arial"/>
          <w:sz w:val="24"/>
          <w:szCs w:val="24"/>
        </w:rPr>
        <w:t>Establish permanency for the child, and</w:t>
      </w:r>
    </w:p>
    <w:p w14:paraId="5777F94D"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sz w:val="24"/>
          <w:szCs w:val="24"/>
        </w:rPr>
      </w:pPr>
      <w:r w:rsidRPr="00655300">
        <w:rPr>
          <w:rFonts w:ascii="Arial" w:eastAsia="Times New Roman" w:hAnsi="Arial" w:cs="Arial"/>
          <w:sz w:val="24"/>
          <w:szCs w:val="24"/>
        </w:rPr>
        <w:t xml:space="preserve">Promote well-being which are central expectations in the provision of child welfare services.  </w:t>
      </w:r>
    </w:p>
    <w:p w14:paraId="30A3DC8F" w14:textId="77777777" w:rsidR="00655300" w:rsidRPr="00655300" w:rsidRDefault="00655300" w:rsidP="00655300">
      <w:pPr>
        <w:tabs>
          <w:tab w:val="left" w:pos="720"/>
          <w:tab w:val="left" w:pos="1440"/>
        </w:tabs>
        <w:spacing w:before="240" w:after="0" w:line="240" w:lineRule="auto"/>
        <w:rPr>
          <w:rFonts w:ascii="Arial" w:eastAsia="Times New Roman" w:hAnsi="Arial" w:cs="Arial"/>
          <w:sz w:val="24"/>
          <w:szCs w:val="24"/>
        </w:rPr>
      </w:pPr>
      <w:r w:rsidRPr="00655300">
        <w:rPr>
          <w:rFonts w:ascii="Arial" w:eastAsia="Times New Roman" w:hAnsi="Arial" w:cs="Arial"/>
          <w:sz w:val="24"/>
          <w:szCs w:val="24"/>
        </w:rPr>
        <w:t>The FTDM process can be used to enhance the core strength based casework functions of:</w:t>
      </w:r>
    </w:p>
    <w:p w14:paraId="19512EC5"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Family engagement,</w:t>
      </w:r>
    </w:p>
    <w:p w14:paraId="5A7C06B8"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sz w:val="24"/>
          <w:szCs w:val="24"/>
        </w:rPr>
      </w:pPr>
      <w:r w:rsidRPr="00655300">
        <w:rPr>
          <w:rFonts w:ascii="Arial" w:eastAsia="Times New Roman" w:hAnsi="Arial" w:cs="Arial"/>
          <w:sz w:val="24"/>
          <w:szCs w:val="24"/>
        </w:rPr>
        <w:t>Assessment,</w:t>
      </w:r>
    </w:p>
    <w:p w14:paraId="631AA1CD"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sz w:val="24"/>
          <w:szCs w:val="24"/>
        </w:rPr>
      </w:pPr>
      <w:r w:rsidRPr="00655300">
        <w:rPr>
          <w:rFonts w:ascii="Arial" w:eastAsia="Times New Roman" w:hAnsi="Arial" w:cs="Arial"/>
          <w:sz w:val="24"/>
          <w:szCs w:val="24"/>
        </w:rPr>
        <w:t>Service planning,</w:t>
      </w:r>
    </w:p>
    <w:p w14:paraId="0FBE10F7"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sz w:val="24"/>
          <w:szCs w:val="24"/>
        </w:rPr>
      </w:pPr>
      <w:r w:rsidRPr="00655300">
        <w:rPr>
          <w:rFonts w:ascii="Arial" w:eastAsia="Times New Roman" w:hAnsi="Arial" w:cs="Arial"/>
          <w:sz w:val="24"/>
          <w:szCs w:val="24"/>
        </w:rPr>
        <w:t>Monitoring, and</w:t>
      </w:r>
    </w:p>
    <w:p w14:paraId="099D7EE5"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sz w:val="24"/>
          <w:szCs w:val="24"/>
        </w:rPr>
      </w:pPr>
      <w:r w:rsidRPr="00655300">
        <w:rPr>
          <w:rFonts w:ascii="Arial" w:eastAsia="Times New Roman" w:hAnsi="Arial" w:cs="Arial"/>
          <w:sz w:val="24"/>
          <w:szCs w:val="24"/>
        </w:rPr>
        <w:t>Coordination resulting in a FTDM family plan.</w:t>
      </w:r>
    </w:p>
    <w:p w14:paraId="7A19BC47" w14:textId="77777777" w:rsidR="00655300" w:rsidRPr="00655300" w:rsidRDefault="00655300" w:rsidP="00655300">
      <w:pPr>
        <w:tabs>
          <w:tab w:val="left" w:pos="720"/>
          <w:tab w:val="left" w:pos="1440"/>
        </w:tabs>
        <w:spacing w:before="240" w:after="0" w:line="240" w:lineRule="auto"/>
        <w:rPr>
          <w:rFonts w:ascii="Arial" w:eastAsia="Times New Roman" w:hAnsi="Arial" w:cs="Arial"/>
          <w:sz w:val="24"/>
          <w:szCs w:val="24"/>
        </w:rPr>
      </w:pPr>
      <w:r w:rsidRPr="00655300">
        <w:rPr>
          <w:rFonts w:ascii="Arial" w:eastAsia="Times New Roman" w:hAnsi="Arial" w:cs="Arial"/>
          <w:sz w:val="24"/>
          <w:szCs w:val="24"/>
        </w:rPr>
        <w:t>When properly applied, the FTDM process:</w:t>
      </w:r>
    </w:p>
    <w:p w14:paraId="4858ECA0"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Supports a trust-based relationship,</w:t>
      </w:r>
    </w:p>
    <w:p w14:paraId="167A8148"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sz w:val="24"/>
          <w:szCs w:val="24"/>
        </w:rPr>
      </w:pPr>
      <w:r w:rsidRPr="00655300">
        <w:rPr>
          <w:rFonts w:ascii="Arial" w:eastAsia="Times New Roman" w:hAnsi="Arial" w:cs="Arial"/>
          <w:sz w:val="24"/>
          <w:szCs w:val="24"/>
        </w:rPr>
        <w:t>Facilitates family engagement, and</w:t>
      </w:r>
    </w:p>
    <w:p w14:paraId="74BE61BF"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sz w:val="24"/>
          <w:szCs w:val="24"/>
        </w:rPr>
      </w:pPr>
      <w:r w:rsidRPr="00655300">
        <w:rPr>
          <w:rFonts w:ascii="Arial" w:eastAsia="Times New Roman" w:hAnsi="Arial" w:cs="Arial"/>
          <w:sz w:val="24"/>
          <w:szCs w:val="24"/>
        </w:rPr>
        <w:t>Sustains the family’s interest and involvement in a change process.</w:t>
      </w:r>
    </w:p>
    <w:p w14:paraId="46B8DE3D" w14:textId="77777777" w:rsidR="00655300" w:rsidRPr="00655300" w:rsidRDefault="00655300" w:rsidP="00655300">
      <w:pPr>
        <w:tabs>
          <w:tab w:val="left" w:pos="720"/>
          <w:tab w:val="left" w:pos="1440"/>
        </w:tabs>
        <w:spacing w:before="240" w:after="0" w:line="240" w:lineRule="auto"/>
        <w:rPr>
          <w:rFonts w:ascii="Arial" w:eastAsia="Times New Roman" w:hAnsi="Arial" w:cs="Arial"/>
          <w:sz w:val="24"/>
          <w:szCs w:val="24"/>
        </w:rPr>
      </w:pPr>
      <w:r w:rsidRPr="00655300">
        <w:rPr>
          <w:rFonts w:ascii="Arial" w:eastAsia="Times New Roman" w:hAnsi="Arial" w:cs="Arial"/>
          <w:sz w:val="24"/>
          <w:szCs w:val="24"/>
        </w:rPr>
        <w:t>Within the context of practice, family team meetings allow for:</w:t>
      </w:r>
    </w:p>
    <w:p w14:paraId="3D329BC2"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Regular monitoring of the case plan,</w:t>
      </w:r>
    </w:p>
    <w:p w14:paraId="598E33E5"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sz w:val="24"/>
          <w:szCs w:val="24"/>
        </w:rPr>
      </w:pPr>
      <w:r w:rsidRPr="00655300">
        <w:rPr>
          <w:rFonts w:ascii="Arial" w:eastAsia="Times New Roman" w:hAnsi="Arial" w:cs="Arial"/>
          <w:sz w:val="24"/>
          <w:szCs w:val="24"/>
        </w:rPr>
        <w:t>Ongoing evaluation of benchmarks and goals,</w:t>
      </w:r>
    </w:p>
    <w:p w14:paraId="3F69D0E7"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sz w:val="24"/>
          <w:szCs w:val="24"/>
        </w:rPr>
      </w:pPr>
      <w:r w:rsidRPr="00655300">
        <w:rPr>
          <w:rFonts w:ascii="Arial" w:eastAsia="Times New Roman" w:hAnsi="Arial" w:cs="Arial"/>
          <w:sz w:val="24"/>
          <w:szCs w:val="24"/>
        </w:rPr>
        <w:t>What is working and what is not working so that intervention strategies can be changed or modified as circumstances change.</w:t>
      </w:r>
    </w:p>
    <w:p w14:paraId="597FF94B" w14:textId="77777777" w:rsidR="00655300" w:rsidRPr="00655300" w:rsidRDefault="00655300" w:rsidP="00655300">
      <w:pPr>
        <w:tabs>
          <w:tab w:val="left" w:pos="720"/>
          <w:tab w:val="left" w:pos="1440"/>
        </w:tabs>
        <w:spacing w:before="240" w:after="0" w:line="240" w:lineRule="auto"/>
        <w:rPr>
          <w:rFonts w:ascii="Arial" w:eastAsia="Times New Roman" w:hAnsi="Arial" w:cs="Arial"/>
          <w:sz w:val="24"/>
          <w:szCs w:val="24"/>
        </w:rPr>
      </w:pPr>
      <w:r w:rsidRPr="00655300">
        <w:rPr>
          <w:rFonts w:ascii="Arial" w:eastAsia="Times New Roman" w:hAnsi="Arial" w:cs="Arial"/>
          <w:sz w:val="24"/>
          <w:szCs w:val="24"/>
        </w:rPr>
        <w:t>The outcomes of the family team meetings are:</w:t>
      </w:r>
    </w:p>
    <w:p w14:paraId="1D8BA81C"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Child and family stability,</w:t>
      </w:r>
    </w:p>
    <w:p w14:paraId="11BD094D"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sz w:val="24"/>
          <w:szCs w:val="24"/>
        </w:rPr>
      </w:pPr>
      <w:r w:rsidRPr="00655300">
        <w:rPr>
          <w:rFonts w:ascii="Arial" w:eastAsia="Times New Roman" w:hAnsi="Arial" w:cs="Arial"/>
          <w:sz w:val="24"/>
          <w:szCs w:val="24"/>
        </w:rPr>
        <w:t>Safety,</w:t>
      </w:r>
    </w:p>
    <w:p w14:paraId="1C1A7B42"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sz w:val="24"/>
          <w:szCs w:val="24"/>
        </w:rPr>
      </w:pPr>
      <w:r w:rsidRPr="00655300">
        <w:rPr>
          <w:rFonts w:ascii="Arial" w:eastAsia="Times New Roman" w:hAnsi="Arial" w:cs="Arial"/>
          <w:sz w:val="24"/>
          <w:szCs w:val="24"/>
        </w:rPr>
        <w:t>Permanency, and</w:t>
      </w:r>
    </w:p>
    <w:p w14:paraId="3EF753DD"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sz w:val="24"/>
          <w:szCs w:val="24"/>
        </w:rPr>
      </w:pPr>
      <w:r w:rsidRPr="00655300">
        <w:rPr>
          <w:rFonts w:ascii="Arial" w:eastAsia="Times New Roman" w:hAnsi="Arial" w:cs="Arial"/>
          <w:sz w:val="24"/>
          <w:szCs w:val="24"/>
        </w:rPr>
        <w:t>Well-being during the family’s involvement with the Department and following case closure.</w:t>
      </w:r>
    </w:p>
    <w:p w14:paraId="31592AAA" w14:textId="77777777" w:rsidR="00D65059" w:rsidRDefault="00655300" w:rsidP="00655300">
      <w:pPr>
        <w:tabs>
          <w:tab w:val="left" w:pos="720"/>
          <w:tab w:val="left" w:pos="1440"/>
        </w:tabs>
        <w:spacing w:before="240" w:after="0" w:line="240" w:lineRule="auto"/>
        <w:rPr>
          <w:rFonts w:ascii="Arial" w:eastAsia="Times New Roman" w:hAnsi="Arial" w:cs="Arial"/>
          <w:sz w:val="24"/>
          <w:szCs w:val="24"/>
        </w:rPr>
        <w:sectPr w:rsidR="00D65059" w:rsidSect="000D7F6A">
          <w:headerReference w:type="default" r:id="rId56"/>
          <w:footerReference w:type="default" r:id="rId57"/>
          <w:pgSz w:w="12240" w:h="15840"/>
          <w:pgMar w:top="720" w:right="720" w:bottom="720" w:left="720" w:header="720" w:footer="720" w:gutter="0"/>
          <w:cols w:space="720"/>
          <w:docGrid w:linePitch="360"/>
        </w:sectPr>
      </w:pPr>
      <w:r w:rsidRPr="00655300">
        <w:rPr>
          <w:rFonts w:ascii="Arial" w:eastAsia="Times New Roman" w:hAnsi="Arial" w:cs="Arial"/>
          <w:sz w:val="24"/>
          <w:szCs w:val="24"/>
        </w:rPr>
        <w:t xml:space="preserve">The FTDM process promotes unity of effort and provides an opportunity for all helping professionals to develop a shared understanding of the family’s situation, which are critical elements in attaining positive results.  The FTDM process should be a proportional response to the needs of the child and family that is coordinated across systems involved with the family. </w:t>
      </w:r>
      <w:r w:rsidRPr="00655300">
        <w:rPr>
          <w:rFonts w:ascii="Arial" w:eastAsia="Times New Roman" w:hAnsi="Arial" w:cs="Arial"/>
          <w:color w:val="FF0000"/>
          <w:sz w:val="24"/>
          <w:szCs w:val="24"/>
        </w:rPr>
        <w:t xml:space="preserve"> </w:t>
      </w:r>
      <w:r w:rsidRPr="00655300">
        <w:rPr>
          <w:rFonts w:ascii="Arial" w:eastAsia="Times New Roman" w:hAnsi="Arial" w:cs="Arial"/>
          <w:sz w:val="24"/>
          <w:szCs w:val="24"/>
        </w:rPr>
        <w:t>The FTDM process provides an opportunity to build an informal network of friends and family that can provide support during and after the family’s involvement with DHS.</w:t>
      </w:r>
    </w:p>
    <w:p w14:paraId="44C68C61" w14:textId="77777777" w:rsidR="00655300" w:rsidRPr="00655300" w:rsidRDefault="00655300" w:rsidP="00655300">
      <w:pPr>
        <w:tabs>
          <w:tab w:val="left" w:pos="720"/>
          <w:tab w:val="left" w:pos="1440"/>
        </w:tabs>
        <w:spacing w:before="240" w:after="0" w:line="240" w:lineRule="auto"/>
        <w:rPr>
          <w:rFonts w:ascii="Arial" w:eastAsia="Times New Roman" w:hAnsi="Arial" w:cs="Arial"/>
          <w:strike/>
          <w:sz w:val="24"/>
          <w:szCs w:val="24"/>
        </w:rPr>
      </w:pPr>
    </w:p>
    <w:p w14:paraId="1004502A" w14:textId="77777777" w:rsidR="00655300" w:rsidRPr="00655300" w:rsidRDefault="00655300" w:rsidP="00655300">
      <w:pPr>
        <w:spacing w:before="240" w:after="0" w:line="240" w:lineRule="auto"/>
        <w:rPr>
          <w:rFonts w:ascii="Arial" w:eastAsia="Times New Roman" w:hAnsi="Arial" w:cs="Arial"/>
          <w:sz w:val="24"/>
          <w:szCs w:val="24"/>
        </w:rPr>
      </w:pPr>
      <w:r w:rsidRPr="00655300">
        <w:rPr>
          <w:rFonts w:ascii="Arial" w:eastAsia="Times New Roman" w:hAnsi="Arial" w:cs="Arial"/>
          <w:sz w:val="24"/>
          <w:szCs w:val="24"/>
        </w:rPr>
        <w:t xml:space="preserve">For those youth transitioning into adulthood the Youth Transition Decision-Making (YTDM) model will be used.  The model has two key components:  Engagement/Stabilization and the Dream Path process to promote self-sufficiency.  </w:t>
      </w:r>
    </w:p>
    <w:p w14:paraId="10841674" w14:textId="77777777" w:rsidR="00655300" w:rsidRPr="00655300" w:rsidRDefault="00655300" w:rsidP="00655300">
      <w:pPr>
        <w:spacing w:before="240" w:after="0" w:line="240" w:lineRule="auto"/>
        <w:rPr>
          <w:rFonts w:ascii="Arial" w:eastAsia="Times New Roman" w:hAnsi="Arial" w:cs="Arial"/>
          <w:sz w:val="24"/>
          <w:szCs w:val="24"/>
        </w:rPr>
      </w:pPr>
      <w:r w:rsidRPr="00655300">
        <w:rPr>
          <w:rFonts w:ascii="Arial" w:eastAsia="Times New Roman" w:hAnsi="Arial" w:cs="Arial"/>
          <w:sz w:val="24"/>
          <w:szCs w:val="24"/>
        </w:rPr>
        <w:t xml:space="preserve">YTDM applies the FTDM process, philosophy, and practice strategy for youth transitioning into adulthood.  Building teams to support youth and young adults who are at risk of homelessness, unemployment, and poor health has been identified as an effective means to address the factors that threaten a successful transition. </w:t>
      </w:r>
    </w:p>
    <w:p w14:paraId="365E26A6" w14:textId="77777777" w:rsidR="00655300" w:rsidRPr="00655300" w:rsidRDefault="00655300" w:rsidP="00655300">
      <w:pPr>
        <w:spacing w:before="240" w:after="0" w:line="240" w:lineRule="auto"/>
        <w:rPr>
          <w:rFonts w:ascii="Arial" w:eastAsia="Times New Roman" w:hAnsi="Arial" w:cs="Arial"/>
          <w:sz w:val="24"/>
          <w:szCs w:val="24"/>
        </w:rPr>
      </w:pPr>
      <w:r w:rsidRPr="00655300">
        <w:rPr>
          <w:rFonts w:ascii="Arial" w:eastAsia="Times New Roman" w:hAnsi="Arial" w:cs="Arial"/>
          <w:sz w:val="24"/>
          <w:szCs w:val="24"/>
        </w:rPr>
        <w:t>YTDM can be used to enhance core casework functions of:</w:t>
      </w:r>
    </w:p>
    <w:p w14:paraId="54FD8538"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Youth engagement,</w:t>
      </w:r>
    </w:p>
    <w:p w14:paraId="1CECAA29"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sz w:val="24"/>
          <w:szCs w:val="24"/>
        </w:rPr>
      </w:pPr>
      <w:r w:rsidRPr="00655300">
        <w:rPr>
          <w:rFonts w:ascii="Arial" w:eastAsia="Times New Roman" w:hAnsi="Arial" w:cs="Arial"/>
          <w:sz w:val="24"/>
          <w:szCs w:val="24"/>
        </w:rPr>
        <w:t>Assessment,</w:t>
      </w:r>
    </w:p>
    <w:p w14:paraId="3E48A130"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sz w:val="24"/>
          <w:szCs w:val="24"/>
        </w:rPr>
      </w:pPr>
      <w:r w:rsidRPr="00655300">
        <w:rPr>
          <w:rFonts w:ascii="Arial" w:eastAsia="Times New Roman" w:hAnsi="Arial" w:cs="Arial"/>
          <w:sz w:val="24"/>
          <w:szCs w:val="24"/>
        </w:rPr>
        <w:t>Service planning,</w:t>
      </w:r>
    </w:p>
    <w:p w14:paraId="035C946B"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sz w:val="24"/>
          <w:szCs w:val="24"/>
        </w:rPr>
      </w:pPr>
      <w:r w:rsidRPr="00655300">
        <w:rPr>
          <w:rFonts w:ascii="Arial" w:eastAsia="Times New Roman" w:hAnsi="Arial" w:cs="Arial"/>
          <w:sz w:val="24"/>
          <w:szCs w:val="24"/>
        </w:rPr>
        <w:t>Monitoring, and</w:t>
      </w:r>
    </w:p>
    <w:p w14:paraId="11B68884"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sz w:val="24"/>
          <w:szCs w:val="24"/>
        </w:rPr>
      </w:pPr>
      <w:r w:rsidRPr="00655300">
        <w:rPr>
          <w:rFonts w:ascii="Arial" w:eastAsia="Times New Roman" w:hAnsi="Arial" w:cs="Arial"/>
          <w:sz w:val="24"/>
          <w:szCs w:val="24"/>
        </w:rPr>
        <w:t xml:space="preserve">Coordination.  </w:t>
      </w:r>
    </w:p>
    <w:p w14:paraId="229FF9E9" w14:textId="77777777" w:rsidR="00655300" w:rsidRPr="00655300" w:rsidRDefault="00655300" w:rsidP="00655300">
      <w:pPr>
        <w:spacing w:before="240" w:after="0" w:line="240" w:lineRule="auto"/>
        <w:rPr>
          <w:rFonts w:ascii="Arial" w:eastAsia="Times New Roman" w:hAnsi="Arial" w:cs="Arial"/>
          <w:sz w:val="24"/>
          <w:szCs w:val="24"/>
        </w:rPr>
      </w:pPr>
      <w:r w:rsidRPr="00655300">
        <w:rPr>
          <w:rFonts w:ascii="Arial" w:eastAsia="Times New Roman" w:hAnsi="Arial" w:cs="Arial"/>
          <w:sz w:val="24"/>
          <w:szCs w:val="24"/>
        </w:rPr>
        <w:t>When properly facilitated, the YTDM planning process:</w:t>
      </w:r>
    </w:p>
    <w:p w14:paraId="6E431DD5"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Supports a trust-based relationship,</w:t>
      </w:r>
    </w:p>
    <w:p w14:paraId="1FDC6B71"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sz w:val="24"/>
          <w:szCs w:val="24"/>
        </w:rPr>
      </w:pPr>
      <w:r w:rsidRPr="00655300">
        <w:rPr>
          <w:rFonts w:ascii="Arial" w:eastAsia="Times New Roman" w:hAnsi="Arial" w:cs="Arial"/>
          <w:sz w:val="24"/>
          <w:szCs w:val="24"/>
        </w:rPr>
        <w:t>Facilitates youth engagement, and</w:t>
      </w:r>
    </w:p>
    <w:p w14:paraId="661299A7"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sz w:val="24"/>
          <w:szCs w:val="24"/>
        </w:rPr>
      </w:pPr>
      <w:r w:rsidRPr="00655300">
        <w:rPr>
          <w:rFonts w:ascii="Arial" w:eastAsia="Times New Roman" w:hAnsi="Arial" w:cs="Arial"/>
          <w:sz w:val="24"/>
          <w:szCs w:val="24"/>
        </w:rPr>
        <w:t xml:space="preserve">Sustains the youth’s interest and involvement in a successful transition process. </w:t>
      </w:r>
    </w:p>
    <w:p w14:paraId="729D8012" w14:textId="77777777" w:rsidR="00655300" w:rsidRPr="00655300" w:rsidRDefault="00655300" w:rsidP="00655300">
      <w:pPr>
        <w:spacing w:before="240" w:after="0" w:line="240" w:lineRule="auto"/>
        <w:rPr>
          <w:rFonts w:ascii="Arial" w:eastAsia="Times New Roman" w:hAnsi="Arial" w:cs="Arial"/>
          <w:sz w:val="24"/>
          <w:szCs w:val="24"/>
        </w:rPr>
      </w:pPr>
      <w:r w:rsidRPr="00655300">
        <w:rPr>
          <w:rFonts w:ascii="Arial" w:eastAsia="Times New Roman" w:hAnsi="Arial" w:cs="Arial"/>
          <w:sz w:val="24"/>
          <w:szCs w:val="24"/>
        </w:rPr>
        <w:t>YTDM provides a positive and action-oriented response by caring adults and professionals to address the needs and desires of the youth.  The YTDM planning process will help the worker complete case plans through a youth-adult partnership approach.  Planning for education, employment, health, support networks, and housing will all be addressed throughout the process.</w:t>
      </w:r>
    </w:p>
    <w:p w14:paraId="1F471BAA" w14:textId="77777777" w:rsidR="00655300" w:rsidRPr="00655300" w:rsidRDefault="00655300" w:rsidP="00655300">
      <w:pPr>
        <w:spacing w:before="240" w:after="0" w:line="240" w:lineRule="auto"/>
        <w:rPr>
          <w:rFonts w:ascii="Arial" w:eastAsia="Times New Roman" w:hAnsi="Arial" w:cs="Arial"/>
          <w:sz w:val="24"/>
          <w:szCs w:val="24"/>
        </w:rPr>
      </w:pPr>
      <w:r w:rsidRPr="00655300">
        <w:rPr>
          <w:rFonts w:ascii="Arial" w:eastAsia="Times New Roman" w:hAnsi="Arial" w:cs="Arial"/>
          <w:sz w:val="24"/>
          <w:szCs w:val="24"/>
        </w:rPr>
        <w:t>In order to achieve positive results associated with the FTDM and YTDM process; this set of standards and practice guidance was developed in collaboration with the Department of Human Services (DHS) and external stakeholders to ensure that every family is offered the opportunity to participate in the FTDM and YTDM process unless the family is unwilling or to do so at this time would place a family member in danger.</w:t>
      </w:r>
    </w:p>
    <w:p w14:paraId="05FD1C9B" w14:textId="77777777" w:rsidR="00D65059" w:rsidRDefault="00655300" w:rsidP="00655300">
      <w:pPr>
        <w:spacing w:before="240" w:after="240" w:line="240" w:lineRule="auto"/>
        <w:rPr>
          <w:rFonts w:ascii="Arial" w:eastAsia="Times New Roman" w:hAnsi="Arial" w:cs="Arial"/>
          <w:i/>
          <w:sz w:val="24"/>
          <w:szCs w:val="24"/>
        </w:rPr>
        <w:sectPr w:rsidR="00D65059" w:rsidSect="00D65059">
          <w:headerReference w:type="default" r:id="rId58"/>
          <w:footerReference w:type="default" r:id="rId59"/>
          <w:pgSz w:w="12240" w:h="15840"/>
          <w:pgMar w:top="720" w:right="720" w:bottom="720" w:left="720" w:header="720" w:footer="720" w:gutter="0"/>
          <w:cols w:space="720"/>
          <w:docGrid w:linePitch="360"/>
        </w:sectPr>
      </w:pPr>
      <w:r w:rsidRPr="00655300">
        <w:rPr>
          <w:rFonts w:ascii="Arial" w:eastAsia="Times New Roman" w:hAnsi="Arial" w:cs="Arial"/>
          <w:i/>
          <w:sz w:val="24"/>
          <w:szCs w:val="24"/>
        </w:rPr>
        <w:t xml:space="preserve">** All standards are applicable for FTDMs and YTDMs; however, some of the standards require specialized attention when facilitating a YTDM.  When YTDMs require specialized attention, those will be italicized and starred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CellMar>
          <w:left w:w="115" w:type="dxa"/>
          <w:right w:w="115" w:type="dxa"/>
        </w:tblCellMar>
        <w:tblLook w:val="0000" w:firstRow="0" w:lastRow="0" w:firstColumn="0" w:lastColumn="0" w:noHBand="0" w:noVBand="0"/>
      </w:tblPr>
      <w:tblGrid>
        <w:gridCol w:w="10440"/>
      </w:tblGrid>
      <w:tr w:rsidR="00655300" w:rsidRPr="00655300" w14:paraId="434594C0" w14:textId="77777777" w:rsidTr="00EA1A82">
        <w:tc>
          <w:tcPr>
            <w:tcW w:w="10440" w:type="dxa"/>
            <w:tcBorders>
              <w:top w:val="thinThickLargeGap" w:sz="24" w:space="0" w:color="auto"/>
              <w:left w:val="thinThickLargeGap" w:sz="24" w:space="0" w:color="auto"/>
              <w:bottom w:val="thickThinLargeGap" w:sz="24" w:space="0" w:color="auto"/>
              <w:right w:val="thickThinLargeGap" w:sz="24" w:space="0" w:color="auto"/>
            </w:tcBorders>
            <w:shd w:val="clear" w:color="auto" w:fill="auto"/>
          </w:tcPr>
          <w:p w14:paraId="5A3F2399" w14:textId="77777777" w:rsidR="00655300" w:rsidRPr="00655300" w:rsidRDefault="00655300" w:rsidP="00655300">
            <w:pPr>
              <w:pageBreakBefore/>
              <w:spacing w:before="60" w:after="60" w:line="240" w:lineRule="auto"/>
              <w:rPr>
                <w:rFonts w:ascii="Arial" w:eastAsia="Times New Roman" w:hAnsi="Arial" w:cs="Arial"/>
                <w:b/>
                <w:bCs/>
                <w:sz w:val="28"/>
                <w:szCs w:val="28"/>
              </w:rPr>
            </w:pPr>
            <w:r w:rsidRPr="00655300">
              <w:rPr>
                <w:rFonts w:ascii="Arial" w:eastAsia="Times New Roman" w:hAnsi="Arial" w:cs="Arial"/>
                <w:b/>
                <w:sz w:val="28"/>
                <w:szCs w:val="28"/>
              </w:rPr>
              <w:t>Standard 1:  Team members keep personal and private details of the family confidential to ensure privacy and demonstrate respect for the family.</w:t>
            </w:r>
          </w:p>
        </w:tc>
      </w:tr>
    </w:tbl>
    <w:p w14:paraId="5F68605E" w14:textId="77777777" w:rsidR="00655300" w:rsidRPr="00655300" w:rsidRDefault="00655300" w:rsidP="00655300">
      <w:pPr>
        <w:numPr>
          <w:ilvl w:val="12"/>
          <w:numId w:val="0"/>
        </w:numPr>
        <w:spacing w:before="240" w:after="0" w:line="240" w:lineRule="auto"/>
        <w:rPr>
          <w:rFonts w:ascii="Arial" w:eastAsia="Calibri" w:hAnsi="Arial" w:cs="Arial"/>
          <w:sz w:val="24"/>
          <w:szCs w:val="24"/>
        </w:rPr>
      </w:pPr>
      <w:r w:rsidRPr="00655300">
        <w:rPr>
          <w:rFonts w:ascii="Arial" w:eastAsia="Calibri" w:hAnsi="Arial" w:cs="Arial"/>
          <w:sz w:val="24"/>
          <w:szCs w:val="24"/>
        </w:rPr>
        <w:t>Creating a safe environment in which personal information may be shared without fear of re</w:t>
      </w:r>
      <w:r w:rsidR="002F6129">
        <w:rPr>
          <w:rFonts w:ascii="Arial" w:eastAsia="Calibri" w:hAnsi="Arial" w:cs="Arial"/>
          <w:sz w:val="24"/>
          <w:szCs w:val="24"/>
        </w:rPr>
        <w:t>-</w:t>
      </w:r>
      <w:r w:rsidRPr="00655300">
        <w:rPr>
          <w:rFonts w:ascii="Arial" w:eastAsia="Calibri" w:hAnsi="Arial" w:cs="Arial"/>
          <w:sz w:val="24"/>
          <w:szCs w:val="24"/>
        </w:rPr>
        <w:t>dissemination is a critical element in building trust and openness in the FTDM process.  The facilitator discusses privacy and confidentiality with the family and participants during the preparatory phase.  All team members must sign a confidentiality agreement before participating in the meeting.  The facilitator explains the importance of privacy and confidentiality at the start of the meeting, and stresses this again at its conclusion.  All team members are informed of the following exceptions to maintaining confidentiality that would be reported as mandated by law:</w:t>
      </w:r>
    </w:p>
    <w:p w14:paraId="4245CF17"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 xml:space="preserve">New allegations of suspected child abuse or neglect; </w:t>
      </w:r>
    </w:p>
    <w:p w14:paraId="0B267023"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sz w:val="24"/>
          <w:szCs w:val="24"/>
        </w:rPr>
      </w:pPr>
      <w:r w:rsidRPr="00655300">
        <w:rPr>
          <w:rFonts w:ascii="Arial" w:eastAsia="Times New Roman" w:hAnsi="Arial" w:cs="Arial"/>
          <w:sz w:val="24"/>
          <w:szCs w:val="24"/>
        </w:rPr>
        <w:t xml:space="preserve">A belief that the individual intends to harm himself; or </w:t>
      </w:r>
    </w:p>
    <w:p w14:paraId="5CA8ACD4"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sz w:val="24"/>
          <w:szCs w:val="24"/>
        </w:rPr>
      </w:pPr>
      <w:r w:rsidRPr="00655300">
        <w:rPr>
          <w:rFonts w:ascii="Arial" w:eastAsia="Times New Roman" w:hAnsi="Arial" w:cs="Arial"/>
          <w:sz w:val="24"/>
          <w:szCs w:val="24"/>
        </w:rPr>
        <w:t>A belief that a person intends to bring harm to others.</w:t>
      </w:r>
    </w:p>
    <w:p w14:paraId="4DFB311C" w14:textId="77777777" w:rsidR="00655300" w:rsidRPr="00655300" w:rsidRDefault="00655300" w:rsidP="00655300">
      <w:pPr>
        <w:tabs>
          <w:tab w:val="center" w:pos="4320"/>
          <w:tab w:val="right" w:pos="8640"/>
        </w:tabs>
        <w:spacing w:before="240" w:after="0" w:line="240" w:lineRule="auto"/>
        <w:rPr>
          <w:rFonts w:ascii="Arial" w:eastAsia="Times New Roman" w:hAnsi="Arial" w:cs="Arial"/>
          <w:sz w:val="24"/>
          <w:szCs w:val="24"/>
        </w:rPr>
      </w:pPr>
      <w:r w:rsidRPr="00655300">
        <w:rPr>
          <w:rFonts w:ascii="Arial" w:eastAsia="Times New Roman" w:hAnsi="Arial" w:cs="Arial"/>
          <w:sz w:val="24"/>
          <w:szCs w:val="24"/>
        </w:rPr>
        <w:t xml:space="preserve">Founded child abuse report information shall not be shared at family team meetings due to child abuse confidentiality laws.  {Legal reference:  Iowa Code Section 235A.15(2)}.  A person who receives child abuse information may not give that information to another person unless permitted by law.  {Legal reference:  Iowa Code Section 235A.17(1)}.  The purpose of the FTDM process is not to discuss the details of the </w:t>
      </w:r>
      <w:r w:rsidRPr="00655300">
        <w:rPr>
          <w:rFonts w:ascii="Arial" w:eastAsia="Times New Roman" w:hAnsi="Arial" w:cs="Arial"/>
          <w:i/>
          <w:sz w:val="24"/>
          <w:szCs w:val="24"/>
        </w:rPr>
        <w:t>Child Protective Services Assessment Summary</w:t>
      </w:r>
      <w:r w:rsidRPr="00655300">
        <w:rPr>
          <w:rFonts w:ascii="Arial" w:eastAsia="Times New Roman" w:hAnsi="Arial" w:cs="Arial"/>
          <w:sz w:val="24"/>
          <w:szCs w:val="24"/>
        </w:rPr>
        <w:t xml:space="preserve"> but to address underlying needs and build on strengths.</w:t>
      </w:r>
    </w:p>
    <w:p w14:paraId="3897CED2" w14:textId="77777777" w:rsidR="00655300" w:rsidRPr="00655300" w:rsidRDefault="00655300" w:rsidP="00655300">
      <w:pPr>
        <w:tabs>
          <w:tab w:val="center" w:pos="4320"/>
          <w:tab w:val="right" w:pos="8640"/>
        </w:tabs>
        <w:spacing w:before="240" w:after="0" w:line="240" w:lineRule="auto"/>
        <w:rPr>
          <w:rFonts w:ascii="Arial" w:eastAsia="Times New Roman" w:hAnsi="Arial" w:cs="Arial"/>
          <w:sz w:val="24"/>
          <w:szCs w:val="24"/>
        </w:rPr>
      </w:pPr>
      <w:r w:rsidRPr="00655300">
        <w:rPr>
          <w:rFonts w:ascii="Arial" w:eastAsia="Times New Roman" w:hAnsi="Arial" w:cs="Arial"/>
          <w:sz w:val="24"/>
          <w:szCs w:val="24"/>
        </w:rPr>
        <w:t xml:space="preserve">The family signs an acknowledgement that the FTDM family plan developed at the family team meeting will be shared with DHS and its contractors, the juvenile court, and legal parties to the Child in Need of Assistance (CINA) case.  The family is given the option of permitting the facilitator to share the FTDM family plan with others who are present at the meeting.  When the family does not permit dissemination of the FTDM family plan to those who have identified responsibilities in carrying out the FTDM family plan, the facilitator ensures that the individuals understand what their role is in supporting the family as described in the plan.  </w:t>
      </w:r>
    </w:p>
    <w:p w14:paraId="32E62B5A" w14:textId="77777777" w:rsidR="00655300" w:rsidRPr="00655300" w:rsidRDefault="00655300" w:rsidP="00655300">
      <w:pPr>
        <w:autoSpaceDE w:val="0"/>
        <w:autoSpaceDN w:val="0"/>
        <w:adjustRightInd w:val="0"/>
        <w:spacing w:before="240" w:after="240" w:line="240" w:lineRule="auto"/>
        <w:rPr>
          <w:rFonts w:ascii="Arial" w:eastAsia="Calibri" w:hAnsi="Arial" w:cs="Arial"/>
          <w:i/>
          <w:sz w:val="24"/>
          <w:szCs w:val="24"/>
        </w:rPr>
      </w:pPr>
      <w:r w:rsidRPr="00655300">
        <w:rPr>
          <w:rFonts w:ascii="Arial" w:eastAsia="Calibri" w:hAnsi="Arial" w:cs="Arial"/>
          <w:i/>
          <w:sz w:val="24"/>
          <w:szCs w:val="24"/>
        </w:rPr>
        <w:t>** For YTDM, the facilitator will make sure the youth understands that their YTDM plan may become a part of their Case Permanency Plan. **</w:t>
      </w: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CellMar>
          <w:left w:w="115" w:type="dxa"/>
          <w:right w:w="115" w:type="dxa"/>
        </w:tblCellMar>
        <w:tblLook w:val="0000" w:firstRow="0" w:lastRow="0" w:firstColumn="0" w:lastColumn="0" w:noHBand="0" w:noVBand="0"/>
      </w:tblPr>
      <w:tblGrid>
        <w:gridCol w:w="10440"/>
      </w:tblGrid>
      <w:tr w:rsidR="00655300" w:rsidRPr="00655300" w14:paraId="539D3515" w14:textId="77777777" w:rsidTr="00EA1A82">
        <w:tc>
          <w:tcPr>
            <w:tcW w:w="10440" w:type="dxa"/>
            <w:tcBorders>
              <w:top w:val="thinThickLargeGap" w:sz="24" w:space="0" w:color="auto"/>
              <w:left w:val="thinThickLargeGap" w:sz="24" w:space="0" w:color="auto"/>
              <w:bottom w:val="thickThinLargeGap" w:sz="24" w:space="0" w:color="auto"/>
              <w:right w:val="thickThinLargeGap" w:sz="24" w:space="0" w:color="auto"/>
            </w:tcBorders>
            <w:shd w:val="clear" w:color="auto" w:fill="auto"/>
            <w:vAlign w:val="center"/>
          </w:tcPr>
          <w:p w14:paraId="4319E619" w14:textId="77777777" w:rsidR="00655300" w:rsidRPr="00655300" w:rsidRDefault="00655300" w:rsidP="00655300">
            <w:pPr>
              <w:spacing w:before="60" w:after="60" w:line="240" w:lineRule="auto"/>
              <w:rPr>
                <w:rFonts w:ascii="Arial" w:eastAsia="Times New Roman" w:hAnsi="Arial" w:cs="Arial"/>
                <w:b/>
                <w:sz w:val="28"/>
                <w:szCs w:val="28"/>
              </w:rPr>
            </w:pPr>
            <w:r w:rsidRPr="00655300">
              <w:rPr>
                <w:rFonts w:ascii="Arial" w:eastAsia="Times New Roman" w:hAnsi="Arial" w:cs="Arial"/>
                <w:b/>
                <w:sz w:val="28"/>
                <w:szCs w:val="28"/>
              </w:rPr>
              <w:t xml:space="preserve">Standard 2:  Preparation of all participants including children and youth when appropriate, custodial parents, noncustodial and parents not residing in the home, as well as, other key identified supports is required for successful family team decision-making (FTDM).  </w:t>
            </w:r>
          </w:p>
        </w:tc>
      </w:tr>
    </w:tbl>
    <w:p w14:paraId="510A44F7" w14:textId="77777777" w:rsidR="00D65059" w:rsidRDefault="00655300" w:rsidP="00655300">
      <w:pPr>
        <w:overflowPunct w:val="0"/>
        <w:autoSpaceDE w:val="0"/>
        <w:autoSpaceDN w:val="0"/>
        <w:spacing w:before="240" w:after="0" w:line="240" w:lineRule="auto"/>
        <w:rPr>
          <w:rFonts w:ascii="Arial" w:eastAsia="Calibri" w:hAnsi="Arial" w:cs="Arial"/>
          <w:sz w:val="24"/>
          <w:szCs w:val="24"/>
        </w:rPr>
        <w:sectPr w:rsidR="00D65059" w:rsidSect="00D65059">
          <w:headerReference w:type="default" r:id="rId60"/>
          <w:footerReference w:type="default" r:id="rId61"/>
          <w:pgSz w:w="12240" w:h="15840"/>
          <w:pgMar w:top="720" w:right="720" w:bottom="720" w:left="720" w:header="720" w:footer="720" w:gutter="0"/>
          <w:cols w:space="720"/>
          <w:docGrid w:linePitch="360"/>
        </w:sectPr>
      </w:pPr>
      <w:r w:rsidRPr="00655300">
        <w:rPr>
          <w:rFonts w:ascii="Arial" w:eastAsia="Calibri" w:hAnsi="Arial" w:cs="Arial"/>
          <w:sz w:val="24"/>
          <w:szCs w:val="24"/>
        </w:rPr>
        <w:t>The initial phase of the FTDM process is to support the development of a positive, trusting working relationship with family and other team members.  The preparation phase of the FTDM process is separate from actual facilitation of the family team meeting.  The time necessary to complete preparation will depend on individualized family needs.  The facilitator preferably begins the preparation process through a face-to-face visit, whenever feasible or appropriate, and at a minimum through, phone calls.  Advance preparation is necessary for successful family team meetings.  Participants are more effective in raising their concerns and proposing solutions when they understand the purpose of the meeting, and have time to prepare for their role in the meeting.</w:t>
      </w:r>
    </w:p>
    <w:p w14:paraId="12048582" w14:textId="77777777" w:rsidR="00655300" w:rsidRPr="00655300" w:rsidRDefault="00655300" w:rsidP="00655300">
      <w:pPr>
        <w:overflowPunct w:val="0"/>
        <w:autoSpaceDE w:val="0"/>
        <w:autoSpaceDN w:val="0"/>
        <w:spacing w:before="240" w:after="0" w:line="240" w:lineRule="auto"/>
        <w:rPr>
          <w:rFonts w:ascii="Arial" w:eastAsia="Times New Roman" w:hAnsi="Arial" w:cs="Arial"/>
          <w:sz w:val="24"/>
          <w:szCs w:val="24"/>
        </w:rPr>
      </w:pPr>
      <w:r w:rsidRPr="00655300">
        <w:rPr>
          <w:rFonts w:ascii="Arial" w:eastAsia="Calibri" w:hAnsi="Arial" w:cs="Arial"/>
          <w:sz w:val="24"/>
          <w:szCs w:val="24"/>
        </w:rPr>
        <w:t xml:space="preserve">Through preparation for the family team meeting, the facilitator learns more about the family and their strengths, as well as, their desired outcomes for the family team meeting.  </w:t>
      </w:r>
      <w:r w:rsidRPr="00655300">
        <w:rPr>
          <w:rFonts w:ascii="Arial" w:eastAsia="Times New Roman" w:hAnsi="Arial" w:cs="Arial"/>
          <w:sz w:val="24"/>
          <w:szCs w:val="24"/>
        </w:rPr>
        <w:t xml:space="preserve">The facilitator is a carrier, not creator, of information. </w:t>
      </w:r>
    </w:p>
    <w:p w14:paraId="52829488" w14:textId="77777777" w:rsidR="00655300" w:rsidRPr="00655300" w:rsidRDefault="00655300" w:rsidP="00655300">
      <w:pPr>
        <w:autoSpaceDE w:val="0"/>
        <w:autoSpaceDN w:val="0"/>
        <w:spacing w:before="240" w:after="0" w:line="240" w:lineRule="auto"/>
        <w:rPr>
          <w:rFonts w:ascii="Arial" w:eastAsia="Calibri" w:hAnsi="Arial" w:cs="Arial"/>
          <w:sz w:val="24"/>
          <w:szCs w:val="24"/>
        </w:rPr>
      </w:pPr>
      <w:r w:rsidRPr="00655300">
        <w:rPr>
          <w:rFonts w:ascii="Arial" w:eastAsia="Calibri" w:hAnsi="Arial" w:cs="Arial"/>
          <w:sz w:val="24"/>
          <w:szCs w:val="24"/>
        </w:rPr>
        <w:t>The facilitator will address any needs for the family at the meeting such as:</w:t>
      </w:r>
    </w:p>
    <w:p w14:paraId="76890A1B"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The need for an interpreter,</w:t>
      </w:r>
    </w:p>
    <w:p w14:paraId="0255B2CF"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sz w:val="24"/>
          <w:szCs w:val="24"/>
        </w:rPr>
      </w:pPr>
      <w:r w:rsidRPr="00655300">
        <w:rPr>
          <w:rFonts w:ascii="Arial" w:eastAsia="Times New Roman" w:hAnsi="Arial" w:cs="Arial"/>
          <w:sz w:val="24"/>
          <w:szCs w:val="24"/>
        </w:rPr>
        <w:t>Including participants through a conference call,</w:t>
      </w:r>
    </w:p>
    <w:p w14:paraId="2CB97290"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sz w:val="24"/>
          <w:szCs w:val="24"/>
        </w:rPr>
      </w:pPr>
      <w:r w:rsidRPr="00655300">
        <w:rPr>
          <w:rFonts w:ascii="Arial" w:eastAsia="Times New Roman" w:hAnsi="Arial" w:cs="Arial"/>
          <w:sz w:val="24"/>
          <w:szCs w:val="24"/>
        </w:rPr>
        <w:t>Transportation assistance,</w:t>
      </w:r>
    </w:p>
    <w:p w14:paraId="616CBD1A"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sz w:val="24"/>
          <w:szCs w:val="24"/>
        </w:rPr>
      </w:pPr>
      <w:r w:rsidRPr="00655300">
        <w:rPr>
          <w:rFonts w:ascii="Arial" w:eastAsia="Times New Roman" w:hAnsi="Arial" w:cs="Arial"/>
          <w:sz w:val="24"/>
          <w:szCs w:val="24"/>
        </w:rPr>
        <w:t>Child care during the meeting, or</w:t>
      </w:r>
    </w:p>
    <w:p w14:paraId="239F8788"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sz w:val="24"/>
          <w:szCs w:val="24"/>
        </w:rPr>
      </w:pPr>
      <w:r w:rsidRPr="00655300">
        <w:rPr>
          <w:rFonts w:ascii="Arial" w:eastAsia="Times New Roman" w:hAnsi="Arial" w:cs="Arial"/>
          <w:sz w:val="24"/>
          <w:szCs w:val="24"/>
        </w:rPr>
        <w:t xml:space="preserve">To exclude certain individuals from part or all of the meeting (for reasons such as domestic violence). </w:t>
      </w:r>
    </w:p>
    <w:p w14:paraId="3A1F3443" w14:textId="77777777" w:rsidR="00655300" w:rsidRPr="00655300" w:rsidRDefault="00655300" w:rsidP="00655300">
      <w:pPr>
        <w:autoSpaceDE w:val="0"/>
        <w:autoSpaceDN w:val="0"/>
        <w:spacing w:before="240" w:after="0" w:line="240" w:lineRule="auto"/>
        <w:rPr>
          <w:rFonts w:ascii="Arial" w:eastAsia="Calibri" w:hAnsi="Arial" w:cs="Arial"/>
          <w:b/>
          <w:sz w:val="24"/>
          <w:szCs w:val="24"/>
          <w:u w:val="single"/>
        </w:rPr>
      </w:pPr>
      <w:r w:rsidRPr="00655300">
        <w:rPr>
          <w:rFonts w:ascii="Arial" w:eastAsia="Calibri" w:hAnsi="Arial" w:cs="Arial"/>
          <w:b/>
          <w:sz w:val="24"/>
          <w:szCs w:val="24"/>
          <w:u w:val="single"/>
        </w:rPr>
        <w:t>Outline of Facilitator’s Roles and Responsibilities in Preparation</w:t>
      </w:r>
    </w:p>
    <w:p w14:paraId="5A24CF98" w14:textId="77777777" w:rsidR="00655300" w:rsidRPr="00655300" w:rsidRDefault="00655300" w:rsidP="00655300">
      <w:pPr>
        <w:autoSpaceDE w:val="0"/>
        <w:autoSpaceDN w:val="0"/>
        <w:spacing w:before="240" w:after="0" w:line="240" w:lineRule="auto"/>
        <w:rPr>
          <w:rFonts w:ascii="Arial" w:eastAsia="Calibri" w:hAnsi="Arial" w:cs="Arial"/>
          <w:sz w:val="24"/>
          <w:szCs w:val="24"/>
        </w:rPr>
      </w:pPr>
      <w:r w:rsidRPr="00655300">
        <w:rPr>
          <w:rFonts w:ascii="Arial" w:eastAsia="Calibri" w:hAnsi="Arial" w:cs="Arial"/>
          <w:sz w:val="24"/>
          <w:szCs w:val="24"/>
        </w:rPr>
        <w:t>The facilitator shall discuss the following with the parents:</w:t>
      </w:r>
    </w:p>
    <w:p w14:paraId="513CF194"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Confidentiality and privacy with the participants;</w:t>
      </w:r>
    </w:p>
    <w:p w14:paraId="2A0CA22B"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The philosophy and purpose of the FTDM process;</w:t>
      </w:r>
    </w:p>
    <w:p w14:paraId="41B61893"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The reason for the family team meeting, which could include family interaction planning (ensure that the family understands);</w:t>
      </w:r>
    </w:p>
    <w:p w14:paraId="01D987CA"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The family’s perspective on what brought them to DHS attention;</w:t>
      </w:r>
    </w:p>
    <w:p w14:paraId="113AEF55"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The family’s strengths and challenges;</w:t>
      </w:r>
    </w:p>
    <w:p w14:paraId="1CFC4409"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The family dynamics to understand and respect the unique culture of the family;</w:t>
      </w:r>
    </w:p>
    <w:p w14:paraId="14CAC193"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Identification of formal and informal supports who will assist in achieving outcomes; and</w:t>
      </w:r>
    </w:p>
    <w:p w14:paraId="4170CFA3"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The location and time for the family team meeting.</w:t>
      </w:r>
    </w:p>
    <w:p w14:paraId="1FDA72A3" w14:textId="77777777" w:rsidR="00655300" w:rsidRPr="00655300" w:rsidRDefault="00655300" w:rsidP="00655300">
      <w:pPr>
        <w:autoSpaceDE w:val="0"/>
        <w:autoSpaceDN w:val="0"/>
        <w:spacing w:before="240" w:after="0" w:line="240" w:lineRule="auto"/>
        <w:rPr>
          <w:rFonts w:ascii="Arial" w:eastAsia="Calibri" w:hAnsi="Arial" w:cs="Arial"/>
          <w:sz w:val="24"/>
          <w:szCs w:val="24"/>
        </w:rPr>
      </w:pPr>
      <w:r w:rsidRPr="00655300">
        <w:rPr>
          <w:rFonts w:ascii="Arial" w:eastAsia="Calibri" w:hAnsi="Arial" w:cs="Arial"/>
          <w:sz w:val="24"/>
          <w:szCs w:val="24"/>
        </w:rPr>
        <w:t>The facilitator shall discuss with the social worker:</w:t>
      </w:r>
    </w:p>
    <w:p w14:paraId="1A6CA990"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Any other potential participants for consideration;</w:t>
      </w:r>
    </w:p>
    <w:p w14:paraId="55B1C4B0"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sz w:val="24"/>
          <w:szCs w:val="24"/>
        </w:rPr>
      </w:pPr>
      <w:r w:rsidRPr="00655300">
        <w:rPr>
          <w:rFonts w:ascii="Arial" w:eastAsia="Times New Roman" w:hAnsi="Arial" w:cs="Arial"/>
          <w:sz w:val="24"/>
          <w:szCs w:val="24"/>
        </w:rPr>
        <w:t>Their desired outcome of the meeting; and</w:t>
      </w:r>
    </w:p>
    <w:p w14:paraId="1FD389CD"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sz w:val="24"/>
          <w:szCs w:val="24"/>
        </w:rPr>
      </w:pPr>
      <w:r w:rsidRPr="00655300">
        <w:rPr>
          <w:rFonts w:ascii="Arial" w:eastAsia="Times New Roman" w:hAnsi="Arial" w:cs="Arial"/>
          <w:sz w:val="24"/>
          <w:szCs w:val="24"/>
        </w:rPr>
        <w:t>Potential conflicts and any non-negotiables.</w:t>
      </w:r>
    </w:p>
    <w:p w14:paraId="115A4C9A" w14:textId="77777777" w:rsidR="00655300" w:rsidRPr="00655300" w:rsidRDefault="00655300" w:rsidP="00655300">
      <w:pPr>
        <w:autoSpaceDE w:val="0"/>
        <w:autoSpaceDN w:val="0"/>
        <w:spacing w:before="240" w:after="0" w:line="240" w:lineRule="auto"/>
        <w:rPr>
          <w:rFonts w:ascii="Arial" w:eastAsia="Calibri" w:hAnsi="Arial" w:cs="Arial"/>
          <w:sz w:val="24"/>
          <w:szCs w:val="24"/>
        </w:rPr>
      </w:pPr>
      <w:r w:rsidRPr="00655300">
        <w:rPr>
          <w:rFonts w:ascii="Arial" w:eastAsia="Calibri" w:hAnsi="Arial" w:cs="Arial"/>
          <w:sz w:val="24"/>
          <w:szCs w:val="24"/>
        </w:rPr>
        <w:t>The facilitator shall discuss with other participants:</w:t>
      </w:r>
    </w:p>
    <w:p w14:paraId="50395C3A"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The philosophy and purpose of the FTDM process;</w:t>
      </w:r>
    </w:p>
    <w:p w14:paraId="43940452"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sz w:val="24"/>
          <w:szCs w:val="24"/>
        </w:rPr>
      </w:pPr>
      <w:r w:rsidRPr="00655300">
        <w:rPr>
          <w:rFonts w:ascii="Arial" w:eastAsia="Times New Roman" w:hAnsi="Arial" w:cs="Arial"/>
          <w:sz w:val="24"/>
          <w:szCs w:val="24"/>
        </w:rPr>
        <w:t>Their role within the FTDM process;</w:t>
      </w:r>
    </w:p>
    <w:p w14:paraId="2076A32B"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sz w:val="24"/>
          <w:szCs w:val="24"/>
        </w:rPr>
      </w:pPr>
      <w:r w:rsidRPr="00655300">
        <w:rPr>
          <w:rFonts w:ascii="Arial" w:eastAsia="Times New Roman" w:hAnsi="Arial" w:cs="Arial"/>
          <w:sz w:val="24"/>
          <w:szCs w:val="24"/>
        </w:rPr>
        <w:t>Potential conflicts; and</w:t>
      </w:r>
    </w:p>
    <w:p w14:paraId="025E793F" w14:textId="77777777" w:rsidR="00D65059" w:rsidRDefault="00655300" w:rsidP="00655300">
      <w:pPr>
        <w:numPr>
          <w:ilvl w:val="0"/>
          <w:numId w:val="36"/>
        </w:numPr>
        <w:tabs>
          <w:tab w:val="left" w:pos="1080"/>
        </w:tabs>
        <w:spacing w:after="0" w:line="240" w:lineRule="auto"/>
        <w:ind w:left="1080"/>
        <w:rPr>
          <w:rFonts w:ascii="Arial" w:eastAsia="Times New Roman" w:hAnsi="Arial" w:cs="Arial"/>
          <w:sz w:val="24"/>
          <w:szCs w:val="24"/>
        </w:rPr>
        <w:sectPr w:rsidR="00D65059" w:rsidSect="00D65059">
          <w:headerReference w:type="default" r:id="rId62"/>
          <w:footerReference w:type="default" r:id="rId63"/>
          <w:pgSz w:w="12240" w:h="15840"/>
          <w:pgMar w:top="720" w:right="720" w:bottom="720" w:left="720" w:header="720" w:footer="720" w:gutter="0"/>
          <w:cols w:space="720"/>
          <w:docGrid w:linePitch="360"/>
        </w:sectPr>
      </w:pPr>
      <w:r w:rsidRPr="00655300">
        <w:rPr>
          <w:rFonts w:ascii="Arial" w:eastAsia="Times New Roman" w:hAnsi="Arial" w:cs="Arial"/>
          <w:sz w:val="24"/>
          <w:szCs w:val="24"/>
        </w:rPr>
        <w:t>The value of their participation in the FTDM process.</w:t>
      </w:r>
    </w:p>
    <w:p w14:paraId="7D5E2A71" w14:textId="77777777" w:rsidR="00655300" w:rsidRPr="00655300" w:rsidRDefault="00655300" w:rsidP="00655300">
      <w:pPr>
        <w:pageBreakBefore/>
        <w:autoSpaceDE w:val="0"/>
        <w:autoSpaceDN w:val="0"/>
        <w:spacing w:before="240" w:after="0" w:line="240" w:lineRule="auto"/>
        <w:rPr>
          <w:rFonts w:ascii="Arial" w:eastAsia="Calibri" w:hAnsi="Arial" w:cs="Arial"/>
          <w:i/>
          <w:sz w:val="24"/>
          <w:szCs w:val="24"/>
        </w:rPr>
      </w:pPr>
      <w:r w:rsidRPr="00655300">
        <w:rPr>
          <w:rFonts w:ascii="Arial" w:eastAsia="Calibri" w:hAnsi="Arial" w:cs="Arial"/>
          <w:i/>
          <w:sz w:val="24"/>
          <w:szCs w:val="24"/>
        </w:rPr>
        <w:t>** For YTDM, the preparation process shifts from the family and parents to focus specifically on the youth in transition to adulthood.  The youth partners with the facilitator in a leadership role.  The preparation interview is used to:</w:t>
      </w:r>
    </w:p>
    <w:p w14:paraId="208F38FA"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i/>
          <w:sz w:val="24"/>
          <w:szCs w:val="24"/>
        </w:rPr>
      </w:pPr>
      <w:r w:rsidRPr="00655300">
        <w:rPr>
          <w:rFonts w:ascii="Arial" w:eastAsia="Times New Roman" w:hAnsi="Arial" w:cs="Arial"/>
          <w:i/>
          <w:sz w:val="24"/>
          <w:szCs w:val="24"/>
        </w:rPr>
        <w:t>Explain the mission and principles of the YTDM planning process,</w:t>
      </w:r>
    </w:p>
    <w:p w14:paraId="3189860B"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i/>
          <w:sz w:val="24"/>
          <w:szCs w:val="24"/>
        </w:rPr>
      </w:pPr>
      <w:r w:rsidRPr="00655300">
        <w:rPr>
          <w:rFonts w:ascii="Arial" w:eastAsia="Times New Roman" w:hAnsi="Arial" w:cs="Arial"/>
          <w:i/>
          <w:sz w:val="24"/>
          <w:szCs w:val="24"/>
        </w:rPr>
        <w:t>Explain the various planning tools used, and</w:t>
      </w:r>
    </w:p>
    <w:p w14:paraId="03E828D2"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i/>
          <w:sz w:val="24"/>
          <w:szCs w:val="24"/>
        </w:rPr>
      </w:pPr>
      <w:r w:rsidRPr="00655300">
        <w:rPr>
          <w:rFonts w:ascii="Arial" w:eastAsia="Times New Roman" w:hAnsi="Arial" w:cs="Arial"/>
          <w:i/>
          <w:sz w:val="24"/>
          <w:szCs w:val="24"/>
        </w:rPr>
        <w:t>Establish a list of individuals that the youth feels close to and may want to invite as part of the youth’s team while including the Department worker, juvenile court officer, and guardian ad litem.</w:t>
      </w:r>
    </w:p>
    <w:p w14:paraId="7C72A513" w14:textId="77777777" w:rsidR="00655300" w:rsidRPr="00655300" w:rsidRDefault="00655300" w:rsidP="00655300">
      <w:pPr>
        <w:autoSpaceDE w:val="0"/>
        <w:autoSpaceDN w:val="0"/>
        <w:spacing w:before="240" w:after="0" w:line="240" w:lineRule="auto"/>
        <w:rPr>
          <w:rFonts w:ascii="Arial" w:eastAsia="Calibri" w:hAnsi="Arial" w:cs="Arial"/>
          <w:i/>
          <w:sz w:val="24"/>
          <w:szCs w:val="24"/>
        </w:rPr>
      </w:pPr>
      <w:r w:rsidRPr="00655300">
        <w:rPr>
          <w:rFonts w:ascii="Arial" w:eastAsia="Calibri" w:hAnsi="Arial" w:cs="Arial"/>
          <w:i/>
          <w:sz w:val="24"/>
          <w:szCs w:val="24"/>
        </w:rPr>
        <w:t>This preparation process also supports the youth as they begin to prepare an “All About Me” or youth story that highlights the youth’s strengths and interests.</w:t>
      </w:r>
    </w:p>
    <w:p w14:paraId="5533D139" w14:textId="77777777" w:rsidR="00655300" w:rsidRPr="00655300" w:rsidRDefault="00655300" w:rsidP="00655300">
      <w:pPr>
        <w:autoSpaceDE w:val="0"/>
        <w:autoSpaceDN w:val="0"/>
        <w:spacing w:before="240" w:after="0" w:line="240" w:lineRule="auto"/>
        <w:rPr>
          <w:rFonts w:ascii="Arial" w:eastAsia="Calibri" w:hAnsi="Arial" w:cs="Arial"/>
          <w:i/>
          <w:sz w:val="24"/>
          <w:szCs w:val="24"/>
        </w:rPr>
      </w:pPr>
      <w:r w:rsidRPr="00655300">
        <w:rPr>
          <w:rFonts w:ascii="Arial" w:eastAsia="Calibri" w:hAnsi="Arial" w:cs="Arial"/>
          <w:i/>
          <w:sz w:val="24"/>
          <w:szCs w:val="24"/>
        </w:rPr>
        <w:t xml:space="preserve">The facilitator shall discuss with the youth: </w:t>
      </w:r>
    </w:p>
    <w:p w14:paraId="3FEE5358"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i/>
          <w:sz w:val="24"/>
          <w:szCs w:val="24"/>
        </w:rPr>
      </w:pPr>
      <w:r w:rsidRPr="00655300">
        <w:rPr>
          <w:rFonts w:ascii="Arial" w:eastAsia="Times New Roman" w:hAnsi="Arial" w:cs="Arial"/>
          <w:i/>
          <w:sz w:val="24"/>
          <w:szCs w:val="24"/>
        </w:rPr>
        <w:t>Which tools they wish to use and the parts of the gathering they wish to lead,</w:t>
      </w:r>
    </w:p>
    <w:p w14:paraId="3500366E"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i/>
          <w:sz w:val="24"/>
          <w:szCs w:val="24"/>
        </w:rPr>
      </w:pPr>
      <w:r w:rsidRPr="00655300">
        <w:rPr>
          <w:rFonts w:ascii="Arial" w:eastAsia="Times New Roman" w:hAnsi="Arial" w:cs="Arial"/>
          <w:i/>
          <w:sz w:val="24"/>
          <w:szCs w:val="24"/>
        </w:rPr>
        <w:t>How the team should be assembled to provide support during youth transition, and</w:t>
      </w:r>
    </w:p>
    <w:p w14:paraId="6434DD2B"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i/>
          <w:sz w:val="24"/>
          <w:szCs w:val="24"/>
        </w:rPr>
      </w:pPr>
      <w:r w:rsidRPr="00655300">
        <w:rPr>
          <w:rFonts w:ascii="Arial" w:eastAsia="Times New Roman" w:hAnsi="Arial" w:cs="Arial"/>
          <w:i/>
          <w:sz w:val="24"/>
          <w:szCs w:val="24"/>
        </w:rPr>
        <w:t>How the action plan will be developed with identified roles and responsibilities.</w:t>
      </w:r>
    </w:p>
    <w:p w14:paraId="5B15B833" w14:textId="77777777" w:rsidR="00655300" w:rsidRPr="00655300" w:rsidRDefault="00655300" w:rsidP="00655300">
      <w:pPr>
        <w:autoSpaceDE w:val="0"/>
        <w:autoSpaceDN w:val="0"/>
        <w:spacing w:before="240" w:after="240" w:line="240" w:lineRule="auto"/>
        <w:rPr>
          <w:rFonts w:ascii="Arial" w:eastAsia="Calibri" w:hAnsi="Arial" w:cs="Arial"/>
          <w:i/>
          <w:sz w:val="24"/>
          <w:szCs w:val="24"/>
        </w:rPr>
      </w:pPr>
      <w:r w:rsidRPr="00655300">
        <w:rPr>
          <w:rFonts w:ascii="Arial" w:eastAsia="Calibri" w:hAnsi="Arial" w:cs="Arial"/>
          <w:i/>
          <w:sz w:val="24"/>
          <w:szCs w:val="24"/>
        </w:rPr>
        <w:t>YTDMs may also require determination of what the youth needs to fully participate in the meeting, such as:</w:t>
      </w:r>
    </w:p>
    <w:p w14:paraId="6B4866D9"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i/>
          <w:sz w:val="24"/>
          <w:szCs w:val="24"/>
        </w:rPr>
      </w:pPr>
      <w:r w:rsidRPr="00655300">
        <w:rPr>
          <w:rFonts w:ascii="Arial" w:eastAsia="Times New Roman" w:hAnsi="Arial" w:cs="Arial"/>
          <w:i/>
          <w:sz w:val="24"/>
          <w:szCs w:val="24"/>
        </w:rPr>
        <w:t>Additional face-to-face preparation,</w:t>
      </w:r>
    </w:p>
    <w:p w14:paraId="539E895E"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i/>
          <w:sz w:val="24"/>
          <w:szCs w:val="24"/>
        </w:rPr>
      </w:pPr>
      <w:r w:rsidRPr="00655300">
        <w:rPr>
          <w:rFonts w:ascii="Arial" w:eastAsia="Times New Roman" w:hAnsi="Arial" w:cs="Arial"/>
          <w:i/>
          <w:sz w:val="24"/>
          <w:szCs w:val="24"/>
        </w:rPr>
        <w:t>Transportation,</w:t>
      </w:r>
    </w:p>
    <w:p w14:paraId="0408C2C7"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i/>
          <w:sz w:val="24"/>
          <w:szCs w:val="24"/>
        </w:rPr>
      </w:pPr>
      <w:r w:rsidRPr="00655300">
        <w:rPr>
          <w:rFonts w:ascii="Arial" w:eastAsia="Times New Roman" w:hAnsi="Arial" w:cs="Arial"/>
          <w:i/>
          <w:sz w:val="24"/>
          <w:szCs w:val="24"/>
        </w:rPr>
        <w:t>Child care,</w:t>
      </w:r>
    </w:p>
    <w:p w14:paraId="5F2507C9"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i/>
          <w:sz w:val="24"/>
          <w:szCs w:val="24"/>
        </w:rPr>
      </w:pPr>
      <w:r w:rsidRPr="00655300">
        <w:rPr>
          <w:rFonts w:ascii="Arial" w:eastAsia="Times New Roman" w:hAnsi="Arial" w:cs="Arial"/>
          <w:i/>
          <w:sz w:val="24"/>
          <w:szCs w:val="24"/>
        </w:rPr>
        <w:t>A reminder call,</w:t>
      </w:r>
    </w:p>
    <w:p w14:paraId="2AA88C67"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i/>
          <w:sz w:val="24"/>
          <w:szCs w:val="24"/>
        </w:rPr>
      </w:pPr>
      <w:r w:rsidRPr="00655300">
        <w:rPr>
          <w:rFonts w:ascii="Arial" w:eastAsia="Times New Roman" w:hAnsi="Arial" w:cs="Arial"/>
          <w:i/>
          <w:sz w:val="24"/>
          <w:szCs w:val="24"/>
        </w:rPr>
        <w:t>An interpreter,</w:t>
      </w:r>
    </w:p>
    <w:p w14:paraId="1F1F11DA"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i/>
          <w:sz w:val="24"/>
          <w:szCs w:val="24"/>
        </w:rPr>
      </w:pPr>
      <w:r w:rsidRPr="00655300">
        <w:rPr>
          <w:rFonts w:ascii="Arial" w:eastAsia="Times New Roman" w:hAnsi="Arial" w:cs="Arial"/>
          <w:i/>
          <w:sz w:val="24"/>
          <w:szCs w:val="24"/>
        </w:rPr>
        <w:t>A peer support, and</w:t>
      </w:r>
    </w:p>
    <w:p w14:paraId="05FCA826" w14:textId="77777777" w:rsidR="00655300" w:rsidRPr="00655300" w:rsidRDefault="00655300" w:rsidP="00655300">
      <w:pPr>
        <w:numPr>
          <w:ilvl w:val="0"/>
          <w:numId w:val="36"/>
        </w:numPr>
        <w:tabs>
          <w:tab w:val="left" w:pos="1080"/>
        </w:tabs>
        <w:spacing w:after="240" w:line="240" w:lineRule="auto"/>
        <w:ind w:left="1080"/>
        <w:rPr>
          <w:rFonts w:ascii="Arial" w:eastAsia="Times New Roman" w:hAnsi="Arial" w:cs="Arial"/>
          <w:i/>
          <w:sz w:val="24"/>
          <w:szCs w:val="24"/>
        </w:rPr>
      </w:pPr>
      <w:r w:rsidRPr="00655300">
        <w:rPr>
          <w:rFonts w:ascii="Arial" w:eastAsia="Times New Roman" w:hAnsi="Arial" w:cs="Arial"/>
          <w:i/>
          <w:sz w:val="24"/>
          <w:szCs w:val="24"/>
        </w:rPr>
        <w:t xml:space="preserve">Other related supports.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CellMar>
          <w:left w:w="115" w:type="dxa"/>
          <w:right w:w="115" w:type="dxa"/>
        </w:tblCellMar>
        <w:tblLook w:val="0000" w:firstRow="0" w:lastRow="0" w:firstColumn="0" w:lastColumn="0" w:noHBand="0" w:noVBand="0"/>
      </w:tblPr>
      <w:tblGrid>
        <w:gridCol w:w="10440"/>
      </w:tblGrid>
      <w:tr w:rsidR="00655300" w:rsidRPr="00655300" w14:paraId="3E156160" w14:textId="77777777" w:rsidTr="00EA1A82">
        <w:tc>
          <w:tcPr>
            <w:tcW w:w="10440" w:type="dxa"/>
            <w:tcBorders>
              <w:top w:val="thinThickLargeGap" w:sz="24" w:space="0" w:color="auto"/>
              <w:left w:val="thinThickLargeGap" w:sz="24" w:space="0" w:color="auto"/>
              <w:bottom w:val="thickThinLargeGap" w:sz="24" w:space="0" w:color="auto"/>
              <w:right w:val="thickThinLargeGap" w:sz="24" w:space="0" w:color="auto"/>
            </w:tcBorders>
            <w:shd w:val="clear" w:color="auto" w:fill="auto"/>
          </w:tcPr>
          <w:p w14:paraId="48CB6603" w14:textId="77777777" w:rsidR="00655300" w:rsidRPr="00655300" w:rsidRDefault="00655300" w:rsidP="00655300">
            <w:pPr>
              <w:spacing w:before="60" w:after="60" w:line="240" w:lineRule="auto"/>
              <w:rPr>
                <w:rFonts w:ascii="Arial" w:eastAsia="Times New Roman" w:hAnsi="Arial" w:cs="Arial"/>
                <w:b/>
                <w:bCs/>
                <w:sz w:val="28"/>
                <w:szCs w:val="24"/>
              </w:rPr>
            </w:pPr>
            <w:r w:rsidRPr="00655300">
              <w:rPr>
                <w:rFonts w:ascii="Arial" w:eastAsia="Times New Roman" w:hAnsi="Arial" w:cs="Arial"/>
                <w:b/>
                <w:sz w:val="28"/>
                <w:szCs w:val="28"/>
              </w:rPr>
              <w:t>Standard 3:  The family is engaged throughout the family team decision-making process with focus on case planning, coordination, communication, and accountability.</w:t>
            </w:r>
          </w:p>
        </w:tc>
      </w:tr>
    </w:tbl>
    <w:p w14:paraId="55456303" w14:textId="77777777" w:rsidR="00D65059" w:rsidRDefault="00655300" w:rsidP="00655300">
      <w:pPr>
        <w:tabs>
          <w:tab w:val="left" w:pos="1440"/>
        </w:tabs>
        <w:overflowPunct w:val="0"/>
        <w:autoSpaceDE w:val="0"/>
        <w:autoSpaceDN w:val="0"/>
        <w:adjustRightInd w:val="0"/>
        <w:spacing w:before="240" w:after="0" w:line="240" w:lineRule="auto"/>
        <w:textAlignment w:val="baseline"/>
        <w:rPr>
          <w:rFonts w:ascii="Arial" w:eastAsia="Times New Roman" w:hAnsi="Arial" w:cs="Arial"/>
          <w:sz w:val="24"/>
          <w:szCs w:val="24"/>
        </w:rPr>
        <w:sectPr w:rsidR="00D65059" w:rsidSect="00D65059">
          <w:headerReference w:type="default" r:id="rId64"/>
          <w:footerReference w:type="default" r:id="rId65"/>
          <w:pgSz w:w="12240" w:h="15840"/>
          <w:pgMar w:top="720" w:right="720" w:bottom="720" w:left="720" w:header="720" w:footer="720" w:gutter="0"/>
          <w:cols w:space="720"/>
          <w:docGrid w:linePitch="360"/>
        </w:sectPr>
      </w:pPr>
      <w:r w:rsidRPr="00655300">
        <w:rPr>
          <w:rFonts w:ascii="Arial" w:eastAsia="Times New Roman" w:hAnsi="Arial" w:cs="Arial"/>
          <w:sz w:val="24"/>
          <w:szCs w:val="24"/>
        </w:rPr>
        <w:t>Family engagement is the ongoing process of developing and maintaining a mutually beneficial, trust-based relationship that empowers and respects</w:t>
      </w:r>
      <w:r w:rsidRPr="00655300">
        <w:rPr>
          <w:rFonts w:ascii="Arial" w:eastAsia="Times New Roman" w:hAnsi="Arial" w:cs="Arial"/>
          <w:i/>
          <w:sz w:val="24"/>
          <w:szCs w:val="24"/>
        </w:rPr>
        <w:t xml:space="preserve"> </w:t>
      </w:r>
      <w:r w:rsidRPr="00655300">
        <w:rPr>
          <w:rFonts w:ascii="Arial" w:eastAsia="Times New Roman" w:hAnsi="Arial" w:cs="Arial"/>
          <w:sz w:val="24"/>
          <w:szCs w:val="24"/>
        </w:rPr>
        <w:t>the family and sustains their interest and participation in a necessary and time-limited change process.  Diligent effort is made to join with the family and the family’s natural supports throughout the FTDM process to ensure that needs are met and child safety and well-being are assured.  Successful and productive relationships with families are earned over time through repeated, positive contacts that develop trust.  Family members should be allowed opportunity to define who their family team meeting includes so that the circle will be widened as completely as possible to include those with a relationship with the child or with other members of the family team.  This process begins at the preparation meetings and is ongoing.</w:t>
      </w:r>
    </w:p>
    <w:p w14:paraId="61F43A56" w14:textId="77777777" w:rsidR="00655300" w:rsidRPr="00655300" w:rsidRDefault="00655300" w:rsidP="00655300">
      <w:pPr>
        <w:pageBreakBefore/>
        <w:tabs>
          <w:tab w:val="left" w:pos="720"/>
          <w:tab w:val="left" w:pos="1440"/>
        </w:tabs>
        <w:spacing w:after="0" w:line="240" w:lineRule="auto"/>
        <w:rPr>
          <w:rFonts w:ascii="Arial" w:eastAsia="Times New Roman" w:hAnsi="Arial" w:cs="Arial"/>
          <w:sz w:val="24"/>
          <w:szCs w:val="24"/>
        </w:rPr>
      </w:pPr>
      <w:r w:rsidRPr="00655300">
        <w:rPr>
          <w:rFonts w:ascii="Arial" w:eastAsia="Times New Roman" w:hAnsi="Arial" w:cs="Arial"/>
          <w:sz w:val="24"/>
          <w:szCs w:val="24"/>
        </w:rPr>
        <w:t xml:space="preserve">The facilitator is responsible for implementing family engagement strategies, including the following: </w:t>
      </w:r>
    </w:p>
    <w:p w14:paraId="716EE3AF"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The family is treated with genuineness, empathy, and respect;</w:t>
      </w:r>
    </w:p>
    <w:p w14:paraId="4621A6BC"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The Department’s concern and reason for involvement is stated clearly, directly, and honestly;</w:t>
      </w:r>
    </w:p>
    <w:p w14:paraId="1406655F"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The family has an opportunity to tell their story of “what brought them to the attention of the Department”;</w:t>
      </w:r>
    </w:p>
    <w:p w14:paraId="546BB6A4"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The team engages the family around a shared concern for the safety of the child and well-being of the family;</w:t>
      </w:r>
    </w:p>
    <w:p w14:paraId="434A9635"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The family achieves a clear understanding of the safety and risk issues for the child;</w:t>
      </w:r>
    </w:p>
    <w:p w14:paraId="1F7146EC"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The family is empowered to identify and define what it can do for itself and where the family or individual members need help;</w:t>
      </w:r>
    </w:p>
    <w:p w14:paraId="57BA9324"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The team focus is on family strengths (e.g., culture, traditions, values, and lifestyles) as building blocks for services and family needs as a catalyst for service delivery; and</w:t>
      </w:r>
    </w:p>
    <w:p w14:paraId="2BABA9E4"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The family develops natural supports that will enhance the family’s capacity and build a circle of support that will see the family through difficult times.</w:t>
      </w:r>
    </w:p>
    <w:p w14:paraId="73A15330" w14:textId="77777777" w:rsidR="00655300" w:rsidRPr="00655300" w:rsidRDefault="00655300" w:rsidP="00655300">
      <w:pPr>
        <w:tabs>
          <w:tab w:val="left" w:pos="720"/>
          <w:tab w:val="left" w:pos="1440"/>
        </w:tabs>
        <w:spacing w:before="240" w:after="0" w:line="240" w:lineRule="auto"/>
        <w:rPr>
          <w:rFonts w:ascii="Arial" w:eastAsia="Times New Roman" w:hAnsi="Arial" w:cs="Arial"/>
          <w:sz w:val="24"/>
          <w:szCs w:val="24"/>
        </w:rPr>
      </w:pPr>
      <w:r w:rsidRPr="00655300">
        <w:rPr>
          <w:rFonts w:ascii="Arial" w:eastAsia="Times New Roman" w:hAnsi="Arial" w:cs="Arial"/>
          <w:sz w:val="24"/>
          <w:szCs w:val="24"/>
        </w:rPr>
        <w:t xml:space="preserve">The ‘art’ of practice within the FTDM process is a careful balance that includes a demonstrated respect for the family, the expectation that change will occur, and overseeing accountability for that change.  </w:t>
      </w:r>
    </w:p>
    <w:p w14:paraId="0F013D98" w14:textId="77777777" w:rsidR="00655300" w:rsidRPr="00655300" w:rsidRDefault="00655300" w:rsidP="00655300">
      <w:pPr>
        <w:tabs>
          <w:tab w:val="left" w:pos="1440"/>
        </w:tabs>
        <w:overflowPunct w:val="0"/>
        <w:autoSpaceDE w:val="0"/>
        <w:autoSpaceDN w:val="0"/>
        <w:adjustRightInd w:val="0"/>
        <w:spacing w:before="240" w:after="0" w:line="240" w:lineRule="auto"/>
        <w:textAlignment w:val="baseline"/>
        <w:rPr>
          <w:rFonts w:ascii="Arial" w:eastAsia="Times New Roman" w:hAnsi="Arial" w:cs="Arial"/>
          <w:sz w:val="24"/>
          <w:szCs w:val="24"/>
        </w:rPr>
      </w:pPr>
      <w:r w:rsidRPr="00655300">
        <w:rPr>
          <w:rFonts w:ascii="Arial" w:eastAsia="Times New Roman" w:hAnsi="Arial" w:cs="Arial"/>
          <w:sz w:val="24"/>
          <w:szCs w:val="24"/>
        </w:rPr>
        <w:t>The FTDM process engages the family in the process of identifying and establishing supports, both formal and informal to help the family achieve outcomes.  For a family team meeting to be successful the child, the family, its informal supports, and all involved helping professionals must be viewed as full, participating team members, further increasing the family engagement into the process.  By having all services and supports present at family team meetings, all contributors are aware of and in agreement with the plan, understand their role and how it relates to that of other contributors, and know what others expect of them.  This mutual understanding helps to assure unity of effort and improves the effectiveness of team functioning.</w:t>
      </w:r>
    </w:p>
    <w:p w14:paraId="3DA4AC16" w14:textId="77777777" w:rsidR="00655300" w:rsidRPr="00655300" w:rsidRDefault="00655300" w:rsidP="00655300">
      <w:pPr>
        <w:tabs>
          <w:tab w:val="left" w:pos="1440"/>
        </w:tabs>
        <w:overflowPunct w:val="0"/>
        <w:autoSpaceDE w:val="0"/>
        <w:autoSpaceDN w:val="0"/>
        <w:adjustRightInd w:val="0"/>
        <w:spacing w:before="240" w:after="0" w:line="240" w:lineRule="auto"/>
        <w:textAlignment w:val="baseline"/>
        <w:rPr>
          <w:rFonts w:ascii="Arial" w:eastAsia="Times New Roman" w:hAnsi="Arial" w:cs="Arial"/>
          <w:sz w:val="24"/>
          <w:szCs w:val="24"/>
        </w:rPr>
      </w:pPr>
      <w:r w:rsidRPr="00655300">
        <w:rPr>
          <w:rFonts w:ascii="Arial" w:eastAsia="Times New Roman" w:hAnsi="Arial" w:cs="Arial"/>
          <w:sz w:val="24"/>
          <w:szCs w:val="24"/>
        </w:rPr>
        <w:t>All team members should be present whenever major decisions are made.</w:t>
      </w:r>
      <w:r w:rsidRPr="00655300">
        <w:rPr>
          <w:rFonts w:ascii="Arial" w:eastAsia="Times New Roman" w:hAnsi="Arial" w:cs="Arial"/>
          <w:i/>
          <w:sz w:val="24"/>
          <w:szCs w:val="24"/>
        </w:rPr>
        <w:t xml:space="preserve">  </w:t>
      </w:r>
      <w:r w:rsidRPr="00655300">
        <w:rPr>
          <w:rFonts w:ascii="Arial" w:eastAsia="Times New Roman" w:hAnsi="Arial" w:cs="Arial"/>
          <w:sz w:val="24"/>
          <w:szCs w:val="24"/>
        </w:rPr>
        <w:t>All team members should commit to attendance for the entire length of the family team meeting, which is usually on average 90 minutes to 2 hours, but the length of time may vary depending on individualized family needs.</w:t>
      </w:r>
      <w:r w:rsidRPr="00655300">
        <w:rPr>
          <w:rFonts w:ascii="Arial" w:eastAsia="Times New Roman" w:hAnsi="Arial" w:cs="Arial"/>
          <w:i/>
          <w:sz w:val="24"/>
          <w:szCs w:val="24"/>
        </w:rPr>
        <w:t xml:space="preserve">  </w:t>
      </w:r>
      <w:r w:rsidRPr="00655300">
        <w:rPr>
          <w:rFonts w:ascii="Arial" w:eastAsia="Times New Roman" w:hAnsi="Arial" w:cs="Arial"/>
          <w:sz w:val="24"/>
          <w:szCs w:val="24"/>
        </w:rPr>
        <w:t>Periodic assessment of the team composition should be made to determine if the composition is adequate to meet the planning and resource needs of the family.</w:t>
      </w:r>
    </w:p>
    <w:p w14:paraId="716AA6D9" w14:textId="77777777" w:rsidR="00655300" w:rsidRPr="00655300" w:rsidRDefault="00655300" w:rsidP="00655300">
      <w:pPr>
        <w:tabs>
          <w:tab w:val="left" w:pos="1440"/>
        </w:tabs>
        <w:overflowPunct w:val="0"/>
        <w:autoSpaceDE w:val="0"/>
        <w:autoSpaceDN w:val="0"/>
        <w:adjustRightInd w:val="0"/>
        <w:spacing w:before="240" w:after="0" w:line="240" w:lineRule="auto"/>
        <w:textAlignment w:val="baseline"/>
        <w:rPr>
          <w:rFonts w:ascii="Arial" w:eastAsia="Times New Roman" w:hAnsi="Arial" w:cs="Arial"/>
          <w:sz w:val="24"/>
          <w:szCs w:val="24"/>
        </w:rPr>
      </w:pPr>
      <w:r w:rsidRPr="00655300">
        <w:rPr>
          <w:rFonts w:ascii="Arial" w:eastAsia="Times New Roman" w:hAnsi="Arial" w:cs="Arial"/>
          <w:sz w:val="24"/>
          <w:szCs w:val="24"/>
        </w:rPr>
        <w:t>The focus of family team meetings</w:t>
      </w:r>
      <w:r w:rsidRPr="00655300">
        <w:rPr>
          <w:rFonts w:ascii="Arial" w:eastAsia="Times New Roman" w:hAnsi="Arial" w:cs="Arial"/>
          <w:b/>
          <w:sz w:val="24"/>
          <w:szCs w:val="24"/>
        </w:rPr>
        <w:t xml:space="preserve"> </w:t>
      </w:r>
      <w:r w:rsidRPr="00655300">
        <w:rPr>
          <w:rFonts w:ascii="Arial" w:eastAsia="Times New Roman" w:hAnsi="Arial" w:cs="Arial"/>
          <w:sz w:val="24"/>
          <w:szCs w:val="24"/>
        </w:rPr>
        <w:t>is to enhance the core casework processes of:</w:t>
      </w:r>
    </w:p>
    <w:p w14:paraId="238FD163"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Family engagement,</w:t>
      </w:r>
    </w:p>
    <w:p w14:paraId="5F6094DC"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sz w:val="24"/>
          <w:szCs w:val="24"/>
        </w:rPr>
      </w:pPr>
      <w:r w:rsidRPr="00655300">
        <w:rPr>
          <w:rFonts w:ascii="Arial" w:eastAsia="Times New Roman" w:hAnsi="Arial" w:cs="Arial"/>
          <w:sz w:val="24"/>
          <w:szCs w:val="24"/>
        </w:rPr>
        <w:t>Communication,</w:t>
      </w:r>
    </w:p>
    <w:p w14:paraId="173BAA38"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sz w:val="24"/>
          <w:szCs w:val="24"/>
        </w:rPr>
      </w:pPr>
      <w:r w:rsidRPr="00655300">
        <w:rPr>
          <w:rFonts w:ascii="Arial" w:eastAsia="Times New Roman" w:hAnsi="Arial" w:cs="Arial"/>
          <w:sz w:val="24"/>
          <w:szCs w:val="24"/>
        </w:rPr>
        <w:t>Functional assessment,</w:t>
      </w:r>
    </w:p>
    <w:p w14:paraId="66FDE834"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sz w:val="24"/>
          <w:szCs w:val="24"/>
        </w:rPr>
      </w:pPr>
      <w:r w:rsidRPr="00655300">
        <w:rPr>
          <w:rFonts w:ascii="Arial" w:eastAsia="Times New Roman" w:hAnsi="Arial" w:cs="Arial"/>
          <w:sz w:val="24"/>
          <w:szCs w:val="24"/>
        </w:rPr>
        <w:t>Service planning,</w:t>
      </w:r>
    </w:p>
    <w:p w14:paraId="35C20622"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sz w:val="24"/>
          <w:szCs w:val="24"/>
        </w:rPr>
      </w:pPr>
      <w:r w:rsidRPr="00655300">
        <w:rPr>
          <w:rFonts w:ascii="Arial" w:eastAsia="Times New Roman" w:hAnsi="Arial" w:cs="Arial"/>
          <w:sz w:val="24"/>
          <w:szCs w:val="24"/>
        </w:rPr>
        <w:t>Monitoring,</w:t>
      </w:r>
    </w:p>
    <w:p w14:paraId="6F7207C3"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sz w:val="24"/>
          <w:szCs w:val="24"/>
        </w:rPr>
      </w:pPr>
      <w:r w:rsidRPr="00655300">
        <w:rPr>
          <w:rFonts w:ascii="Arial" w:eastAsia="Times New Roman" w:hAnsi="Arial" w:cs="Arial"/>
          <w:sz w:val="24"/>
          <w:szCs w:val="24"/>
        </w:rPr>
        <w:t>Evaluation of results, and</w:t>
      </w:r>
    </w:p>
    <w:p w14:paraId="04A0B3A3" w14:textId="77777777" w:rsidR="00D65059" w:rsidRDefault="00655300" w:rsidP="00655300">
      <w:pPr>
        <w:numPr>
          <w:ilvl w:val="0"/>
          <w:numId w:val="36"/>
        </w:numPr>
        <w:tabs>
          <w:tab w:val="left" w:pos="1080"/>
        </w:tabs>
        <w:spacing w:after="0" w:line="240" w:lineRule="auto"/>
        <w:ind w:left="1080"/>
        <w:rPr>
          <w:rFonts w:ascii="Arial" w:eastAsia="Times New Roman" w:hAnsi="Arial" w:cs="Arial"/>
          <w:sz w:val="24"/>
          <w:szCs w:val="24"/>
        </w:rPr>
        <w:sectPr w:rsidR="00D65059" w:rsidSect="00D65059">
          <w:headerReference w:type="default" r:id="rId66"/>
          <w:footerReference w:type="default" r:id="rId67"/>
          <w:pgSz w:w="12240" w:h="15840"/>
          <w:pgMar w:top="720" w:right="720" w:bottom="720" w:left="720" w:header="720" w:footer="720" w:gutter="0"/>
          <w:cols w:space="720"/>
          <w:docGrid w:linePitch="360"/>
        </w:sectPr>
      </w:pPr>
      <w:r w:rsidRPr="00655300">
        <w:rPr>
          <w:rFonts w:ascii="Arial" w:eastAsia="Times New Roman" w:hAnsi="Arial" w:cs="Arial"/>
          <w:sz w:val="24"/>
          <w:szCs w:val="24"/>
        </w:rPr>
        <w:t>Provide input into key decisions affecting child safety, permanency, well-being, and sustainable family changes.</w:t>
      </w:r>
    </w:p>
    <w:p w14:paraId="241827FE" w14:textId="77777777" w:rsidR="00655300" w:rsidRPr="00655300" w:rsidRDefault="00655300" w:rsidP="00D65059">
      <w:pPr>
        <w:tabs>
          <w:tab w:val="left" w:pos="1080"/>
        </w:tabs>
        <w:spacing w:after="0" w:line="240" w:lineRule="auto"/>
        <w:ind w:left="1080"/>
        <w:rPr>
          <w:rFonts w:ascii="Arial" w:eastAsia="Times New Roman" w:hAnsi="Arial" w:cs="Arial"/>
          <w:sz w:val="24"/>
          <w:szCs w:val="24"/>
        </w:rPr>
      </w:pPr>
    </w:p>
    <w:p w14:paraId="4DC30274" w14:textId="77777777" w:rsidR="00655300" w:rsidRPr="00655300" w:rsidRDefault="00655300" w:rsidP="00655300">
      <w:pPr>
        <w:tabs>
          <w:tab w:val="left" w:pos="1440"/>
        </w:tabs>
        <w:overflowPunct w:val="0"/>
        <w:autoSpaceDE w:val="0"/>
        <w:autoSpaceDN w:val="0"/>
        <w:adjustRightInd w:val="0"/>
        <w:spacing w:before="240" w:after="0" w:line="240" w:lineRule="auto"/>
        <w:textAlignment w:val="baseline"/>
        <w:rPr>
          <w:rFonts w:ascii="Arial" w:eastAsia="Times New Roman" w:hAnsi="Arial" w:cs="Arial"/>
          <w:sz w:val="24"/>
          <w:szCs w:val="24"/>
        </w:rPr>
      </w:pPr>
      <w:r w:rsidRPr="00655300">
        <w:rPr>
          <w:rFonts w:ascii="Arial" w:eastAsia="Times New Roman" w:hAnsi="Arial" w:cs="Arial"/>
          <w:sz w:val="24"/>
          <w:szCs w:val="24"/>
        </w:rPr>
        <w:t xml:space="preserve">The family team is the framework for child welfare and child protection resolutions, rather than the Department of Human Services.  The FTDM process promotes a spirit of shared responsibility to the safety and well-being of children and families by engaging extended family, kin, professionals from other disciplines, and other community members. </w:t>
      </w:r>
    </w:p>
    <w:p w14:paraId="4D420B69" w14:textId="77777777" w:rsidR="00655300" w:rsidRPr="00655300" w:rsidRDefault="00655300" w:rsidP="00655300">
      <w:pPr>
        <w:numPr>
          <w:ilvl w:val="12"/>
          <w:numId w:val="0"/>
        </w:numPr>
        <w:overflowPunct w:val="0"/>
        <w:autoSpaceDE w:val="0"/>
        <w:autoSpaceDN w:val="0"/>
        <w:adjustRightInd w:val="0"/>
        <w:spacing w:before="240" w:after="0" w:line="240" w:lineRule="auto"/>
        <w:textAlignment w:val="baseline"/>
        <w:rPr>
          <w:rFonts w:ascii="Arial" w:eastAsia="Times New Roman" w:hAnsi="Arial" w:cs="Arial"/>
          <w:sz w:val="24"/>
          <w:szCs w:val="24"/>
        </w:rPr>
      </w:pPr>
      <w:r w:rsidRPr="00655300">
        <w:rPr>
          <w:rFonts w:ascii="Arial" w:eastAsia="Times New Roman" w:hAnsi="Arial" w:cs="Arial"/>
          <w:sz w:val="24"/>
          <w:szCs w:val="24"/>
        </w:rPr>
        <w:t>Family team meetings are</w:t>
      </w:r>
      <w:r w:rsidRPr="00655300">
        <w:rPr>
          <w:rFonts w:ascii="Arial" w:eastAsia="Times New Roman" w:hAnsi="Arial" w:cs="Arial"/>
          <w:i/>
          <w:sz w:val="24"/>
          <w:szCs w:val="24"/>
        </w:rPr>
        <w:t xml:space="preserve"> </w:t>
      </w:r>
      <w:r w:rsidRPr="00655300">
        <w:rPr>
          <w:rFonts w:ascii="Arial" w:eastAsia="Times New Roman" w:hAnsi="Arial" w:cs="Arial"/>
          <w:sz w:val="24"/>
          <w:szCs w:val="24"/>
        </w:rPr>
        <w:t xml:space="preserve">formed, convened, and function to produce the FTDM family plan and the family case permanency plan.  Family team meetings are reconvened throughout the duration of DHS involvement with the family.  Families remain engaged throughout the process.  Using the FTDM process the team works to determine behavior changes within the family that will assist in determining when goals have been met and when conditions for safe case closure exist.  This will be planned and discussed with the team members early in the process. </w:t>
      </w:r>
    </w:p>
    <w:p w14:paraId="79BC8ADD" w14:textId="77777777" w:rsidR="00655300" w:rsidRPr="00655300" w:rsidRDefault="00655300" w:rsidP="00655300">
      <w:pPr>
        <w:spacing w:before="240" w:after="0" w:line="240" w:lineRule="auto"/>
        <w:rPr>
          <w:rFonts w:ascii="Arial" w:eastAsia="Times New Roman" w:hAnsi="Arial" w:cs="Arial"/>
          <w:sz w:val="24"/>
          <w:szCs w:val="24"/>
        </w:rPr>
      </w:pPr>
      <w:r w:rsidRPr="00655300">
        <w:rPr>
          <w:rFonts w:ascii="Arial" w:eastAsia="Times New Roman" w:hAnsi="Arial" w:cs="Arial"/>
          <w:sz w:val="24"/>
          <w:szCs w:val="24"/>
        </w:rPr>
        <w:t xml:space="preserve">Family team meetings provide an opportunity to regularly assess and monitor the effectiveness of services and interventions while continuing the ongoing process of family engagement and assessment.  If services or interventions are found to be unsuccessful or unresponsive, the family team has an opportunity to modify the FTDM family plan to meet the family’s changing needs.  When progress is slow or the prognosis for reunification is declining, the family team can play an important role in helping families understand, accept, and participate in concurrent planning and the necessary permanency decisions.  </w:t>
      </w:r>
    </w:p>
    <w:p w14:paraId="51284AAD" w14:textId="77777777" w:rsidR="00655300" w:rsidRPr="00655300" w:rsidRDefault="00655300" w:rsidP="00655300">
      <w:pPr>
        <w:numPr>
          <w:ilvl w:val="12"/>
          <w:numId w:val="0"/>
        </w:numPr>
        <w:tabs>
          <w:tab w:val="left" w:pos="720"/>
          <w:tab w:val="left" w:pos="1440"/>
        </w:tabs>
        <w:spacing w:before="240" w:after="0" w:line="240" w:lineRule="auto"/>
        <w:rPr>
          <w:rFonts w:ascii="Arial" w:eastAsia="Times New Roman" w:hAnsi="Arial" w:cs="Arial"/>
          <w:sz w:val="24"/>
          <w:szCs w:val="24"/>
        </w:rPr>
      </w:pPr>
      <w:r w:rsidRPr="00655300">
        <w:rPr>
          <w:rFonts w:ascii="Arial" w:eastAsia="Times New Roman" w:hAnsi="Arial" w:cs="Arial"/>
          <w:sz w:val="24"/>
          <w:szCs w:val="24"/>
        </w:rPr>
        <w:t>The above strategies can help to build accountability while maintaining a balance between family-centered practice and the necessary protective authority of DHS and the juvenile court system in ensuring child safety, permanency, and well-being.</w:t>
      </w:r>
    </w:p>
    <w:p w14:paraId="11C5BB92" w14:textId="77777777" w:rsidR="00655300" w:rsidRPr="00655300" w:rsidRDefault="00655300" w:rsidP="00655300">
      <w:pPr>
        <w:numPr>
          <w:ilvl w:val="12"/>
          <w:numId w:val="0"/>
        </w:numPr>
        <w:tabs>
          <w:tab w:val="left" w:pos="720"/>
          <w:tab w:val="left" w:pos="1440"/>
        </w:tabs>
        <w:spacing w:before="240" w:after="0" w:line="240" w:lineRule="auto"/>
        <w:rPr>
          <w:rFonts w:ascii="Arial" w:eastAsia="Times New Roman" w:hAnsi="Arial" w:cs="Arial"/>
          <w:sz w:val="24"/>
          <w:szCs w:val="24"/>
        </w:rPr>
      </w:pPr>
      <w:r w:rsidRPr="00655300">
        <w:rPr>
          <w:rFonts w:ascii="Arial" w:eastAsia="Times New Roman" w:hAnsi="Arial" w:cs="Arial"/>
          <w:sz w:val="24"/>
          <w:szCs w:val="24"/>
        </w:rPr>
        <w:t xml:space="preserve">While services may not always be delivered as requested by the family, services are to be delivered in a manner that reflects partnership between DHS and the family.  </w:t>
      </w:r>
    </w:p>
    <w:p w14:paraId="69B99904" w14:textId="77777777" w:rsidR="00655300" w:rsidRPr="00655300" w:rsidRDefault="00655300" w:rsidP="00655300">
      <w:pPr>
        <w:tabs>
          <w:tab w:val="left" w:pos="720"/>
          <w:tab w:val="left" w:pos="1440"/>
        </w:tabs>
        <w:spacing w:before="240" w:after="0" w:line="240" w:lineRule="auto"/>
        <w:rPr>
          <w:rFonts w:ascii="Arial" w:eastAsia="Times New Roman" w:hAnsi="Arial" w:cs="Arial"/>
          <w:sz w:val="24"/>
          <w:szCs w:val="24"/>
        </w:rPr>
      </w:pPr>
      <w:r w:rsidRPr="00655300">
        <w:rPr>
          <w:rFonts w:ascii="Arial" w:eastAsia="Times New Roman" w:hAnsi="Arial" w:cs="Arial"/>
          <w:sz w:val="24"/>
          <w:szCs w:val="24"/>
        </w:rPr>
        <w:t xml:space="preserve">Family team meetings should occur at critical junctures throughout the </w:t>
      </w:r>
      <w:r w:rsidRPr="00655300">
        <w:rPr>
          <w:rFonts w:ascii="Arial" w:eastAsia="Times New Roman" w:hAnsi="Arial" w:cs="Arial"/>
          <w:i/>
          <w:sz w:val="24"/>
          <w:szCs w:val="24"/>
        </w:rPr>
        <w:t>Life of the Case</w:t>
      </w:r>
      <w:r w:rsidRPr="00655300">
        <w:rPr>
          <w:rFonts w:ascii="Arial" w:eastAsia="Times New Roman" w:hAnsi="Arial" w:cs="Arial"/>
          <w:sz w:val="24"/>
          <w:szCs w:val="24"/>
        </w:rPr>
        <w:t xml:space="preserve"> (LOC).  These include: </w:t>
      </w:r>
    </w:p>
    <w:p w14:paraId="10302B83"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The development of the FTDM family plan for each case;</w:t>
      </w:r>
    </w:p>
    <w:p w14:paraId="2301FA23" w14:textId="77777777" w:rsidR="00655300" w:rsidRPr="00655300" w:rsidRDefault="00655300" w:rsidP="00655300">
      <w:pPr>
        <w:tabs>
          <w:tab w:val="left" w:pos="1080"/>
        </w:tabs>
        <w:spacing w:before="120" w:after="0" w:line="240" w:lineRule="auto"/>
        <w:ind w:left="1080"/>
        <w:rPr>
          <w:rFonts w:ascii="Arial" w:eastAsia="Times New Roman" w:hAnsi="Arial" w:cs="Arial"/>
          <w:sz w:val="24"/>
          <w:szCs w:val="24"/>
        </w:rPr>
      </w:pPr>
      <w:r w:rsidRPr="00655300">
        <w:rPr>
          <w:rFonts w:ascii="Arial Bold" w:eastAsia="Times New Roman" w:hAnsi="Arial Bold" w:cs="Arial"/>
          <w:b/>
          <w:smallCaps/>
          <w:sz w:val="24"/>
          <w:szCs w:val="24"/>
        </w:rPr>
        <w:t>Note:</w:t>
      </w:r>
      <w:r w:rsidRPr="00655300">
        <w:rPr>
          <w:rFonts w:ascii="Arial" w:eastAsia="Times New Roman" w:hAnsi="Arial" w:cs="Arial"/>
          <w:sz w:val="24"/>
          <w:szCs w:val="24"/>
        </w:rPr>
        <w:t xml:space="preserve">  In cases where removal has occurred, efforts will be made to hold a family team meeting before or directly following the date of the removal; </w:t>
      </w:r>
    </w:p>
    <w:p w14:paraId="1DE5D760"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When case progress indicates a need for concurrent planning;</w:t>
      </w:r>
    </w:p>
    <w:p w14:paraId="15843C5E"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When benchmarks and goals are not achieved (determine a need to reassess services and supports, interventions, etc.);</w:t>
      </w:r>
    </w:p>
    <w:p w14:paraId="0D0CA85C"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When placement changes, level of care changes, or permanency decisions are made;</w:t>
      </w:r>
    </w:p>
    <w:p w14:paraId="39A38C77"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Youth led team 90 days before turning age 18 in addition to any other meetings held; and</w:t>
      </w:r>
    </w:p>
    <w:p w14:paraId="5250902A"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Before safe case closure to plan for sustainability.</w:t>
      </w:r>
    </w:p>
    <w:p w14:paraId="77B77A6A" w14:textId="77777777" w:rsidR="00D65059" w:rsidRDefault="00655300" w:rsidP="00655300">
      <w:pPr>
        <w:tabs>
          <w:tab w:val="left" w:pos="720"/>
          <w:tab w:val="left" w:pos="1440"/>
        </w:tabs>
        <w:spacing w:before="240" w:after="0" w:line="240" w:lineRule="auto"/>
        <w:rPr>
          <w:rFonts w:ascii="Arial" w:eastAsia="Times New Roman" w:hAnsi="Arial" w:cs="Arial"/>
          <w:sz w:val="24"/>
          <w:szCs w:val="24"/>
        </w:rPr>
        <w:sectPr w:rsidR="00D65059" w:rsidSect="00D65059">
          <w:headerReference w:type="default" r:id="rId68"/>
          <w:footerReference w:type="default" r:id="rId69"/>
          <w:pgSz w:w="12240" w:h="15840"/>
          <w:pgMar w:top="720" w:right="720" w:bottom="720" w:left="720" w:header="720" w:footer="720" w:gutter="0"/>
          <w:cols w:space="720"/>
          <w:docGrid w:linePitch="360"/>
        </w:sectPr>
      </w:pPr>
      <w:r w:rsidRPr="00655300">
        <w:rPr>
          <w:rFonts w:ascii="Arial" w:eastAsia="Times New Roman" w:hAnsi="Arial" w:cs="Arial"/>
          <w:sz w:val="24"/>
          <w:szCs w:val="24"/>
        </w:rPr>
        <w:t xml:space="preserve">In addition to the above, there may be requests for a family team meeting to be held to address a specific issue.  Every attempt should be made to accommodate requests as possible.  </w:t>
      </w:r>
    </w:p>
    <w:p w14:paraId="54E02892" w14:textId="77777777" w:rsidR="00655300" w:rsidRPr="00655300" w:rsidRDefault="00655300" w:rsidP="00655300">
      <w:pPr>
        <w:pageBreakBefore/>
        <w:overflowPunct w:val="0"/>
        <w:autoSpaceDE w:val="0"/>
        <w:autoSpaceDN w:val="0"/>
        <w:adjustRightInd w:val="0"/>
        <w:spacing w:before="240" w:after="0" w:line="240" w:lineRule="auto"/>
        <w:textAlignment w:val="baseline"/>
        <w:rPr>
          <w:rFonts w:ascii="Arial" w:eastAsia="Times New Roman" w:hAnsi="Arial" w:cs="Arial"/>
          <w:sz w:val="24"/>
          <w:szCs w:val="24"/>
        </w:rPr>
      </w:pPr>
      <w:r w:rsidRPr="00655300">
        <w:rPr>
          <w:rFonts w:ascii="Arial" w:eastAsia="Times New Roman" w:hAnsi="Arial" w:cs="Arial"/>
          <w:sz w:val="24"/>
          <w:szCs w:val="24"/>
        </w:rPr>
        <w:t xml:space="preserve">The team helps the family identify, develop, and sustain informal supports.  The process of recruiting and maintaining informal supports begins at the case onset, is ongoing, and should be reassessed periodically by the team.  The core principle is that the FTDM family plan is a collaborative plan between the family system and the child welfare system that both have agreed will address the issues and both will collaborate to implement.  </w:t>
      </w:r>
    </w:p>
    <w:p w14:paraId="368150D1" w14:textId="77777777" w:rsidR="00655300" w:rsidRPr="00655300" w:rsidRDefault="00655300" w:rsidP="00655300">
      <w:pPr>
        <w:spacing w:before="240" w:after="0" w:line="240" w:lineRule="auto"/>
        <w:rPr>
          <w:rFonts w:ascii="Arial" w:eastAsia="Times New Roman" w:hAnsi="Arial" w:cs="Arial"/>
          <w:sz w:val="24"/>
          <w:szCs w:val="24"/>
        </w:rPr>
      </w:pPr>
      <w:r w:rsidRPr="00655300">
        <w:rPr>
          <w:rFonts w:ascii="Arial" w:eastAsia="Times New Roman" w:hAnsi="Arial" w:cs="Arial"/>
          <w:i/>
          <w:sz w:val="24"/>
          <w:szCs w:val="24"/>
        </w:rPr>
        <w:t xml:space="preserve">** For YTDM, engage the team around a shared desire for supports and services to be in place when formal services are no longer provided.  This provides an opportunity for a successful transition into adulthood, including the safety, well-being, and happiness of the youth.  Discuss the critical issues that the youth wishes to address.  Help the youth and team achieve a clear understanding of the steps that need to be taken to assure a safe and successful transition and stability in health, housing, employment, education, and supportive relationships through establishing team member’s responsibilities and timelines.  </w:t>
      </w:r>
    </w:p>
    <w:p w14:paraId="1A062B5C" w14:textId="77777777" w:rsidR="00655300" w:rsidRPr="00655300" w:rsidRDefault="00655300" w:rsidP="00655300">
      <w:pPr>
        <w:spacing w:before="240" w:after="0" w:line="240" w:lineRule="auto"/>
        <w:contextualSpacing/>
        <w:rPr>
          <w:rFonts w:ascii="Arial" w:eastAsia="Times New Roman" w:hAnsi="Arial" w:cs="Arial"/>
          <w:i/>
          <w:sz w:val="24"/>
          <w:szCs w:val="24"/>
        </w:rPr>
      </w:pPr>
      <w:r w:rsidRPr="00655300">
        <w:rPr>
          <w:rFonts w:ascii="Arial" w:eastAsia="Times New Roman" w:hAnsi="Arial" w:cs="Arial"/>
          <w:i/>
          <w:sz w:val="24"/>
          <w:szCs w:val="24"/>
        </w:rPr>
        <w:t>Youth should be encouraged to invite a peer who is able to advocate for the youth to be a part of the team.  Critical junctures as to when YTDM are appropriate include:</w:t>
      </w:r>
    </w:p>
    <w:p w14:paraId="79BA1C32"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i/>
          <w:sz w:val="24"/>
          <w:szCs w:val="24"/>
        </w:rPr>
      </w:pPr>
      <w:r w:rsidRPr="00655300">
        <w:rPr>
          <w:rFonts w:ascii="Arial" w:eastAsia="Times New Roman" w:hAnsi="Arial" w:cs="Arial"/>
          <w:i/>
          <w:sz w:val="24"/>
          <w:szCs w:val="24"/>
        </w:rPr>
        <w:t xml:space="preserve">A youth in care reaches age 16 and a referral is made to begin transition planning; or </w:t>
      </w:r>
    </w:p>
    <w:p w14:paraId="73D897B5" w14:textId="77777777" w:rsidR="00655300" w:rsidRPr="00655300" w:rsidRDefault="00655300" w:rsidP="00655300">
      <w:pPr>
        <w:numPr>
          <w:ilvl w:val="0"/>
          <w:numId w:val="36"/>
        </w:numPr>
        <w:tabs>
          <w:tab w:val="left" w:pos="1080"/>
        </w:tabs>
        <w:spacing w:before="120" w:after="240" w:line="240" w:lineRule="auto"/>
        <w:ind w:left="1080"/>
        <w:rPr>
          <w:rFonts w:ascii="Arial" w:eastAsia="Times New Roman" w:hAnsi="Arial" w:cs="Arial"/>
          <w:i/>
          <w:sz w:val="24"/>
          <w:szCs w:val="24"/>
        </w:rPr>
      </w:pPr>
      <w:r w:rsidRPr="00655300">
        <w:rPr>
          <w:rFonts w:ascii="Arial" w:eastAsia="Times New Roman" w:hAnsi="Arial" w:cs="Arial"/>
          <w:i/>
          <w:sz w:val="24"/>
          <w:szCs w:val="24"/>
        </w:rPr>
        <w:t>A youth is between age 16 and 21 and an YTDM has not yet been established, but the youth agrees to participate in the process and a referral is made.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CellMar>
          <w:left w:w="115" w:type="dxa"/>
          <w:right w:w="115" w:type="dxa"/>
        </w:tblCellMar>
        <w:tblLook w:val="0000" w:firstRow="0" w:lastRow="0" w:firstColumn="0" w:lastColumn="0" w:noHBand="0" w:noVBand="0"/>
      </w:tblPr>
      <w:tblGrid>
        <w:gridCol w:w="10440"/>
      </w:tblGrid>
      <w:tr w:rsidR="00655300" w:rsidRPr="00655300" w14:paraId="706477B8" w14:textId="77777777" w:rsidTr="00EA1A82">
        <w:tc>
          <w:tcPr>
            <w:tcW w:w="10440" w:type="dxa"/>
            <w:tcBorders>
              <w:top w:val="thinThickLargeGap" w:sz="24" w:space="0" w:color="auto"/>
              <w:left w:val="thinThickLargeGap" w:sz="24" w:space="0" w:color="auto"/>
              <w:bottom w:val="thickThinLargeGap" w:sz="24" w:space="0" w:color="auto"/>
              <w:right w:val="thickThinLargeGap" w:sz="24" w:space="0" w:color="auto"/>
            </w:tcBorders>
            <w:shd w:val="clear" w:color="auto" w:fill="auto"/>
          </w:tcPr>
          <w:p w14:paraId="5740EA2C" w14:textId="77777777" w:rsidR="00655300" w:rsidRPr="00655300" w:rsidRDefault="00655300" w:rsidP="00655300">
            <w:pPr>
              <w:spacing w:before="60" w:after="60" w:line="240" w:lineRule="auto"/>
              <w:rPr>
                <w:rFonts w:ascii="Arial" w:eastAsia="Times New Roman" w:hAnsi="Arial" w:cs="Arial"/>
                <w:b/>
                <w:bCs/>
                <w:sz w:val="28"/>
                <w:szCs w:val="24"/>
              </w:rPr>
            </w:pPr>
            <w:r w:rsidRPr="00655300">
              <w:rPr>
                <w:rFonts w:ascii="Arial" w:eastAsia="Times New Roman" w:hAnsi="Arial" w:cs="Arial"/>
                <w:b/>
                <w:sz w:val="28"/>
                <w:szCs w:val="28"/>
              </w:rPr>
              <w:t>Standard 4:  Cultural dynamics of the child and family are identified and accommodated through adjustments in strategies, services, and supports for the family in the family team decision-making process.</w:t>
            </w:r>
          </w:p>
        </w:tc>
      </w:tr>
    </w:tbl>
    <w:p w14:paraId="5951B099" w14:textId="77777777" w:rsidR="00655300" w:rsidRPr="00655300" w:rsidRDefault="00655300" w:rsidP="00655300">
      <w:pPr>
        <w:overflowPunct w:val="0"/>
        <w:autoSpaceDE w:val="0"/>
        <w:autoSpaceDN w:val="0"/>
        <w:adjustRightInd w:val="0"/>
        <w:spacing w:before="240" w:after="0" w:line="240" w:lineRule="auto"/>
        <w:textAlignment w:val="baseline"/>
        <w:rPr>
          <w:rFonts w:ascii="Arial" w:eastAsia="Times New Roman" w:hAnsi="Arial" w:cs="Arial"/>
          <w:sz w:val="24"/>
          <w:szCs w:val="24"/>
        </w:rPr>
      </w:pPr>
      <w:r w:rsidRPr="00655300">
        <w:rPr>
          <w:rFonts w:ascii="Arial" w:eastAsia="Times New Roman" w:hAnsi="Arial" w:cs="Arial"/>
          <w:sz w:val="24"/>
          <w:szCs w:val="24"/>
        </w:rPr>
        <w:t>Cultural competence means the ability of individuals and systems to respond respectfully and effectively to people of all cultures, classes, races, ethnic backgrounds, sexual orientations, and faiths or religions in a manner that recognizes, affirms, and values the worth of individuals, families, tribes, and communities, and protects and preserves the dignity of each.</w:t>
      </w:r>
    </w:p>
    <w:p w14:paraId="2DF0C702" w14:textId="77777777" w:rsidR="00655300" w:rsidRPr="00655300" w:rsidRDefault="00655300" w:rsidP="00655300">
      <w:pPr>
        <w:spacing w:before="240" w:after="0" w:line="240" w:lineRule="auto"/>
        <w:rPr>
          <w:rFonts w:ascii="Arial" w:eastAsia="Times New Roman" w:hAnsi="Arial" w:cs="Arial"/>
          <w:sz w:val="24"/>
          <w:szCs w:val="24"/>
        </w:rPr>
      </w:pPr>
      <w:r w:rsidRPr="00655300">
        <w:rPr>
          <w:rFonts w:ascii="Arial" w:eastAsia="Times New Roman" w:hAnsi="Arial" w:cs="Arial"/>
          <w:sz w:val="24"/>
          <w:szCs w:val="24"/>
        </w:rPr>
        <w:t xml:space="preserve">Successful cultural competence includes: </w:t>
      </w:r>
    </w:p>
    <w:p w14:paraId="090F6103"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A basic understanding of the values and beliefs within the culture coupled with eliciting information from the child and family about traditions, cultural beliefs, behaviors, and functioning;</w:t>
      </w:r>
    </w:p>
    <w:p w14:paraId="2E0955EE"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 xml:space="preserve">Demonstration of values and attitudes that promote mutual respect; </w:t>
      </w:r>
    </w:p>
    <w:p w14:paraId="37325AE3"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 xml:space="preserve">Communication styles that reflect sensitivity and competence to the values and beliefs of others;  </w:t>
      </w:r>
    </w:p>
    <w:p w14:paraId="21D57E9F"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 xml:space="preserve">Accommodations in the physical environment including settings, materials, and resources that are culturally and linguistically responsive; </w:t>
      </w:r>
    </w:p>
    <w:p w14:paraId="16677088"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Acknowledgement of the role of race, ethnicity, economic status, spirituality, and culture play in families lives; and</w:t>
      </w:r>
    </w:p>
    <w:p w14:paraId="1954D1EC" w14:textId="77777777" w:rsidR="00D65059"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sectPr w:rsidR="00D65059" w:rsidSect="00D65059">
          <w:headerReference w:type="default" r:id="rId70"/>
          <w:footerReference w:type="default" r:id="rId71"/>
          <w:pgSz w:w="12240" w:h="15840"/>
          <w:pgMar w:top="720" w:right="720" w:bottom="720" w:left="720" w:header="720" w:footer="720" w:gutter="0"/>
          <w:cols w:space="720"/>
          <w:docGrid w:linePitch="360"/>
        </w:sectPr>
      </w:pPr>
      <w:r w:rsidRPr="00655300">
        <w:rPr>
          <w:rFonts w:ascii="Arial" w:eastAsia="Times New Roman" w:hAnsi="Arial" w:cs="Arial"/>
          <w:sz w:val="24"/>
          <w:szCs w:val="24"/>
        </w:rPr>
        <w:t xml:space="preserve">Demonstration of a genuine interest in the family’s culture and an understanding of how that culture has been historically treated by the dominant culture.  </w:t>
      </w:r>
    </w:p>
    <w:p w14:paraId="66060D45" w14:textId="77777777" w:rsidR="00655300" w:rsidRPr="00655300" w:rsidRDefault="00655300" w:rsidP="00655300">
      <w:pPr>
        <w:spacing w:before="240" w:after="0" w:line="240" w:lineRule="auto"/>
        <w:rPr>
          <w:rFonts w:ascii="Arial" w:eastAsia="Times New Roman" w:hAnsi="Arial" w:cs="Arial"/>
          <w:sz w:val="24"/>
          <w:szCs w:val="24"/>
        </w:rPr>
      </w:pPr>
      <w:r w:rsidRPr="00655300">
        <w:rPr>
          <w:rFonts w:ascii="Arial" w:eastAsia="Times New Roman" w:hAnsi="Arial" w:cs="Arial"/>
          <w:sz w:val="24"/>
          <w:szCs w:val="24"/>
        </w:rPr>
        <w:t>The facilitator of a family team meeting should possess a level of competence and understanding of the culture in which the family has gained its understanding of child rearing practices.  Families who speak languages other than English may require greater preparation in advance of meetings and cultural accommodations such as through the use of interpreters or co-facilitators who speak the language to ensure their full participation in a family team meeting.</w:t>
      </w:r>
    </w:p>
    <w:p w14:paraId="1137F54C" w14:textId="77777777" w:rsidR="00655300" w:rsidRPr="00655300" w:rsidRDefault="00655300" w:rsidP="00655300">
      <w:pPr>
        <w:tabs>
          <w:tab w:val="left" w:pos="1440"/>
        </w:tabs>
        <w:overflowPunct w:val="0"/>
        <w:autoSpaceDE w:val="0"/>
        <w:autoSpaceDN w:val="0"/>
        <w:adjustRightInd w:val="0"/>
        <w:spacing w:before="240" w:after="240" w:line="240" w:lineRule="auto"/>
        <w:textAlignment w:val="baseline"/>
        <w:rPr>
          <w:rFonts w:ascii="Arial" w:eastAsia="Times New Roman" w:hAnsi="Arial" w:cs="Arial"/>
          <w:sz w:val="24"/>
          <w:szCs w:val="24"/>
        </w:rPr>
      </w:pPr>
      <w:r w:rsidRPr="00655300">
        <w:rPr>
          <w:rFonts w:ascii="Arial" w:eastAsia="Times New Roman" w:hAnsi="Arial" w:cs="Arial"/>
          <w:sz w:val="24"/>
          <w:szCs w:val="24"/>
        </w:rPr>
        <w:t>Accommodations should be made to meet the special needs of the child or family through the team formation.  Examples of such circumstances include cases where the family does not speak English or is not part of the majority culture.  Additional team members may be needed to provide support to a child or to help team members manage behaviors and make a positive contribution.  When special circumstances exist, it may be necessary to involve an individual who has specialized knowledge and skills.  For example, someone who is a member of the family’s culture or ethnic group could be a team member, co-facilitator, or as a support person for a team member.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CellMar>
          <w:left w:w="115" w:type="dxa"/>
          <w:right w:w="115" w:type="dxa"/>
        </w:tblCellMar>
        <w:tblLook w:val="0000" w:firstRow="0" w:lastRow="0" w:firstColumn="0" w:lastColumn="0" w:noHBand="0" w:noVBand="0"/>
      </w:tblPr>
      <w:tblGrid>
        <w:gridCol w:w="10440"/>
      </w:tblGrid>
      <w:tr w:rsidR="00655300" w:rsidRPr="00655300" w14:paraId="28525B6A" w14:textId="77777777" w:rsidTr="00EA1A82">
        <w:tc>
          <w:tcPr>
            <w:tcW w:w="10440" w:type="dxa"/>
            <w:tcBorders>
              <w:top w:val="thinThickLargeGap" w:sz="24" w:space="0" w:color="auto"/>
              <w:left w:val="thinThickLargeGap" w:sz="24" w:space="0" w:color="auto"/>
              <w:bottom w:val="thickThinLargeGap" w:sz="24" w:space="0" w:color="auto"/>
              <w:right w:val="thickThinLargeGap" w:sz="24" w:space="0" w:color="auto"/>
            </w:tcBorders>
            <w:shd w:val="clear" w:color="auto" w:fill="auto"/>
          </w:tcPr>
          <w:p w14:paraId="2ACA274C" w14:textId="77777777" w:rsidR="00655300" w:rsidRPr="00655300" w:rsidRDefault="00655300" w:rsidP="00655300">
            <w:pPr>
              <w:spacing w:before="60" w:after="60" w:line="240" w:lineRule="auto"/>
              <w:rPr>
                <w:rFonts w:ascii="Arial" w:eastAsia="Times New Roman" w:hAnsi="Arial" w:cs="Arial"/>
                <w:b/>
                <w:bCs/>
                <w:sz w:val="28"/>
                <w:szCs w:val="24"/>
              </w:rPr>
            </w:pPr>
            <w:r w:rsidRPr="00655300">
              <w:rPr>
                <w:rFonts w:ascii="Arial" w:eastAsia="Times New Roman" w:hAnsi="Arial" w:cs="Arial"/>
                <w:b/>
                <w:color w:val="000000"/>
                <w:sz w:val="28"/>
                <w:szCs w:val="28"/>
              </w:rPr>
              <w:t xml:space="preserve">Standard 5:  Family </w:t>
            </w:r>
            <w:r w:rsidRPr="00655300">
              <w:rPr>
                <w:rFonts w:ascii="Arial" w:eastAsia="Times New Roman" w:hAnsi="Arial" w:cs="Arial"/>
                <w:b/>
                <w:sz w:val="28"/>
                <w:szCs w:val="28"/>
              </w:rPr>
              <w:t>team meetings are facilitated by a person who has the training, knowledge, skills, and abilities to guide the family team.</w:t>
            </w:r>
          </w:p>
        </w:tc>
      </w:tr>
    </w:tbl>
    <w:p w14:paraId="7A89ABF3" w14:textId="77777777" w:rsidR="00655300" w:rsidRPr="00655300" w:rsidRDefault="00655300" w:rsidP="00655300">
      <w:pPr>
        <w:spacing w:after="120" w:line="240" w:lineRule="auto"/>
        <w:rPr>
          <w:rFonts w:ascii="Times New Roman" w:eastAsia="Times New Roman" w:hAnsi="Times New Roman" w:cs="Times New Roman"/>
          <w:sz w:val="2"/>
          <w:szCs w:val="24"/>
        </w:rPr>
      </w:pPr>
    </w:p>
    <w:p w14:paraId="0E967D32" w14:textId="77777777" w:rsidR="00655300" w:rsidRPr="00655300" w:rsidRDefault="00655300" w:rsidP="00655300">
      <w:pPr>
        <w:tabs>
          <w:tab w:val="left" w:pos="1440"/>
        </w:tabs>
        <w:overflowPunct w:val="0"/>
        <w:autoSpaceDE w:val="0"/>
        <w:autoSpaceDN w:val="0"/>
        <w:adjustRightInd w:val="0"/>
        <w:spacing w:before="240" w:after="0" w:line="240" w:lineRule="auto"/>
        <w:textAlignment w:val="baseline"/>
        <w:rPr>
          <w:rFonts w:ascii="Arial" w:eastAsia="Times New Roman" w:hAnsi="Arial" w:cs="Arial"/>
          <w:sz w:val="24"/>
          <w:szCs w:val="24"/>
        </w:rPr>
      </w:pPr>
      <w:r w:rsidRPr="00655300">
        <w:rPr>
          <w:rFonts w:ascii="Arial" w:eastAsia="Times New Roman" w:hAnsi="Arial" w:cs="Arial"/>
          <w:sz w:val="24"/>
          <w:szCs w:val="24"/>
        </w:rPr>
        <w:t>The facilitator may be a:</w:t>
      </w:r>
    </w:p>
    <w:p w14:paraId="3E4D9AA4"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DHS staff member, case manager or supervisor;</w:t>
      </w:r>
    </w:p>
    <w:p w14:paraId="42325740"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sz w:val="24"/>
          <w:szCs w:val="24"/>
        </w:rPr>
      </w:pPr>
      <w:r w:rsidRPr="00655300">
        <w:rPr>
          <w:rFonts w:ascii="Arial" w:eastAsia="Times New Roman" w:hAnsi="Arial" w:cs="Arial"/>
          <w:sz w:val="24"/>
          <w:szCs w:val="24"/>
        </w:rPr>
        <w:t>Provider staff;</w:t>
      </w:r>
    </w:p>
    <w:p w14:paraId="204A0BA4"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sz w:val="24"/>
          <w:szCs w:val="24"/>
        </w:rPr>
      </w:pPr>
      <w:r w:rsidRPr="00655300">
        <w:rPr>
          <w:rFonts w:ascii="Arial" w:eastAsia="Times New Roman" w:hAnsi="Arial" w:cs="Arial"/>
          <w:sz w:val="24"/>
          <w:szCs w:val="24"/>
        </w:rPr>
        <w:t>Community partnership staff;</w:t>
      </w:r>
    </w:p>
    <w:p w14:paraId="53AD60CD"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sz w:val="24"/>
          <w:szCs w:val="24"/>
        </w:rPr>
      </w:pPr>
      <w:r w:rsidRPr="00655300">
        <w:rPr>
          <w:rFonts w:ascii="Arial" w:eastAsia="Times New Roman" w:hAnsi="Arial" w:cs="Arial"/>
          <w:sz w:val="24"/>
          <w:szCs w:val="24"/>
        </w:rPr>
        <w:t>Family support staff;</w:t>
      </w:r>
    </w:p>
    <w:p w14:paraId="3D678A97"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sz w:val="24"/>
          <w:szCs w:val="24"/>
        </w:rPr>
      </w:pPr>
      <w:r w:rsidRPr="00655300">
        <w:rPr>
          <w:rFonts w:ascii="Arial" w:eastAsia="Times New Roman" w:hAnsi="Arial" w:cs="Arial"/>
          <w:sz w:val="24"/>
          <w:szCs w:val="24"/>
        </w:rPr>
        <w:t>Parent partner; or</w:t>
      </w:r>
    </w:p>
    <w:p w14:paraId="483C8ED5"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sz w:val="24"/>
          <w:szCs w:val="24"/>
        </w:rPr>
      </w:pPr>
      <w:r w:rsidRPr="00655300">
        <w:rPr>
          <w:rFonts w:ascii="Arial" w:eastAsia="Times New Roman" w:hAnsi="Arial" w:cs="Arial"/>
          <w:sz w:val="24"/>
          <w:szCs w:val="24"/>
        </w:rPr>
        <w:t>Others trained to facilitate family team meetings.</w:t>
      </w:r>
    </w:p>
    <w:p w14:paraId="56406243" w14:textId="77777777" w:rsidR="00655300" w:rsidRPr="00655300" w:rsidRDefault="00655300" w:rsidP="00655300">
      <w:pPr>
        <w:autoSpaceDE w:val="0"/>
        <w:autoSpaceDN w:val="0"/>
        <w:adjustRightInd w:val="0"/>
        <w:spacing w:before="240" w:after="0" w:line="240" w:lineRule="auto"/>
        <w:rPr>
          <w:rFonts w:ascii="Arial" w:eastAsia="Times New Roman" w:hAnsi="Arial" w:cs="Arial"/>
          <w:sz w:val="24"/>
          <w:szCs w:val="24"/>
        </w:rPr>
      </w:pPr>
      <w:r w:rsidRPr="00655300">
        <w:rPr>
          <w:rFonts w:ascii="Arial" w:eastAsia="Times New Roman" w:hAnsi="Arial" w:cs="Arial"/>
          <w:sz w:val="24"/>
          <w:szCs w:val="24"/>
        </w:rPr>
        <w:t xml:space="preserve">Efforts must be made to maintain continuity of the facilitator in successive meetings.  </w:t>
      </w:r>
    </w:p>
    <w:p w14:paraId="7F0678DB" w14:textId="77777777" w:rsidR="00655300" w:rsidRPr="00655300" w:rsidRDefault="00655300" w:rsidP="00655300">
      <w:pPr>
        <w:autoSpaceDE w:val="0"/>
        <w:autoSpaceDN w:val="0"/>
        <w:adjustRightInd w:val="0"/>
        <w:spacing w:before="240" w:after="0" w:line="240" w:lineRule="auto"/>
        <w:rPr>
          <w:rFonts w:ascii="Arial" w:eastAsia="Times New Roman" w:hAnsi="Arial" w:cs="Arial"/>
          <w:sz w:val="24"/>
          <w:szCs w:val="24"/>
        </w:rPr>
      </w:pPr>
      <w:r w:rsidRPr="00655300">
        <w:rPr>
          <w:rFonts w:ascii="Arial" w:eastAsia="Times New Roman" w:hAnsi="Arial" w:cs="Arial"/>
          <w:sz w:val="24"/>
          <w:szCs w:val="24"/>
        </w:rPr>
        <w:t>It is important to select the most appropriate and effective facilitator for the family based on the presenting circumstances and is best to use a neutral facilitator.  There may be some situations where a positive, trusting relationship exists, and the family may be comfortable and agree to someone associated with the case (case manager, supervisor, provider, etc.) conducting the family team meeting.  Each situation should be considered individually to ensure the choice of facilitator is respectful of the family’s needs and wishes.</w:t>
      </w:r>
    </w:p>
    <w:p w14:paraId="36576591" w14:textId="77777777" w:rsidR="00655300" w:rsidRPr="00655300" w:rsidRDefault="00655300" w:rsidP="00655300">
      <w:pPr>
        <w:autoSpaceDE w:val="0"/>
        <w:autoSpaceDN w:val="0"/>
        <w:adjustRightInd w:val="0"/>
        <w:spacing w:before="240" w:after="0" w:line="240" w:lineRule="auto"/>
        <w:rPr>
          <w:rFonts w:ascii="Arial" w:eastAsia="Times New Roman" w:hAnsi="Arial" w:cs="Arial"/>
          <w:sz w:val="24"/>
          <w:szCs w:val="24"/>
        </w:rPr>
      </w:pPr>
      <w:r w:rsidRPr="00655300">
        <w:rPr>
          <w:rFonts w:ascii="Arial" w:eastAsia="Times New Roman" w:hAnsi="Arial" w:cs="Arial"/>
          <w:sz w:val="24"/>
          <w:szCs w:val="24"/>
        </w:rPr>
        <w:t>Initial classroom training establishes the foundation for FTDM implementation and facilitation.  There will be one approved standard three day curriculum for facilitators to complete.  Approved trainers may include supplemental training as appropriate.</w:t>
      </w:r>
    </w:p>
    <w:p w14:paraId="51E036D4" w14:textId="77777777" w:rsidR="00655300" w:rsidRPr="00655300" w:rsidRDefault="00655300" w:rsidP="00655300">
      <w:pPr>
        <w:autoSpaceDE w:val="0"/>
        <w:autoSpaceDN w:val="0"/>
        <w:adjustRightInd w:val="0"/>
        <w:spacing w:before="240" w:after="0" w:line="240" w:lineRule="auto"/>
        <w:rPr>
          <w:rFonts w:ascii="Arial" w:eastAsia="Times New Roman" w:hAnsi="Arial" w:cs="Arial"/>
          <w:sz w:val="24"/>
          <w:szCs w:val="24"/>
        </w:rPr>
      </w:pPr>
      <w:r w:rsidRPr="00655300">
        <w:rPr>
          <w:rFonts w:ascii="Arial" w:eastAsia="Times New Roman" w:hAnsi="Arial" w:cs="Arial"/>
          <w:sz w:val="24"/>
          <w:szCs w:val="24"/>
        </w:rPr>
        <w:t>FTDM facilitator skills are enhanced by:</w:t>
      </w:r>
    </w:p>
    <w:p w14:paraId="21A443FA"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Continual classroom skill based training;</w:t>
      </w:r>
    </w:p>
    <w:p w14:paraId="35D082F2"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sz w:val="24"/>
          <w:szCs w:val="24"/>
        </w:rPr>
      </w:pPr>
      <w:r w:rsidRPr="00655300">
        <w:rPr>
          <w:rFonts w:ascii="Arial" w:eastAsia="Times New Roman" w:hAnsi="Arial" w:cs="Arial"/>
          <w:sz w:val="24"/>
          <w:szCs w:val="24"/>
        </w:rPr>
        <w:t>Facilitation coaching and evaluation; and</w:t>
      </w:r>
    </w:p>
    <w:p w14:paraId="1B3C4F70" w14:textId="77777777" w:rsidR="00D65059" w:rsidRDefault="00655300" w:rsidP="00655300">
      <w:pPr>
        <w:numPr>
          <w:ilvl w:val="0"/>
          <w:numId w:val="36"/>
        </w:numPr>
        <w:tabs>
          <w:tab w:val="left" w:pos="1080"/>
        </w:tabs>
        <w:spacing w:after="0" w:line="240" w:lineRule="auto"/>
        <w:ind w:left="1080"/>
        <w:rPr>
          <w:rFonts w:ascii="Arial" w:eastAsia="Times New Roman" w:hAnsi="Arial" w:cs="Arial"/>
          <w:sz w:val="24"/>
          <w:szCs w:val="24"/>
        </w:rPr>
        <w:sectPr w:rsidR="00D65059" w:rsidSect="00D65059">
          <w:headerReference w:type="default" r:id="rId72"/>
          <w:footerReference w:type="default" r:id="rId73"/>
          <w:pgSz w:w="12240" w:h="15840"/>
          <w:pgMar w:top="720" w:right="720" w:bottom="720" w:left="720" w:header="720" w:footer="720" w:gutter="0"/>
          <w:cols w:space="720"/>
          <w:docGrid w:linePitch="360"/>
        </w:sectPr>
      </w:pPr>
      <w:r w:rsidRPr="00655300">
        <w:rPr>
          <w:rFonts w:ascii="Arial" w:eastAsia="Times New Roman" w:hAnsi="Arial" w:cs="Arial"/>
          <w:sz w:val="24"/>
          <w:szCs w:val="24"/>
        </w:rPr>
        <w:t xml:space="preserve">Formal approval of Iowa FTDM facilitators.  </w:t>
      </w:r>
    </w:p>
    <w:p w14:paraId="73C04723" w14:textId="77777777" w:rsidR="00655300" w:rsidRPr="00655300" w:rsidRDefault="00655300" w:rsidP="00655300">
      <w:pPr>
        <w:pageBreakBefore/>
        <w:tabs>
          <w:tab w:val="left" w:pos="1440"/>
        </w:tabs>
        <w:overflowPunct w:val="0"/>
        <w:autoSpaceDE w:val="0"/>
        <w:autoSpaceDN w:val="0"/>
        <w:adjustRightInd w:val="0"/>
        <w:spacing w:before="240" w:after="0" w:line="240" w:lineRule="auto"/>
        <w:textAlignment w:val="baseline"/>
        <w:rPr>
          <w:rFonts w:ascii="Arial" w:eastAsia="Times New Roman" w:hAnsi="Arial" w:cs="Arial"/>
          <w:sz w:val="24"/>
          <w:szCs w:val="24"/>
        </w:rPr>
      </w:pPr>
      <w:r w:rsidRPr="00655300">
        <w:rPr>
          <w:rFonts w:ascii="Arial" w:eastAsia="Times New Roman" w:hAnsi="Arial" w:cs="Arial"/>
          <w:sz w:val="24"/>
          <w:szCs w:val="24"/>
        </w:rPr>
        <w:t>A critical component supporting the development of the FTDM process is coaching, mentoring, and supervision.  Coaches, with FTDM experience, knowledge, and approved FTDM status will serve in the role of supporting the development of newer facilitators through co-coordinating family team meetings and serving as mentors when challenges and issues arise.  Those aspiring to become an approved facilitator will take the initial FTDM facilitator training and be coached and mentored by an approved coach or mentor.  A specific training is required to become an approved coach or mentor.  Facilitators should have access to quality supervision.</w:t>
      </w:r>
    </w:p>
    <w:p w14:paraId="3276068C" w14:textId="77777777" w:rsidR="00655300" w:rsidRPr="00655300" w:rsidRDefault="00655300" w:rsidP="00655300">
      <w:pPr>
        <w:autoSpaceDE w:val="0"/>
        <w:autoSpaceDN w:val="0"/>
        <w:adjustRightInd w:val="0"/>
        <w:spacing w:before="240" w:after="0" w:line="240" w:lineRule="auto"/>
        <w:rPr>
          <w:rFonts w:ascii="Arial" w:eastAsia="Times New Roman" w:hAnsi="Arial" w:cs="Arial"/>
          <w:sz w:val="24"/>
          <w:szCs w:val="24"/>
        </w:rPr>
      </w:pPr>
      <w:r w:rsidRPr="00655300">
        <w:rPr>
          <w:rFonts w:ascii="Arial" w:eastAsia="Times New Roman" w:hAnsi="Arial" w:cs="Arial"/>
          <w:sz w:val="24"/>
          <w:szCs w:val="24"/>
        </w:rPr>
        <w:t xml:space="preserve">The competency of a facilitator is determined by demonstrated knowledge and skills.  At a minimum, facilitators are approved by DHS when they: </w:t>
      </w:r>
    </w:p>
    <w:p w14:paraId="74E5F402"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Understand principles and purpose of the FTDM process.</w:t>
      </w:r>
    </w:p>
    <w:p w14:paraId="34CEF80C"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Demonstrate the skills to prepare for, facilitate, and complete follow-up family team meetings as a means for creating sustainable family change.</w:t>
      </w:r>
    </w:p>
    <w:p w14:paraId="030EC000"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Set and maintain the environment:  Facilitate in a manner that:</w:t>
      </w:r>
    </w:p>
    <w:p w14:paraId="67E87918" w14:textId="77777777" w:rsidR="00655300" w:rsidRPr="00655300" w:rsidRDefault="00655300" w:rsidP="00655300">
      <w:pPr>
        <w:numPr>
          <w:ilvl w:val="0"/>
          <w:numId w:val="16"/>
        </w:numPr>
        <w:tabs>
          <w:tab w:val="left" w:pos="1440"/>
        </w:tabs>
        <w:spacing w:before="120" w:after="0" w:line="240" w:lineRule="auto"/>
        <w:ind w:left="1440"/>
        <w:rPr>
          <w:rFonts w:ascii="Arial" w:eastAsia="Times New Roman" w:hAnsi="Arial" w:cs="Arial"/>
          <w:sz w:val="24"/>
          <w:szCs w:val="24"/>
        </w:rPr>
      </w:pPr>
      <w:r w:rsidRPr="00655300">
        <w:rPr>
          <w:rFonts w:ascii="Arial" w:eastAsia="Times New Roman" w:hAnsi="Arial" w:cs="Arial"/>
          <w:sz w:val="24"/>
          <w:szCs w:val="24"/>
        </w:rPr>
        <w:t>Supports a trust-based environment,</w:t>
      </w:r>
    </w:p>
    <w:p w14:paraId="5C7A774B" w14:textId="77777777" w:rsidR="00655300" w:rsidRPr="00655300" w:rsidRDefault="00655300" w:rsidP="00655300">
      <w:pPr>
        <w:numPr>
          <w:ilvl w:val="0"/>
          <w:numId w:val="16"/>
        </w:numPr>
        <w:tabs>
          <w:tab w:val="left" w:pos="1440"/>
        </w:tabs>
        <w:spacing w:after="0" w:line="240" w:lineRule="auto"/>
        <w:ind w:left="1440"/>
        <w:rPr>
          <w:rFonts w:ascii="Arial" w:eastAsia="Times New Roman" w:hAnsi="Arial" w:cs="Arial"/>
          <w:sz w:val="24"/>
          <w:szCs w:val="24"/>
        </w:rPr>
      </w:pPr>
      <w:r w:rsidRPr="00655300">
        <w:rPr>
          <w:rFonts w:ascii="Arial" w:eastAsia="Times New Roman" w:hAnsi="Arial" w:cs="Arial"/>
          <w:sz w:val="24"/>
          <w:szCs w:val="24"/>
        </w:rPr>
        <w:t>Assures and monitors conditions of safety;</w:t>
      </w:r>
    </w:p>
    <w:p w14:paraId="613F6677" w14:textId="77777777" w:rsidR="00655300" w:rsidRPr="00655300" w:rsidRDefault="00655300" w:rsidP="00655300">
      <w:pPr>
        <w:numPr>
          <w:ilvl w:val="0"/>
          <w:numId w:val="16"/>
        </w:numPr>
        <w:tabs>
          <w:tab w:val="left" w:pos="1440"/>
        </w:tabs>
        <w:spacing w:after="0" w:line="240" w:lineRule="auto"/>
        <w:ind w:left="1440"/>
        <w:rPr>
          <w:rFonts w:ascii="Arial" w:eastAsia="Times New Roman" w:hAnsi="Arial" w:cs="Arial"/>
          <w:sz w:val="24"/>
          <w:szCs w:val="24"/>
        </w:rPr>
      </w:pPr>
      <w:r w:rsidRPr="00655300">
        <w:rPr>
          <w:rFonts w:ascii="Arial" w:eastAsia="Times New Roman" w:hAnsi="Arial" w:cs="Arial"/>
          <w:sz w:val="24"/>
          <w:szCs w:val="24"/>
        </w:rPr>
        <w:t>Encourages openness,</w:t>
      </w:r>
    </w:p>
    <w:p w14:paraId="584AC47C" w14:textId="77777777" w:rsidR="00655300" w:rsidRPr="00655300" w:rsidRDefault="00655300" w:rsidP="00655300">
      <w:pPr>
        <w:numPr>
          <w:ilvl w:val="0"/>
          <w:numId w:val="16"/>
        </w:numPr>
        <w:tabs>
          <w:tab w:val="left" w:pos="1440"/>
        </w:tabs>
        <w:spacing w:after="0" w:line="240" w:lineRule="auto"/>
        <w:ind w:left="1440"/>
        <w:rPr>
          <w:rFonts w:ascii="Arial" w:eastAsia="Times New Roman" w:hAnsi="Arial" w:cs="Arial"/>
          <w:sz w:val="24"/>
          <w:szCs w:val="24"/>
        </w:rPr>
      </w:pPr>
      <w:r w:rsidRPr="00655300">
        <w:rPr>
          <w:rFonts w:ascii="Arial" w:eastAsia="Times New Roman" w:hAnsi="Arial" w:cs="Arial"/>
          <w:sz w:val="24"/>
          <w:szCs w:val="24"/>
        </w:rPr>
        <w:t>Enhances a nonjudgmental environment;</w:t>
      </w:r>
    </w:p>
    <w:p w14:paraId="4760C068" w14:textId="77777777" w:rsidR="00655300" w:rsidRPr="00655300" w:rsidRDefault="00655300" w:rsidP="00655300">
      <w:pPr>
        <w:numPr>
          <w:ilvl w:val="0"/>
          <w:numId w:val="16"/>
        </w:numPr>
        <w:tabs>
          <w:tab w:val="left" w:pos="1440"/>
        </w:tabs>
        <w:spacing w:after="0" w:line="240" w:lineRule="auto"/>
        <w:ind w:left="1440"/>
        <w:rPr>
          <w:rFonts w:ascii="Arial" w:eastAsia="Times New Roman" w:hAnsi="Arial" w:cs="Arial"/>
          <w:sz w:val="24"/>
          <w:szCs w:val="24"/>
        </w:rPr>
      </w:pPr>
      <w:r w:rsidRPr="00655300">
        <w:rPr>
          <w:rFonts w:ascii="Arial" w:eastAsia="Times New Roman" w:hAnsi="Arial" w:cs="Arial"/>
          <w:sz w:val="24"/>
          <w:szCs w:val="24"/>
        </w:rPr>
        <w:t>Assists team members to be respectful, attentive, friendly, and culturally competent.</w:t>
      </w:r>
    </w:p>
    <w:p w14:paraId="65C23D2E"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Manage the facilitation process:</w:t>
      </w:r>
    </w:p>
    <w:p w14:paraId="67B20106" w14:textId="77777777" w:rsidR="00655300" w:rsidRPr="00655300" w:rsidRDefault="00655300" w:rsidP="00655300">
      <w:pPr>
        <w:numPr>
          <w:ilvl w:val="0"/>
          <w:numId w:val="16"/>
        </w:numPr>
        <w:tabs>
          <w:tab w:val="left" w:pos="1440"/>
        </w:tabs>
        <w:spacing w:before="120" w:after="0" w:line="240" w:lineRule="auto"/>
        <w:ind w:left="1440"/>
        <w:rPr>
          <w:rFonts w:ascii="Arial" w:eastAsia="Times New Roman" w:hAnsi="Arial" w:cs="Arial"/>
          <w:sz w:val="24"/>
          <w:szCs w:val="24"/>
        </w:rPr>
      </w:pPr>
      <w:r w:rsidRPr="00655300">
        <w:rPr>
          <w:rFonts w:ascii="Arial" w:eastAsia="Times New Roman" w:hAnsi="Arial" w:cs="Arial"/>
          <w:sz w:val="24"/>
          <w:szCs w:val="24"/>
        </w:rPr>
        <w:t>Introduction,</w:t>
      </w:r>
    </w:p>
    <w:p w14:paraId="32DE31ED" w14:textId="77777777" w:rsidR="00655300" w:rsidRPr="00655300" w:rsidRDefault="00655300" w:rsidP="00655300">
      <w:pPr>
        <w:numPr>
          <w:ilvl w:val="0"/>
          <w:numId w:val="16"/>
        </w:numPr>
        <w:tabs>
          <w:tab w:val="left" w:pos="1440"/>
        </w:tabs>
        <w:spacing w:after="0" w:line="240" w:lineRule="auto"/>
        <w:ind w:left="1440"/>
        <w:rPr>
          <w:rFonts w:ascii="Arial" w:eastAsia="Times New Roman" w:hAnsi="Arial" w:cs="Arial"/>
          <w:sz w:val="24"/>
          <w:szCs w:val="24"/>
        </w:rPr>
      </w:pPr>
      <w:r w:rsidRPr="00655300">
        <w:rPr>
          <w:rFonts w:ascii="Arial" w:eastAsia="Times New Roman" w:hAnsi="Arial" w:cs="Arial"/>
          <w:sz w:val="24"/>
          <w:szCs w:val="24"/>
        </w:rPr>
        <w:t>Purpose,</w:t>
      </w:r>
    </w:p>
    <w:p w14:paraId="112E1669" w14:textId="77777777" w:rsidR="00655300" w:rsidRPr="00655300" w:rsidRDefault="00655300" w:rsidP="00655300">
      <w:pPr>
        <w:numPr>
          <w:ilvl w:val="0"/>
          <w:numId w:val="16"/>
        </w:numPr>
        <w:tabs>
          <w:tab w:val="left" w:pos="1440"/>
        </w:tabs>
        <w:spacing w:after="0" w:line="240" w:lineRule="auto"/>
        <w:ind w:left="1440"/>
        <w:rPr>
          <w:rFonts w:ascii="Arial" w:eastAsia="Times New Roman" w:hAnsi="Arial" w:cs="Arial"/>
          <w:sz w:val="24"/>
          <w:szCs w:val="24"/>
        </w:rPr>
      </w:pPr>
      <w:r w:rsidRPr="00655300">
        <w:rPr>
          <w:rFonts w:ascii="Arial" w:eastAsia="Times New Roman" w:hAnsi="Arial" w:cs="Arial"/>
          <w:sz w:val="24"/>
          <w:szCs w:val="24"/>
        </w:rPr>
        <w:t>Confidentiality,</w:t>
      </w:r>
    </w:p>
    <w:p w14:paraId="301E6E4C" w14:textId="77777777" w:rsidR="00655300" w:rsidRPr="00655300" w:rsidRDefault="00655300" w:rsidP="00655300">
      <w:pPr>
        <w:numPr>
          <w:ilvl w:val="0"/>
          <w:numId w:val="16"/>
        </w:numPr>
        <w:tabs>
          <w:tab w:val="left" w:pos="1440"/>
        </w:tabs>
        <w:spacing w:after="0" w:line="240" w:lineRule="auto"/>
        <w:ind w:left="1440"/>
        <w:rPr>
          <w:rFonts w:ascii="Arial" w:eastAsia="Times New Roman" w:hAnsi="Arial" w:cs="Arial"/>
          <w:sz w:val="24"/>
          <w:szCs w:val="24"/>
        </w:rPr>
      </w:pPr>
      <w:r w:rsidRPr="00655300">
        <w:rPr>
          <w:rFonts w:ascii="Arial" w:eastAsia="Times New Roman" w:hAnsi="Arial" w:cs="Arial"/>
          <w:sz w:val="24"/>
          <w:szCs w:val="24"/>
        </w:rPr>
        <w:t>Set ground rules,</w:t>
      </w:r>
    </w:p>
    <w:p w14:paraId="1A7A1D46" w14:textId="77777777" w:rsidR="00655300" w:rsidRPr="00655300" w:rsidRDefault="00655300" w:rsidP="00655300">
      <w:pPr>
        <w:numPr>
          <w:ilvl w:val="0"/>
          <w:numId w:val="16"/>
        </w:numPr>
        <w:tabs>
          <w:tab w:val="left" w:pos="1440"/>
        </w:tabs>
        <w:spacing w:after="0" w:line="240" w:lineRule="auto"/>
        <w:ind w:left="1440"/>
        <w:rPr>
          <w:rFonts w:ascii="Arial" w:eastAsia="Times New Roman" w:hAnsi="Arial" w:cs="Arial"/>
          <w:sz w:val="24"/>
          <w:szCs w:val="24"/>
        </w:rPr>
      </w:pPr>
      <w:r w:rsidRPr="00655300">
        <w:rPr>
          <w:rFonts w:ascii="Arial" w:eastAsia="Times New Roman" w:hAnsi="Arial" w:cs="Arial"/>
          <w:sz w:val="24"/>
          <w:szCs w:val="24"/>
        </w:rPr>
        <w:t>Set the stage for the family to tell their story,</w:t>
      </w:r>
    </w:p>
    <w:p w14:paraId="59C1BABA" w14:textId="77777777" w:rsidR="00655300" w:rsidRPr="00655300" w:rsidRDefault="00655300" w:rsidP="00655300">
      <w:pPr>
        <w:numPr>
          <w:ilvl w:val="0"/>
          <w:numId w:val="16"/>
        </w:numPr>
        <w:tabs>
          <w:tab w:val="left" w:pos="1440"/>
        </w:tabs>
        <w:spacing w:after="0" w:line="240" w:lineRule="auto"/>
        <w:ind w:left="1440"/>
        <w:rPr>
          <w:rFonts w:ascii="Arial" w:eastAsia="Times New Roman" w:hAnsi="Arial" w:cs="Arial"/>
          <w:sz w:val="24"/>
          <w:szCs w:val="24"/>
        </w:rPr>
      </w:pPr>
      <w:r w:rsidRPr="00655300">
        <w:rPr>
          <w:rFonts w:ascii="Arial" w:eastAsia="Times New Roman" w:hAnsi="Arial" w:cs="Arial"/>
          <w:sz w:val="24"/>
          <w:szCs w:val="24"/>
        </w:rPr>
        <w:t>Keep people on track and manage group dynamics,</w:t>
      </w:r>
    </w:p>
    <w:p w14:paraId="78256987" w14:textId="77777777" w:rsidR="00655300" w:rsidRPr="00655300" w:rsidRDefault="00655300" w:rsidP="00655300">
      <w:pPr>
        <w:numPr>
          <w:ilvl w:val="0"/>
          <w:numId w:val="16"/>
        </w:numPr>
        <w:tabs>
          <w:tab w:val="left" w:pos="1440"/>
        </w:tabs>
        <w:spacing w:after="0" w:line="240" w:lineRule="auto"/>
        <w:ind w:left="1440"/>
        <w:rPr>
          <w:rFonts w:ascii="Arial" w:eastAsia="Times New Roman" w:hAnsi="Arial" w:cs="Arial"/>
          <w:sz w:val="24"/>
          <w:szCs w:val="24"/>
        </w:rPr>
      </w:pPr>
      <w:r w:rsidRPr="00655300">
        <w:rPr>
          <w:rFonts w:ascii="Arial" w:eastAsia="Times New Roman" w:hAnsi="Arial" w:cs="Arial"/>
          <w:sz w:val="24"/>
          <w:szCs w:val="24"/>
        </w:rPr>
        <w:t>Encourage equal participation,</w:t>
      </w:r>
    </w:p>
    <w:p w14:paraId="4E4E58D4" w14:textId="77777777" w:rsidR="00655300" w:rsidRPr="00655300" w:rsidRDefault="00655300" w:rsidP="00655300">
      <w:pPr>
        <w:numPr>
          <w:ilvl w:val="0"/>
          <w:numId w:val="16"/>
        </w:numPr>
        <w:tabs>
          <w:tab w:val="left" w:pos="1440"/>
        </w:tabs>
        <w:spacing w:after="0" w:line="240" w:lineRule="auto"/>
        <w:ind w:left="1440"/>
        <w:rPr>
          <w:rFonts w:ascii="Arial" w:eastAsia="Times New Roman" w:hAnsi="Arial" w:cs="Arial"/>
          <w:sz w:val="24"/>
          <w:szCs w:val="24"/>
        </w:rPr>
      </w:pPr>
      <w:r w:rsidRPr="00655300">
        <w:rPr>
          <w:rFonts w:ascii="Arial" w:eastAsia="Times New Roman" w:hAnsi="Arial" w:cs="Arial"/>
          <w:sz w:val="24"/>
          <w:szCs w:val="24"/>
        </w:rPr>
        <w:t>Value contributions,</w:t>
      </w:r>
    </w:p>
    <w:p w14:paraId="2EB28F5D" w14:textId="77777777" w:rsidR="00655300" w:rsidRPr="00655300" w:rsidRDefault="00655300" w:rsidP="00655300">
      <w:pPr>
        <w:numPr>
          <w:ilvl w:val="0"/>
          <w:numId w:val="16"/>
        </w:numPr>
        <w:tabs>
          <w:tab w:val="left" w:pos="1440"/>
        </w:tabs>
        <w:spacing w:after="0" w:line="240" w:lineRule="auto"/>
        <w:ind w:left="1440"/>
        <w:rPr>
          <w:rFonts w:ascii="Arial" w:eastAsia="Times New Roman" w:hAnsi="Arial" w:cs="Arial"/>
          <w:sz w:val="24"/>
          <w:szCs w:val="24"/>
        </w:rPr>
      </w:pPr>
      <w:r w:rsidRPr="00655300">
        <w:rPr>
          <w:rFonts w:ascii="Arial" w:eastAsia="Times New Roman" w:hAnsi="Arial" w:cs="Arial"/>
          <w:sz w:val="24"/>
          <w:szCs w:val="24"/>
        </w:rPr>
        <w:t>Demonstrate reframing,</w:t>
      </w:r>
    </w:p>
    <w:p w14:paraId="1332AE2B" w14:textId="77777777" w:rsidR="00655300" w:rsidRPr="00655300" w:rsidRDefault="00655300" w:rsidP="00655300">
      <w:pPr>
        <w:numPr>
          <w:ilvl w:val="0"/>
          <w:numId w:val="16"/>
        </w:numPr>
        <w:tabs>
          <w:tab w:val="left" w:pos="1440"/>
        </w:tabs>
        <w:spacing w:after="0" w:line="240" w:lineRule="auto"/>
        <w:ind w:left="1440"/>
        <w:rPr>
          <w:rFonts w:ascii="Arial" w:eastAsia="Times New Roman" w:hAnsi="Arial" w:cs="Arial"/>
          <w:sz w:val="24"/>
          <w:szCs w:val="24"/>
        </w:rPr>
      </w:pPr>
      <w:r w:rsidRPr="00655300">
        <w:rPr>
          <w:rFonts w:ascii="Arial" w:eastAsia="Times New Roman" w:hAnsi="Arial" w:cs="Arial"/>
          <w:sz w:val="24"/>
          <w:szCs w:val="24"/>
        </w:rPr>
        <w:t>Summarizing,</w:t>
      </w:r>
    </w:p>
    <w:p w14:paraId="1A5050C2" w14:textId="77777777" w:rsidR="00655300" w:rsidRPr="00655300" w:rsidRDefault="00655300" w:rsidP="00655300">
      <w:pPr>
        <w:numPr>
          <w:ilvl w:val="0"/>
          <w:numId w:val="16"/>
        </w:numPr>
        <w:tabs>
          <w:tab w:val="left" w:pos="1440"/>
        </w:tabs>
        <w:spacing w:after="0" w:line="240" w:lineRule="auto"/>
        <w:ind w:left="1440"/>
        <w:rPr>
          <w:rFonts w:ascii="Arial" w:eastAsia="Times New Roman" w:hAnsi="Arial" w:cs="Arial"/>
          <w:sz w:val="24"/>
          <w:szCs w:val="24"/>
        </w:rPr>
      </w:pPr>
      <w:r w:rsidRPr="00655300">
        <w:rPr>
          <w:rFonts w:ascii="Arial" w:eastAsia="Times New Roman" w:hAnsi="Arial" w:cs="Arial"/>
          <w:sz w:val="24"/>
          <w:szCs w:val="24"/>
        </w:rPr>
        <w:t>Acknowledging,</w:t>
      </w:r>
    </w:p>
    <w:p w14:paraId="1636F19B" w14:textId="77777777" w:rsidR="00655300" w:rsidRPr="00655300" w:rsidRDefault="00655300" w:rsidP="00655300">
      <w:pPr>
        <w:numPr>
          <w:ilvl w:val="0"/>
          <w:numId w:val="16"/>
        </w:numPr>
        <w:tabs>
          <w:tab w:val="left" w:pos="1440"/>
        </w:tabs>
        <w:spacing w:after="0" w:line="240" w:lineRule="auto"/>
        <w:ind w:left="1440"/>
        <w:rPr>
          <w:rFonts w:ascii="Arial" w:eastAsia="Times New Roman" w:hAnsi="Arial" w:cs="Arial"/>
          <w:sz w:val="24"/>
          <w:szCs w:val="24"/>
        </w:rPr>
      </w:pPr>
      <w:r w:rsidRPr="00655300">
        <w:rPr>
          <w:rFonts w:ascii="Arial" w:eastAsia="Times New Roman" w:hAnsi="Arial" w:cs="Arial"/>
          <w:sz w:val="24"/>
          <w:szCs w:val="24"/>
        </w:rPr>
        <w:t>Building consensus,</w:t>
      </w:r>
    </w:p>
    <w:p w14:paraId="54DF7397" w14:textId="77777777" w:rsidR="00655300" w:rsidRPr="00655300" w:rsidRDefault="00655300" w:rsidP="00655300">
      <w:pPr>
        <w:numPr>
          <w:ilvl w:val="0"/>
          <w:numId w:val="16"/>
        </w:numPr>
        <w:tabs>
          <w:tab w:val="left" w:pos="1440"/>
        </w:tabs>
        <w:spacing w:after="0" w:line="240" w:lineRule="auto"/>
        <w:ind w:left="1440"/>
        <w:rPr>
          <w:rFonts w:ascii="Arial" w:eastAsia="Times New Roman" w:hAnsi="Arial" w:cs="Arial"/>
          <w:sz w:val="24"/>
          <w:szCs w:val="24"/>
        </w:rPr>
      </w:pPr>
      <w:r w:rsidRPr="00655300">
        <w:rPr>
          <w:rFonts w:ascii="Arial" w:eastAsia="Times New Roman" w:hAnsi="Arial" w:cs="Arial"/>
          <w:sz w:val="24"/>
          <w:szCs w:val="24"/>
        </w:rPr>
        <w:t>Manage power and control issues,</w:t>
      </w:r>
    </w:p>
    <w:p w14:paraId="1B624F1C" w14:textId="77777777" w:rsidR="00655300" w:rsidRPr="00655300" w:rsidRDefault="00655300" w:rsidP="00655300">
      <w:pPr>
        <w:numPr>
          <w:ilvl w:val="0"/>
          <w:numId w:val="16"/>
        </w:numPr>
        <w:tabs>
          <w:tab w:val="left" w:pos="1440"/>
        </w:tabs>
        <w:spacing w:after="0" w:line="240" w:lineRule="auto"/>
        <w:ind w:left="1440"/>
        <w:rPr>
          <w:rFonts w:ascii="Arial" w:eastAsia="Times New Roman" w:hAnsi="Arial" w:cs="Arial"/>
          <w:sz w:val="24"/>
          <w:szCs w:val="24"/>
        </w:rPr>
      </w:pPr>
      <w:r w:rsidRPr="00655300">
        <w:rPr>
          <w:rFonts w:ascii="Arial" w:eastAsia="Times New Roman" w:hAnsi="Arial" w:cs="Arial"/>
          <w:sz w:val="24"/>
          <w:szCs w:val="24"/>
        </w:rPr>
        <w:t>Provide consultation to the family, and</w:t>
      </w:r>
    </w:p>
    <w:p w14:paraId="2581A430" w14:textId="77777777" w:rsidR="00655300" w:rsidRPr="00655300" w:rsidRDefault="00655300" w:rsidP="00655300">
      <w:pPr>
        <w:numPr>
          <w:ilvl w:val="0"/>
          <w:numId w:val="16"/>
        </w:numPr>
        <w:tabs>
          <w:tab w:val="left" w:pos="1440"/>
        </w:tabs>
        <w:spacing w:after="0" w:line="240" w:lineRule="auto"/>
        <w:ind w:left="1440"/>
        <w:rPr>
          <w:rFonts w:ascii="Arial" w:eastAsia="Times New Roman" w:hAnsi="Arial" w:cs="Arial"/>
          <w:sz w:val="24"/>
          <w:szCs w:val="24"/>
        </w:rPr>
      </w:pPr>
      <w:r w:rsidRPr="00655300">
        <w:rPr>
          <w:rFonts w:ascii="Arial" w:eastAsia="Times New Roman" w:hAnsi="Arial" w:cs="Arial"/>
          <w:sz w:val="24"/>
          <w:szCs w:val="24"/>
        </w:rPr>
        <w:t>Set the stage for family time, if used.</w:t>
      </w:r>
    </w:p>
    <w:p w14:paraId="7984960F"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Facilitate discussion leading the team to develop a FTDM family plan for the family during a family team meeting that accurately identifies the strategies and agreements made during the family team meeting.  The plan should include strengths that relate and can be directed at the:</w:t>
      </w:r>
    </w:p>
    <w:p w14:paraId="6E7DA85F" w14:textId="77777777" w:rsidR="00655300" w:rsidRPr="00655300" w:rsidRDefault="00655300" w:rsidP="00655300">
      <w:pPr>
        <w:numPr>
          <w:ilvl w:val="0"/>
          <w:numId w:val="16"/>
        </w:numPr>
        <w:tabs>
          <w:tab w:val="left" w:pos="1440"/>
        </w:tabs>
        <w:spacing w:before="120" w:after="0" w:line="240" w:lineRule="auto"/>
        <w:ind w:left="1440"/>
        <w:rPr>
          <w:rFonts w:ascii="Arial" w:eastAsia="Times New Roman" w:hAnsi="Arial" w:cs="Arial"/>
          <w:sz w:val="24"/>
          <w:szCs w:val="24"/>
        </w:rPr>
      </w:pPr>
      <w:r w:rsidRPr="00655300">
        <w:rPr>
          <w:rFonts w:ascii="Arial" w:eastAsia="Times New Roman" w:hAnsi="Arial" w:cs="Arial"/>
          <w:sz w:val="24"/>
          <w:szCs w:val="24"/>
        </w:rPr>
        <w:t>Needs,</w:t>
      </w:r>
    </w:p>
    <w:p w14:paraId="65B12624" w14:textId="77777777" w:rsidR="00655300" w:rsidRPr="00655300" w:rsidRDefault="00655300" w:rsidP="00655300">
      <w:pPr>
        <w:numPr>
          <w:ilvl w:val="0"/>
          <w:numId w:val="16"/>
        </w:numPr>
        <w:tabs>
          <w:tab w:val="left" w:pos="1440"/>
        </w:tabs>
        <w:spacing w:after="0" w:line="240" w:lineRule="auto"/>
        <w:ind w:left="1440"/>
        <w:rPr>
          <w:rFonts w:ascii="Arial" w:eastAsia="Times New Roman" w:hAnsi="Arial" w:cs="Arial"/>
          <w:sz w:val="24"/>
          <w:szCs w:val="24"/>
        </w:rPr>
      </w:pPr>
      <w:r w:rsidRPr="00655300">
        <w:rPr>
          <w:rFonts w:ascii="Arial" w:eastAsia="Times New Roman" w:hAnsi="Arial" w:cs="Arial"/>
          <w:sz w:val="24"/>
          <w:szCs w:val="24"/>
        </w:rPr>
        <w:t>Concerns,</w:t>
      </w:r>
    </w:p>
    <w:p w14:paraId="581126FE" w14:textId="77777777" w:rsidR="00D65059" w:rsidRDefault="00655300" w:rsidP="00655300">
      <w:pPr>
        <w:numPr>
          <w:ilvl w:val="0"/>
          <w:numId w:val="16"/>
        </w:numPr>
        <w:tabs>
          <w:tab w:val="left" w:pos="1440"/>
        </w:tabs>
        <w:spacing w:after="0" w:line="240" w:lineRule="auto"/>
        <w:ind w:left="1440"/>
        <w:rPr>
          <w:rFonts w:ascii="Arial" w:eastAsia="Times New Roman" w:hAnsi="Arial" w:cs="Arial"/>
          <w:sz w:val="24"/>
          <w:szCs w:val="24"/>
        </w:rPr>
        <w:sectPr w:rsidR="00D65059" w:rsidSect="00D65059">
          <w:headerReference w:type="default" r:id="rId74"/>
          <w:footerReference w:type="default" r:id="rId75"/>
          <w:pgSz w:w="12240" w:h="15840"/>
          <w:pgMar w:top="720" w:right="720" w:bottom="720" w:left="720" w:header="720" w:footer="720" w:gutter="0"/>
          <w:cols w:space="720"/>
          <w:docGrid w:linePitch="360"/>
        </w:sectPr>
      </w:pPr>
      <w:r w:rsidRPr="00655300">
        <w:rPr>
          <w:rFonts w:ascii="Arial" w:eastAsia="Times New Roman" w:hAnsi="Arial" w:cs="Arial"/>
          <w:sz w:val="24"/>
          <w:szCs w:val="24"/>
        </w:rPr>
        <w:t>Supports,</w:t>
      </w:r>
    </w:p>
    <w:p w14:paraId="2511B80A" w14:textId="77777777" w:rsidR="00655300" w:rsidRPr="00655300" w:rsidRDefault="00655300" w:rsidP="00655300">
      <w:pPr>
        <w:pageBreakBefore/>
        <w:numPr>
          <w:ilvl w:val="0"/>
          <w:numId w:val="16"/>
        </w:numPr>
        <w:tabs>
          <w:tab w:val="left" w:pos="1440"/>
        </w:tabs>
        <w:spacing w:after="0" w:line="240" w:lineRule="auto"/>
        <w:ind w:left="1440"/>
        <w:rPr>
          <w:rFonts w:ascii="Arial" w:eastAsia="Times New Roman" w:hAnsi="Arial" w:cs="Arial"/>
          <w:sz w:val="24"/>
          <w:szCs w:val="24"/>
        </w:rPr>
      </w:pPr>
      <w:r w:rsidRPr="00655300">
        <w:rPr>
          <w:rFonts w:ascii="Arial" w:eastAsia="Times New Roman" w:hAnsi="Arial" w:cs="Arial"/>
          <w:sz w:val="24"/>
          <w:szCs w:val="24"/>
        </w:rPr>
        <w:t>Outcomes,</w:t>
      </w:r>
    </w:p>
    <w:p w14:paraId="33CE2256" w14:textId="77777777" w:rsidR="00655300" w:rsidRPr="00655300" w:rsidRDefault="00655300" w:rsidP="00655300">
      <w:pPr>
        <w:numPr>
          <w:ilvl w:val="0"/>
          <w:numId w:val="16"/>
        </w:numPr>
        <w:tabs>
          <w:tab w:val="left" w:pos="1440"/>
        </w:tabs>
        <w:spacing w:after="0" w:line="240" w:lineRule="auto"/>
        <w:ind w:left="1440"/>
        <w:rPr>
          <w:rFonts w:ascii="Arial" w:eastAsia="Times New Roman" w:hAnsi="Arial" w:cs="Arial"/>
          <w:sz w:val="24"/>
          <w:szCs w:val="24"/>
        </w:rPr>
      </w:pPr>
      <w:r w:rsidRPr="00655300">
        <w:rPr>
          <w:rFonts w:ascii="Arial" w:eastAsia="Times New Roman" w:hAnsi="Arial" w:cs="Arial"/>
          <w:sz w:val="24"/>
          <w:szCs w:val="24"/>
        </w:rPr>
        <w:t>Behavioral results action steps,</w:t>
      </w:r>
    </w:p>
    <w:p w14:paraId="06081AC2" w14:textId="77777777" w:rsidR="00655300" w:rsidRPr="00655300" w:rsidRDefault="00655300" w:rsidP="00655300">
      <w:pPr>
        <w:numPr>
          <w:ilvl w:val="0"/>
          <w:numId w:val="16"/>
        </w:numPr>
        <w:tabs>
          <w:tab w:val="left" w:pos="1440"/>
        </w:tabs>
        <w:spacing w:after="0" w:line="240" w:lineRule="auto"/>
        <w:ind w:left="1440"/>
        <w:rPr>
          <w:rFonts w:ascii="Arial" w:eastAsia="Times New Roman" w:hAnsi="Arial" w:cs="Arial"/>
          <w:sz w:val="24"/>
          <w:szCs w:val="24"/>
        </w:rPr>
      </w:pPr>
      <w:r w:rsidRPr="00655300">
        <w:rPr>
          <w:rFonts w:ascii="Arial" w:eastAsia="Times New Roman" w:hAnsi="Arial" w:cs="Arial"/>
          <w:sz w:val="24"/>
          <w:szCs w:val="24"/>
        </w:rPr>
        <w:t>Safety plan,</w:t>
      </w:r>
    </w:p>
    <w:p w14:paraId="7FF72BF6" w14:textId="77777777" w:rsidR="00655300" w:rsidRPr="00655300" w:rsidRDefault="00655300" w:rsidP="00655300">
      <w:pPr>
        <w:numPr>
          <w:ilvl w:val="0"/>
          <w:numId w:val="16"/>
        </w:numPr>
        <w:tabs>
          <w:tab w:val="left" w:pos="1440"/>
        </w:tabs>
        <w:spacing w:after="0" w:line="240" w:lineRule="auto"/>
        <w:ind w:left="1440"/>
        <w:rPr>
          <w:rFonts w:ascii="Arial" w:eastAsia="Times New Roman" w:hAnsi="Arial" w:cs="Arial"/>
          <w:sz w:val="24"/>
          <w:szCs w:val="24"/>
        </w:rPr>
      </w:pPr>
      <w:r w:rsidRPr="00655300">
        <w:rPr>
          <w:rFonts w:ascii="Arial" w:eastAsia="Times New Roman" w:hAnsi="Arial" w:cs="Arial"/>
          <w:sz w:val="24"/>
          <w:szCs w:val="24"/>
        </w:rPr>
        <w:t>Crisis plan,</w:t>
      </w:r>
    </w:p>
    <w:p w14:paraId="485E7201" w14:textId="77777777" w:rsidR="00655300" w:rsidRPr="00655300" w:rsidRDefault="00655300" w:rsidP="00655300">
      <w:pPr>
        <w:numPr>
          <w:ilvl w:val="0"/>
          <w:numId w:val="16"/>
        </w:numPr>
        <w:tabs>
          <w:tab w:val="left" w:pos="1440"/>
        </w:tabs>
        <w:spacing w:after="0" w:line="240" w:lineRule="auto"/>
        <w:ind w:left="1440"/>
        <w:rPr>
          <w:rFonts w:ascii="Arial" w:eastAsia="Times New Roman" w:hAnsi="Arial" w:cs="Arial"/>
          <w:sz w:val="24"/>
          <w:szCs w:val="24"/>
        </w:rPr>
      </w:pPr>
      <w:r w:rsidRPr="00655300">
        <w:rPr>
          <w:rFonts w:ascii="Arial" w:eastAsia="Times New Roman" w:hAnsi="Arial" w:cs="Arial"/>
          <w:sz w:val="24"/>
          <w:szCs w:val="24"/>
        </w:rPr>
        <w:t>Re-evaluation,</w:t>
      </w:r>
    </w:p>
    <w:p w14:paraId="6A487118" w14:textId="77777777" w:rsidR="00655300" w:rsidRPr="00655300" w:rsidRDefault="00655300" w:rsidP="00655300">
      <w:pPr>
        <w:numPr>
          <w:ilvl w:val="0"/>
          <w:numId w:val="16"/>
        </w:numPr>
        <w:tabs>
          <w:tab w:val="left" w:pos="1440"/>
        </w:tabs>
        <w:spacing w:after="0" w:line="240" w:lineRule="auto"/>
        <w:ind w:left="1440"/>
        <w:rPr>
          <w:rFonts w:ascii="Arial" w:eastAsia="Times New Roman" w:hAnsi="Arial" w:cs="Arial"/>
          <w:sz w:val="24"/>
          <w:szCs w:val="24"/>
        </w:rPr>
      </w:pPr>
      <w:r w:rsidRPr="00655300">
        <w:rPr>
          <w:rFonts w:ascii="Arial" w:eastAsia="Times New Roman" w:hAnsi="Arial" w:cs="Arial"/>
          <w:sz w:val="24"/>
          <w:szCs w:val="24"/>
        </w:rPr>
        <w:t>Agreement, and</w:t>
      </w:r>
    </w:p>
    <w:p w14:paraId="782792A9" w14:textId="77777777" w:rsidR="00655300" w:rsidRPr="00655300" w:rsidRDefault="00655300" w:rsidP="00655300">
      <w:pPr>
        <w:numPr>
          <w:ilvl w:val="0"/>
          <w:numId w:val="16"/>
        </w:numPr>
        <w:tabs>
          <w:tab w:val="left" w:pos="1440"/>
        </w:tabs>
        <w:spacing w:after="0" w:line="240" w:lineRule="auto"/>
        <w:ind w:left="1440"/>
        <w:rPr>
          <w:rFonts w:ascii="Arial" w:eastAsia="Times New Roman" w:hAnsi="Arial" w:cs="Arial"/>
          <w:sz w:val="24"/>
          <w:szCs w:val="24"/>
        </w:rPr>
      </w:pPr>
      <w:r w:rsidRPr="00655300">
        <w:rPr>
          <w:rFonts w:ascii="Arial" w:eastAsia="Times New Roman" w:hAnsi="Arial" w:cs="Arial"/>
          <w:sz w:val="24"/>
          <w:szCs w:val="24"/>
        </w:rPr>
        <w:t>Next steps.</w:t>
      </w:r>
    </w:p>
    <w:p w14:paraId="213261A5"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 xml:space="preserve">Develop or update the </w:t>
      </w:r>
      <w:r w:rsidRPr="00655300">
        <w:rPr>
          <w:rFonts w:ascii="Arial" w:eastAsia="Times New Roman" w:hAnsi="Arial" w:cs="Arial"/>
          <w:i/>
          <w:sz w:val="24"/>
          <w:szCs w:val="24"/>
        </w:rPr>
        <w:t>Family Interaction Plan</w:t>
      </w:r>
      <w:r w:rsidRPr="00655300">
        <w:rPr>
          <w:rFonts w:ascii="Arial" w:eastAsia="Times New Roman" w:hAnsi="Arial" w:cs="Arial"/>
          <w:sz w:val="24"/>
          <w:szCs w:val="24"/>
        </w:rPr>
        <w:t xml:space="preserve">. </w:t>
      </w:r>
    </w:p>
    <w:p w14:paraId="24D8C159"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Conduct and manage follow-up meetings.</w:t>
      </w:r>
    </w:p>
    <w:p w14:paraId="2A7E34F9" w14:textId="77777777" w:rsidR="00655300" w:rsidRPr="00655300" w:rsidRDefault="00655300" w:rsidP="00655300">
      <w:pPr>
        <w:autoSpaceDE w:val="0"/>
        <w:autoSpaceDN w:val="0"/>
        <w:adjustRightInd w:val="0"/>
        <w:spacing w:before="240" w:after="0" w:line="240" w:lineRule="auto"/>
        <w:rPr>
          <w:rFonts w:ascii="Arial" w:eastAsia="Times New Roman" w:hAnsi="Arial" w:cs="Arial"/>
          <w:sz w:val="24"/>
          <w:szCs w:val="24"/>
        </w:rPr>
      </w:pPr>
      <w:r w:rsidRPr="00655300">
        <w:rPr>
          <w:rFonts w:ascii="Arial" w:eastAsia="Times New Roman" w:hAnsi="Arial" w:cs="Arial"/>
          <w:sz w:val="24"/>
          <w:szCs w:val="24"/>
        </w:rPr>
        <w:t xml:space="preserve">Facilitator approval is accomplished by: </w:t>
      </w:r>
    </w:p>
    <w:p w14:paraId="46C2EC6E"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Completed DHS approved three day classroom facilitator training;</w:t>
      </w:r>
    </w:p>
    <w:p w14:paraId="3EF505BD"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Completed classroom training on family interaction as part of the FTDM course or through a separate learning opportunity;</w:t>
      </w:r>
    </w:p>
    <w:p w14:paraId="58E9EBF7"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Completed a family team meeting as co-facilitator with an approved coach and mentor;</w:t>
      </w:r>
    </w:p>
    <w:p w14:paraId="210E4770"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Completed a family team meeting as lead facilitator with an approved coach and mentor;</w:t>
      </w:r>
    </w:p>
    <w:p w14:paraId="3BD74BF6"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Received completed evaluation form on demonstrated facilitation skills and meeting outcomes as the co-facilitator and lead facilitator; and</w:t>
      </w:r>
    </w:p>
    <w:p w14:paraId="4D89DFA7"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 xml:space="preserve">Evaluation forms are submitted to Service Area and approval number is received.  </w:t>
      </w:r>
    </w:p>
    <w:p w14:paraId="3D55E7DA" w14:textId="77777777" w:rsidR="00655300" w:rsidRPr="00655300" w:rsidRDefault="00655300" w:rsidP="00655300">
      <w:pPr>
        <w:autoSpaceDE w:val="0"/>
        <w:autoSpaceDN w:val="0"/>
        <w:adjustRightInd w:val="0"/>
        <w:spacing w:before="240" w:after="0" w:line="240" w:lineRule="auto"/>
        <w:rPr>
          <w:rFonts w:ascii="Arial" w:eastAsia="Times New Roman" w:hAnsi="Arial" w:cs="Arial"/>
          <w:i/>
          <w:sz w:val="24"/>
          <w:szCs w:val="24"/>
        </w:rPr>
      </w:pPr>
      <w:r w:rsidRPr="00655300">
        <w:rPr>
          <w:rFonts w:ascii="Arial" w:eastAsia="Times New Roman" w:hAnsi="Arial" w:cs="Arial"/>
          <w:sz w:val="24"/>
          <w:szCs w:val="24"/>
        </w:rPr>
        <w:t xml:space="preserve">Approved facilitators will be required to complete a minimum of three hours of continuing education on an annual basis.   </w:t>
      </w:r>
    </w:p>
    <w:p w14:paraId="23AC7C66" w14:textId="77777777" w:rsidR="00655300" w:rsidRPr="00655300" w:rsidRDefault="00655300" w:rsidP="00655300">
      <w:pPr>
        <w:autoSpaceDE w:val="0"/>
        <w:autoSpaceDN w:val="0"/>
        <w:adjustRightInd w:val="0"/>
        <w:spacing w:before="240" w:after="0" w:line="240" w:lineRule="auto"/>
        <w:rPr>
          <w:rFonts w:ascii="Arial" w:eastAsia="Times New Roman" w:hAnsi="Arial" w:cs="Arial"/>
          <w:sz w:val="24"/>
          <w:szCs w:val="24"/>
        </w:rPr>
      </w:pPr>
      <w:r w:rsidRPr="00655300">
        <w:rPr>
          <w:rFonts w:ascii="Arial" w:eastAsia="Times New Roman" w:hAnsi="Arial" w:cs="Arial"/>
          <w:sz w:val="24"/>
          <w:szCs w:val="24"/>
        </w:rPr>
        <w:t xml:space="preserve">The competency of a coach and mentor is determined by demonstrated knowledge and skills.  At a minimum, coaches and mentors are approved by DHS when they: </w:t>
      </w:r>
    </w:p>
    <w:p w14:paraId="2B2D259B"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 xml:space="preserve">Completed the required training on coaching and mentoring; </w:t>
      </w:r>
    </w:p>
    <w:p w14:paraId="7E0868E5"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sz w:val="24"/>
          <w:szCs w:val="24"/>
        </w:rPr>
      </w:pPr>
      <w:r w:rsidRPr="00655300">
        <w:rPr>
          <w:rFonts w:ascii="Arial" w:eastAsia="Times New Roman" w:hAnsi="Arial" w:cs="Arial"/>
          <w:sz w:val="24"/>
          <w:szCs w:val="24"/>
        </w:rPr>
        <w:t>Actively facilitated family team meetings for two years; and</w:t>
      </w:r>
    </w:p>
    <w:p w14:paraId="23AD253C" w14:textId="77777777" w:rsidR="00655300" w:rsidRPr="00655300" w:rsidRDefault="00655300" w:rsidP="00655300">
      <w:pPr>
        <w:numPr>
          <w:ilvl w:val="0"/>
          <w:numId w:val="36"/>
        </w:numPr>
        <w:tabs>
          <w:tab w:val="left" w:pos="1080"/>
        </w:tabs>
        <w:spacing w:after="0" w:line="240" w:lineRule="auto"/>
        <w:ind w:left="1080"/>
        <w:rPr>
          <w:rFonts w:ascii="Arial" w:eastAsia="Times New Roman" w:hAnsi="Arial" w:cs="Arial"/>
          <w:sz w:val="24"/>
          <w:szCs w:val="24"/>
        </w:rPr>
      </w:pPr>
      <w:r w:rsidRPr="00655300">
        <w:rPr>
          <w:rFonts w:ascii="Arial" w:eastAsia="Times New Roman" w:hAnsi="Arial" w:cs="Arial"/>
          <w:sz w:val="24"/>
          <w:szCs w:val="24"/>
        </w:rPr>
        <w:t>Submit at least two recommendations with an application to be a coach and mentor.</w:t>
      </w:r>
    </w:p>
    <w:p w14:paraId="447A3501" w14:textId="77777777" w:rsidR="00655300" w:rsidRPr="00655300" w:rsidRDefault="00655300" w:rsidP="00655300">
      <w:pPr>
        <w:autoSpaceDE w:val="0"/>
        <w:autoSpaceDN w:val="0"/>
        <w:spacing w:before="240" w:after="0" w:line="240" w:lineRule="auto"/>
        <w:rPr>
          <w:rFonts w:ascii="Arial" w:eastAsia="Calibri" w:hAnsi="Arial" w:cs="Arial"/>
          <w:i/>
          <w:sz w:val="24"/>
          <w:szCs w:val="24"/>
        </w:rPr>
      </w:pPr>
      <w:r w:rsidRPr="00655300">
        <w:rPr>
          <w:rFonts w:ascii="Arial" w:eastAsia="Calibri" w:hAnsi="Arial" w:cs="Arial"/>
          <w:i/>
          <w:sz w:val="24"/>
          <w:szCs w:val="24"/>
        </w:rPr>
        <w:t>** YTDMs are facilitated by a person who has completed the YTDM facilitator approval process.</w:t>
      </w:r>
    </w:p>
    <w:p w14:paraId="1F5048C6" w14:textId="77777777" w:rsidR="00D65059" w:rsidRDefault="00655300" w:rsidP="00655300">
      <w:pPr>
        <w:autoSpaceDE w:val="0"/>
        <w:autoSpaceDN w:val="0"/>
        <w:adjustRightInd w:val="0"/>
        <w:spacing w:before="240" w:after="240" w:line="240" w:lineRule="auto"/>
        <w:rPr>
          <w:rFonts w:ascii="Arial" w:eastAsia="Calibri" w:hAnsi="Arial" w:cs="Arial"/>
          <w:i/>
          <w:sz w:val="24"/>
          <w:szCs w:val="24"/>
        </w:rPr>
        <w:sectPr w:rsidR="00D65059" w:rsidSect="00D65059">
          <w:headerReference w:type="default" r:id="rId76"/>
          <w:footerReference w:type="default" r:id="rId77"/>
          <w:pgSz w:w="12240" w:h="15840"/>
          <w:pgMar w:top="720" w:right="720" w:bottom="720" w:left="720" w:header="720" w:footer="720" w:gutter="0"/>
          <w:cols w:space="720"/>
          <w:docGrid w:linePitch="360"/>
        </w:sectPr>
      </w:pPr>
      <w:r w:rsidRPr="00655300">
        <w:rPr>
          <w:rFonts w:ascii="Arial" w:eastAsia="Calibri" w:hAnsi="Arial" w:cs="Arial"/>
          <w:i/>
          <w:sz w:val="24"/>
          <w:szCs w:val="24"/>
        </w:rPr>
        <w:t>YTDM facilitation requires an additional training as well as coaching and mentoring in the YTDM process, including demonstrated use of a Dream Path tool with an approved facilitator who has provided coaching and written feedback.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CellMar>
          <w:left w:w="115" w:type="dxa"/>
          <w:right w:w="115" w:type="dxa"/>
        </w:tblCellMar>
        <w:tblLook w:val="0000" w:firstRow="0" w:lastRow="0" w:firstColumn="0" w:lastColumn="0" w:noHBand="0" w:noVBand="0"/>
      </w:tblPr>
      <w:tblGrid>
        <w:gridCol w:w="10440"/>
      </w:tblGrid>
      <w:tr w:rsidR="00655300" w:rsidRPr="00655300" w14:paraId="578EE9A8" w14:textId="77777777" w:rsidTr="00EA1A82">
        <w:tc>
          <w:tcPr>
            <w:tcW w:w="10440" w:type="dxa"/>
            <w:tcBorders>
              <w:top w:val="thinThickLargeGap" w:sz="24" w:space="0" w:color="auto"/>
              <w:left w:val="thinThickLargeGap" w:sz="24" w:space="0" w:color="auto"/>
              <w:bottom w:val="thickThinLargeGap" w:sz="24" w:space="0" w:color="auto"/>
              <w:right w:val="thickThinLargeGap" w:sz="24" w:space="0" w:color="auto"/>
            </w:tcBorders>
            <w:shd w:val="clear" w:color="auto" w:fill="auto"/>
          </w:tcPr>
          <w:p w14:paraId="66048C80" w14:textId="77777777" w:rsidR="00655300" w:rsidRPr="00655300" w:rsidRDefault="00655300" w:rsidP="00655300">
            <w:pPr>
              <w:pageBreakBefore/>
              <w:spacing w:before="60" w:after="60" w:line="240" w:lineRule="auto"/>
              <w:rPr>
                <w:rFonts w:ascii="Arial" w:eastAsia="Times New Roman" w:hAnsi="Arial" w:cs="Arial"/>
                <w:b/>
                <w:bCs/>
                <w:sz w:val="28"/>
                <w:szCs w:val="24"/>
              </w:rPr>
            </w:pPr>
            <w:r w:rsidRPr="00655300">
              <w:rPr>
                <w:rFonts w:ascii="Arial" w:eastAsia="Times New Roman" w:hAnsi="Arial" w:cs="Arial"/>
                <w:b/>
                <w:sz w:val="28"/>
                <w:szCs w:val="28"/>
              </w:rPr>
              <w:t xml:space="preserve">Standard 6:  A quality assurance and improvement process is used to assess and improve the quality of the family team decision-making meeting and each facilitator.  </w:t>
            </w:r>
          </w:p>
        </w:tc>
      </w:tr>
    </w:tbl>
    <w:p w14:paraId="20A6C619" w14:textId="77777777" w:rsidR="00655300" w:rsidRPr="00655300" w:rsidRDefault="00655300" w:rsidP="00655300">
      <w:pPr>
        <w:spacing w:after="120" w:line="240" w:lineRule="auto"/>
        <w:rPr>
          <w:rFonts w:ascii="Times New Roman" w:eastAsia="Times New Roman" w:hAnsi="Times New Roman" w:cs="Times New Roman"/>
          <w:sz w:val="2"/>
          <w:szCs w:val="24"/>
        </w:rPr>
      </w:pPr>
    </w:p>
    <w:p w14:paraId="390A6E6C" w14:textId="77777777" w:rsidR="00655300" w:rsidRPr="00655300" w:rsidRDefault="00655300" w:rsidP="00655300">
      <w:pPr>
        <w:numPr>
          <w:ilvl w:val="12"/>
          <w:numId w:val="0"/>
        </w:numPr>
        <w:tabs>
          <w:tab w:val="left" w:pos="720"/>
          <w:tab w:val="center" w:pos="4320"/>
          <w:tab w:val="right" w:pos="8640"/>
        </w:tabs>
        <w:spacing w:before="240" w:after="0" w:line="240" w:lineRule="auto"/>
        <w:rPr>
          <w:rFonts w:ascii="Arial" w:eastAsia="Times New Roman" w:hAnsi="Arial" w:cs="Arial"/>
          <w:sz w:val="24"/>
          <w:szCs w:val="24"/>
        </w:rPr>
      </w:pPr>
      <w:r w:rsidRPr="00655300">
        <w:rPr>
          <w:rFonts w:ascii="Arial" w:eastAsia="Times New Roman" w:hAnsi="Arial" w:cs="Arial"/>
          <w:sz w:val="24"/>
          <w:szCs w:val="24"/>
        </w:rPr>
        <w:t xml:space="preserve">It is part of ongoing practice development and improvement to assess the effectiveness of family team meetings in regard to engaging families, conducting assessment and planning activities, and determining service interventions. </w:t>
      </w:r>
    </w:p>
    <w:p w14:paraId="603AE7B2" w14:textId="77777777" w:rsidR="00655300" w:rsidRPr="00655300" w:rsidRDefault="00655300" w:rsidP="00655300">
      <w:pPr>
        <w:numPr>
          <w:ilvl w:val="12"/>
          <w:numId w:val="0"/>
        </w:numPr>
        <w:tabs>
          <w:tab w:val="left" w:pos="720"/>
          <w:tab w:val="center" w:pos="4320"/>
          <w:tab w:val="right" w:pos="8640"/>
        </w:tabs>
        <w:spacing w:before="240" w:after="0" w:line="240" w:lineRule="auto"/>
        <w:rPr>
          <w:rFonts w:ascii="Arial" w:eastAsia="Times New Roman" w:hAnsi="Arial" w:cs="Arial"/>
          <w:sz w:val="24"/>
          <w:szCs w:val="24"/>
        </w:rPr>
      </w:pPr>
      <w:r w:rsidRPr="00655300">
        <w:rPr>
          <w:rFonts w:ascii="Arial" w:eastAsia="Times New Roman" w:hAnsi="Arial" w:cs="Arial"/>
          <w:sz w:val="24"/>
          <w:szCs w:val="24"/>
        </w:rPr>
        <w:t>The measurable indicators of family team meeting effectiveness include the following for each FTDM standard:</w:t>
      </w:r>
    </w:p>
    <w:p w14:paraId="4ED775EC"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b/>
          <w:sz w:val="24"/>
          <w:szCs w:val="24"/>
        </w:rPr>
        <w:t>Confidentiality and privacy</w:t>
      </w:r>
      <w:r w:rsidRPr="00655300">
        <w:rPr>
          <w:rFonts w:ascii="Arial" w:eastAsia="Times New Roman" w:hAnsi="Arial" w:cs="Arial"/>
          <w:sz w:val="24"/>
          <w:szCs w:val="24"/>
        </w:rPr>
        <w:t>:  The family’s privacy and confidentiality is maintained by team members based on the family’s report of such.</w:t>
      </w:r>
    </w:p>
    <w:p w14:paraId="3AD3CBE8"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b/>
          <w:sz w:val="24"/>
          <w:szCs w:val="24"/>
        </w:rPr>
        <w:t>Preparation</w:t>
      </w:r>
      <w:r w:rsidRPr="00655300">
        <w:rPr>
          <w:rFonts w:ascii="Arial" w:eastAsia="Times New Roman" w:hAnsi="Arial" w:cs="Arial"/>
          <w:sz w:val="24"/>
          <w:szCs w:val="24"/>
        </w:rPr>
        <w:t>:  Specified preparation is completed with participants in advance of the meeting.</w:t>
      </w:r>
    </w:p>
    <w:p w14:paraId="6A424FB5"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b/>
          <w:sz w:val="24"/>
          <w:szCs w:val="24"/>
        </w:rPr>
        <w:t>Engagement</w:t>
      </w:r>
      <w:r w:rsidRPr="00655300">
        <w:rPr>
          <w:rFonts w:ascii="Arial" w:eastAsia="Times New Roman" w:hAnsi="Arial" w:cs="Arial"/>
          <w:sz w:val="24"/>
          <w:szCs w:val="24"/>
        </w:rPr>
        <w:t>:  Family engagement is reflected in their active participation in the case planning process and as reflected in the family’s case plan.</w:t>
      </w:r>
    </w:p>
    <w:p w14:paraId="0CF8B716"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b/>
          <w:sz w:val="24"/>
          <w:szCs w:val="24"/>
        </w:rPr>
        <w:t>Cultural</w:t>
      </w:r>
      <w:r w:rsidRPr="00655300">
        <w:rPr>
          <w:rFonts w:ascii="Arial" w:eastAsia="Times New Roman" w:hAnsi="Arial" w:cs="Arial"/>
          <w:sz w:val="24"/>
          <w:szCs w:val="24"/>
        </w:rPr>
        <w:t>:  Appropriate integration of cultural accommodation in the meeting process is acknowledged by the family.</w:t>
      </w:r>
    </w:p>
    <w:p w14:paraId="3C9482C9"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b/>
          <w:sz w:val="24"/>
          <w:szCs w:val="24"/>
        </w:rPr>
        <w:t>Training and skills</w:t>
      </w:r>
      <w:r w:rsidRPr="00655300">
        <w:rPr>
          <w:rFonts w:ascii="Arial" w:eastAsia="Times New Roman" w:hAnsi="Arial" w:cs="Arial"/>
          <w:sz w:val="24"/>
          <w:szCs w:val="24"/>
        </w:rPr>
        <w:t>:  The facilitator demonstrates knowledge and skills sufficient to professionally facilitate the meeting and ensure the meeting’s goals are achieved and reflected in the family’s case plan.</w:t>
      </w:r>
    </w:p>
    <w:p w14:paraId="286A30EA"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b/>
          <w:sz w:val="24"/>
          <w:szCs w:val="24"/>
        </w:rPr>
        <w:t>Quality assurance and improvement</w:t>
      </w:r>
      <w:r w:rsidRPr="00655300">
        <w:rPr>
          <w:rFonts w:ascii="Arial" w:eastAsia="Times New Roman" w:hAnsi="Arial" w:cs="Arial"/>
          <w:sz w:val="24"/>
          <w:szCs w:val="24"/>
        </w:rPr>
        <w:t>:  One standardized measurement process is used statewide to assess and maintain quality of all family team meetings and facilitation.  When issues are identified, adjustments and adaptations are made to improve the process and results.  The inability by a facilitator to adhere to the FTDM standards after adjustments or adaptations have been attempted will ultimately result in loss of facilitator approval status.</w:t>
      </w:r>
    </w:p>
    <w:p w14:paraId="0CE336F6"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b/>
          <w:sz w:val="24"/>
          <w:szCs w:val="24"/>
        </w:rPr>
        <w:t>Participants and voices</w:t>
      </w:r>
      <w:r w:rsidRPr="00655300">
        <w:rPr>
          <w:rFonts w:ascii="Arial" w:eastAsia="Times New Roman" w:hAnsi="Arial" w:cs="Arial"/>
          <w:sz w:val="24"/>
          <w:szCs w:val="24"/>
        </w:rPr>
        <w:t>:  Involvement of the child’s parents, custodians, the child, any noncustodial parent and informal supports is demonstrated through preparation before the meeting and participation in the meeting unless there is an identifiable reason for this not to occur.</w:t>
      </w:r>
    </w:p>
    <w:p w14:paraId="03C02674" w14:textId="77777777" w:rsidR="00D65059" w:rsidRDefault="00655300" w:rsidP="00655300">
      <w:pPr>
        <w:numPr>
          <w:ilvl w:val="0"/>
          <w:numId w:val="36"/>
        </w:numPr>
        <w:tabs>
          <w:tab w:val="left" w:pos="1080"/>
        </w:tabs>
        <w:spacing w:before="120" w:after="240" w:line="240" w:lineRule="auto"/>
        <w:ind w:left="1080"/>
        <w:rPr>
          <w:rFonts w:ascii="Arial" w:eastAsia="Times New Roman" w:hAnsi="Arial" w:cs="Arial"/>
          <w:sz w:val="24"/>
          <w:szCs w:val="24"/>
        </w:rPr>
        <w:sectPr w:rsidR="00D65059" w:rsidSect="00D65059">
          <w:headerReference w:type="default" r:id="rId78"/>
          <w:footerReference w:type="default" r:id="rId79"/>
          <w:pgSz w:w="12240" w:h="15840"/>
          <w:pgMar w:top="720" w:right="720" w:bottom="720" w:left="720" w:header="720" w:footer="720" w:gutter="0"/>
          <w:cols w:space="720"/>
          <w:docGrid w:linePitch="360"/>
        </w:sectPr>
      </w:pPr>
      <w:r w:rsidRPr="00655300">
        <w:rPr>
          <w:rFonts w:ascii="Arial" w:eastAsia="Times New Roman" w:hAnsi="Arial" w:cs="Arial"/>
          <w:b/>
          <w:sz w:val="24"/>
          <w:szCs w:val="24"/>
        </w:rPr>
        <w:t>Family interaction</w:t>
      </w:r>
      <w:r w:rsidRPr="00655300">
        <w:rPr>
          <w:rFonts w:ascii="Arial" w:eastAsia="Times New Roman" w:hAnsi="Arial" w:cs="Arial"/>
          <w:sz w:val="24"/>
          <w:szCs w:val="24"/>
        </w:rPr>
        <w:t xml:space="preserve">:  A thorough </w:t>
      </w:r>
      <w:r w:rsidRPr="00655300">
        <w:rPr>
          <w:rFonts w:ascii="Arial" w:eastAsia="Times New Roman" w:hAnsi="Arial" w:cs="Arial"/>
          <w:i/>
          <w:sz w:val="24"/>
          <w:szCs w:val="24"/>
        </w:rPr>
        <w:t>Family Interaction Plan</w:t>
      </w:r>
      <w:r w:rsidRPr="00655300">
        <w:rPr>
          <w:rFonts w:ascii="Arial" w:eastAsia="Times New Roman" w:hAnsi="Arial" w:cs="Arial"/>
          <w:sz w:val="24"/>
          <w:szCs w:val="24"/>
        </w:rPr>
        <w:t xml:space="preserve"> is developed, written, and initiated for out-of-home placements.  If a </w:t>
      </w:r>
      <w:r w:rsidRPr="00655300">
        <w:rPr>
          <w:rFonts w:ascii="Arial" w:eastAsia="Times New Roman" w:hAnsi="Arial" w:cs="Arial"/>
          <w:i/>
          <w:sz w:val="24"/>
          <w:szCs w:val="24"/>
        </w:rPr>
        <w:t>Family Interaction Plan</w:t>
      </w:r>
      <w:r w:rsidRPr="00655300">
        <w:rPr>
          <w:rFonts w:ascii="Arial" w:eastAsia="Times New Roman" w:hAnsi="Arial" w:cs="Arial"/>
          <w:sz w:val="24"/>
          <w:szCs w:val="24"/>
        </w:rPr>
        <w:t xml:space="preserve"> is in place, the plan is reviewed or modified at all subsequent family team meetings.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CellMar>
          <w:left w:w="115" w:type="dxa"/>
          <w:right w:w="115" w:type="dxa"/>
        </w:tblCellMar>
        <w:tblLook w:val="0000" w:firstRow="0" w:lastRow="0" w:firstColumn="0" w:lastColumn="0" w:noHBand="0" w:noVBand="0"/>
      </w:tblPr>
      <w:tblGrid>
        <w:gridCol w:w="10440"/>
      </w:tblGrid>
      <w:tr w:rsidR="00655300" w:rsidRPr="00655300" w14:paraId="16A878B7" w14:textId="77777777" w:rsidTr="00EA1A82">
        <w:tc>
          <w:tcPr>
            <w:tcW w:w="10440" w:type="dxa"/>
            <w:tcBorders>
              <w:top w:val="thinThickLargeGap" w:sz="24" w:space="0" w:color="auto"/>
              <w:left w:val="thinThickLargeGap" w:sz="24" w:space="0" w:color="auto"/>
              <w:bottom w:val="thickThinLargeGap" w:sz="24" w:space="0" w:color="auto"/>
              <w:right w:val="thickThinLargeGap" w:sz="24" w:space="0" w:color="auto"/>
            </w:tcBorders>
            <w:shd w:val="clear" w:color="auto" w:fill="auto"/>
          </w:tcPr>
          <w:p w14:paraId="7D8FF49F" w14:textId="77777777" w:rsidR="00655300" w:rsidRPr="00655300" w:rsidRDefault="00655300" w:rsidP="00655300">
            <w:pPr>
              <w:pageBreakBefore/>
              <w:spacing w:before="60" w:after="60" w:line="240" w:lineRule="auto"/>
              <w:rPr>
                <w:rFonts w:ascii="Arial" w:eastAsia="Times New Roman" w:hAnsi="Arial" w:cs="Arial"/>
                <w:b/>
                <w:bCs/>
                <w:sz w:val="28"/>
                <w:szCs w:val="24"/>
              </w:rPr>
            </w:pPr>
            <w:r w:rsidRPr="00655300">
              <w:rPr>
                <w:rFonts w:ascii="Arial" w:eastAsia="Times New Roman" w:hAnsi="Arial" w:cs="Arial"/>
                <w:b/>
                <w:sz w:val="28"/>
                <w:szCs w:val="28"/>
              </w:rPr>
              <w:t>Standard 7:  The preparation and decision-making process will, at a minimum, incorporate the voices of children and youth when appropriate, noncustodial and parents not residing in the home, as well as, other identified key family supports.</w:t>
            </w:r>
          </w:p>
        </w:tc>
      </w:tr>
    </w:tbl>
    <w:p w14:paraId="582BCF2F" w14:textId="77777777" w:rsidR="00655300" w:rsidRPr="00655300" w:rsidRDefault="00655300" w:rsidP="00655300">
      <w:pPr>
        <w:spacing w:after="120" w:line="240" w:lineRule="auto"/>
        <w:rPr>
          <w:rFonts w:ascii="Times New Roman" w:eastAsia="Times New Roman" w:hAnsi="Times New Roman" w:cs="Times New Roman"/>
          <w:sz w:val="2"/>
          <w:szCs w:val="24"/>
        </w:rPr>
      </w:pPr>
    </w:p>
    <w:p w14:paraId="23B81B96" w14:textId="77777777" w:rsidR="00655300" w:rsidRPr="00655300" w:rsidRDefault="00655300" w:rsidP="00655300">
      <w:pPr>
        <w:tabs>
          <w:tab w:val="left" w:pos="1440"/>
        </w:tabs>
        <w:overflowPunct w:val="0"/>
        <w:autoSpaceDE w:val="0"/>
        <w:autoSpaceDN w:val="0"/>
        <w:adjustRightInd w:val="0"/>
        <w:spacing w:before="240" w:after="0" w:line="240" w:lineRule="auto"/>
        <w:textAlignment w:val="baseline"/>
        <w:rPr>
          <w:rFonts w:ascii="Arial" w:eastAsia="Times New Roman" w:hAnsi="Arial" w:cs="Arial"/>
          <w:sz w:val="24"/>
          <w:szCs w:val="24"/>
        </w:rPr>
      </w:pPr>
      <w:r w:rsidRPr="00655300">
        <w:rPr>
          <w:rFonts w:ascii="Arial" w:eastAsia="Times New Roman" w:hAnsi="Arial" w:cs="Arial"/>
          <w:sz w:val="24"/>
          <w:szCs w:val="24"/>
        </w:rPr>
        <w:t xml:space="preserve">Family team meetings are about creating viable, workable, mutually agreed upon plans with families to achieve safe case closure.  It is necessary to give a voice to children and youth concerns, wants, and needs.  Children and youth have voices that must be heard in the planning and decision-making process. </w:t>
      </w:r>
    </w:p>
    <w:p w14:paraId="69071757" w14:textId="77777777" w:rsidR="00655300" w:rsidRPr="00655300" w:rsidRDefault="00655300" w:rsidP="00655300">
      <w:pPr>
        <w:tabs>
          <w:tab w:val="left" w:pos="1440"/>
        </w:tabs>
        <w:overflowPunct w:val="0"/>
        <w:autoSpaceDE w:val="0"/>
        <w:autoSpaceDN w:val="0"/>
        <w:adjustRightInd w:val="0"/>
        <w:spacing w:before="240" w:after="0" w:line="240" w:lineRule="auto"/>
        <w:textAlignment w:val="baseline"/>
        <w:rPr>
          <w:rFonts w:ascii="Arial" w:eastAsia="Times New Roman" w:hAnsi="Arial" w:cs="Arial"/>
          <w:sz w:val="24"/>
          <w:szCs w:val="24"/>
        </w:rPr>
      </w:pPr>
      <w:r w:rsidRPr="00655300">
        <w:rPr>
          <w:rFonts w:ascii="Arial" w:eastAsia="Times New Roman" w:hAnsi="Arial" w:cs="Arial"/>
          <w:sz w:val="24"/>
          <w:szCs w:val="24"/>
        </w:rPr>
        <w:t>According to Iowa’s Blueprint for Forever Families, not only do youth need to have a voice in the FTDM process, but also immediate and extended family members, both maternal and paternal.  This must occur not only when it is convenient or when most parties are in agreement, but when there is conflict, confusion or uncertainty.  When barriers are identified, strategies must be implemented to ensure key players’ voices are heard:</w:t>
      </w:r>
    </w:p>
    <w:p w14:paraId="50175A3E"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 xml:space="preserve">Spending quality preparation time with family members so that the facilitator can include the voices of youth, custodial and noncustodial parents, and other important family members; </w:t>
      </w:r>
    </w:p>
    <w:p w14:paraId="2AEDDD1C"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Youth or other family members who are unable to be present need an opportunity to still be heard, either over the phone or by providing written information to the facilitator to be shared during the meeting;</w:t>
      </w:r>
    </w:p>
    <w:p w14:paraId="024833D2"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Using peer support to assist youth in finding their voice.  Examples include:  Iowa Foster Care Youth Council and Dream Teams;</w:t>
      </w:r>
    </w:p>
    <w:p w14:paraId="26F8BF0E"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Providing parents and youth appropriate materials about the process and their rights within the process;</w:t>
      </w:r>
    </w:p>
    <w:p w14:paraId="2FC645AB"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 xml:space="preserve">Being mindful that children benefit from the active positive involvement of both mothers and fathers.  The FTDM process is designed to support the inclusion of both parents.  Efforts to engage noncustodial parents and parents not residing in the home, as well as, incarcerated parents needs to occur from the beginning and throughout the </w:t>
      </w:r>
      <w:r w:rsidRPr="00655300">
        <w:rPr>
          <w:rFonts w:ascii="Arial" w:eastAsia="Times New Roman" w:hAnsi="Arial" w:cs="Arial"/>
          <w:i/>
          <w:sz w:val="24"/>
          <w:szCs w:val="24"/>
        </w:rPr>
        <w:t>Life of the Case</w:t>
      </w:r>
      <w:r w:rsidRPr="00655300">
        <w:rPr>
          <w:rFonts w:ascii="Arial" w:eastAsia="Times New Roman" w:hAnsi="Arial" w:cs="Arial"/>
          <w:sz w:val="24"/>
          <w:szCs w:val="24"/>
        </w:rPr>
        <w:t>; and</w:t>
      </w:r>
    </w:p>
    <w:p w14:paraId="646B89D6"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In situations where a meeting may place the child or other team members in danger (such as families who experience domestic violence), explore other options for including all team members.  For example:  separate meetings, conference calls, or written representation.</w:t>
      </w:r>
    </w:p>
    <w:p w14:paraId="0C93B2FB" w14:textId="77777777" w:rsidR="00D65059" w:rsidRDefault="00655300" w:rsidP="00655300">
      <w:pPr>
        <w:autoSpaceDE w:val="0"/>
        <w:autoSpaceDN w:val="0"/>
        <w:adjustRightInd w:val="0"/>
        <w:spacing w:before="240" w:after="0" w:line="240" w:lineRule="auto"/>
        <w:rPr>
          <w:rFonts w:ascii="Arial" w:eastAsia="Calibri" w:hAnsi="Arial" w:cs="Arial"/>
          <w:i/>
          <w:sz w:val="24"/>
          <w:szCs w:val="24"/>
        </w:rPr>
        <w:sectPr w:rsidR="00D65059" w:rsidSect="00D65059">
          <w:headerReference w:type="default" r:id="rId80"/>
          <w:footerReference w:type="default" r:id="rId81"/>
          <w:pgSz w:w="12240" w:h="15840"/>
          <w:pgMar w:top="720" w:right="720" w:bottom="720" w:left="720" w:header="720" w:footer="720" w:gutter="0"/>
          <w:cols w:space="720"/>
          <w:docGrid w:linePitch="360"/>
        </w:sectPr>
      </w:pPr>
      <w:r w:rsidRPr="00655300">
        <w:rPr>
          <w:rFonts w:ascii="Arial" w:eastAsia="Calibri" w:hAnsi="Arial" w:cs="Arial"/>
          <w:i/>
          <w:sz w:val="24"/>
          <w:szCs w:val="24"/>
        </w:rPr>
        <w:t>** Informal, natural supports, if developed effectively, can help support and sustain a positive transition for a youth over time as the formal system moves out of the youth’s life.  These supports can also help the youth deal with future challenges without the need for system intervention.  The team provides informal supports, as well as, helps the youth connect with additional community members and others that may assist the youth with attaining life goals.  When preparing for YTDM, ask the youth about what role parents will play.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CellMar>
          <w:left w:w="115" w:type="dxa"/>
          <w:right w:w="115" w:type="dxa"/>
        </w:tblCellMar>
        <w:tblLook w:val="0000" w:firstRow="0" w:lastRow="0" w:firstColumn="0" w:lastColumn="0" w:noHBand="0" w:noVBand="0"/>
      </w:tblPr>
      <w:tblGrid>
        <w:gridCol w:w="10440"/>
      </w:tblGrid>
      <w:tr w:rsidR="00655300" w:rsidRPr="00655300" w14:paraId="30206F5D" w14:textId="77777777" w:rsidTr="00EA1A82">
        <w:tc>
          <w:tcPr>
            <w:tcW w:w="10440" w:type="dxa"/>
            <w:tcBorders>
              <w:top w:val="thinThickLargeGap" w:sz="24" w:space="0" w:color="auto"/>
              <w:left w:val="thinThickLargeGap" w:sz="24" w:space="0" w:color="auto"/>
              <w:bottom w:val="thickThinLargeGap" w:sz="24" w:space="0" w:color="auto"/>
              <w:right w:val="thickThinLargeGap" w:sz="24" w:space="0" w:color="auto"/>
            </w:tcBorders>
            <w:shd w:val="clear" w:color="auto" w:fill="auto"/>
          </w:tcPr>
          <w:p w14:paraId="194611AA" w14:textId="77777777" w:rsidR="00655300" w:rsidRPr="00655300" w:rsidRDefault="00655300" w:rsidP="00655300">
            <w:pPr>
              <w:pageBreakBefore/>
              <w:spacing w:before="60" w:after="60" w:line="240" w:lineRule="auto"/>
              <w:rPr>
                <w:rFonts w:ascii="Arial" w:eastAsia="Times New Roman" w:hAnsi="Arial" w:cs="Arial"/>
                <w:b/>
                <w:bCs/>
                <w:sz w:val="28"/>
                <w:szCs w:val="24"/>
              </w:rPr>
            </w:pPr>
            <w:r w:rsidRPr="00655300">
              <w:rPr>
                <w:rFonts w:ascii="Arial" w:eastAsia="Times New Roman" w:hAnsi="Arial" w:cs="Arial"/>
                <w:b/>
                <w:sz w:val="28"/>
                <w:szCs w:val="28"/>
              </w:rPr>
              <w:t xml:space="preserve">Standard 8:  Family interaction planning is discussed and a </w:t>
            </w:r>
            <w:r w:rsidRPr="00655300">
              <w:rPr>
                <w:rFonts w:ascii="Arial" w:eastAsia="Times New Roman" w:hAnsi="Arial" w:cs="Arial"/>
                <w:b/>
                <w:i/>
                <w:sz w:val="28"/>
                <w:szCs w:val="28"/>
              </w:rPr>
              <w:t>Family Interaction Plan</w:t>
            </w:r>
            <w:r w:rsidRPr="00655300">
              <w:rPr>
                <w:rFonts w:ascii="Arial" w:eastAsia="Times New Roman" w:hAnsi="Arial" w:cs="Arial"/>
                <w:b/>
                <w:sz w:val="28"/>
                <w:szCs w:val="28"/>
              </w:rPr>
              <w:t xml:space="preserve"> is developed or reassessed during every family team decision-making meeting involving a child who is placed out of the home.</w:t>
            </w:r>
          </w:p>
        </w:tc>
      </w:tr>
    </w:tbl>
    <w:p w14:paraId="675D1CFF" w14:textId="77777777" w:rsidR="00655300" w:rsidRPr="00655300" w:rsidRDefault="00655300" w:rsidP="00655300">
      <w:pPr>
        <w:spacing w:after="120" w:line="240" w:lineRule="auto"/>
        <w:rPr>
          <w:rFonts w:ascii="Times New Roman" w:eastAsia="Times New Roman" w:hAnsi="Times New Roman" w:cs="Times New Roman"/>
          <w:sz w:val="2"/>
          <w:szCs w:val="24"/>
        </w:rPr>
      </w:pPr>
    </w:p>
    <w:p w14:paraId="7A2E5726" w14:textId="77777777" w:rsidR="00655300" w:rsidRPr="00655300" w:rsidRDefault="00655300" w:rsidP="00655300">
      <w:pPr>
        <w:spacing w:before="240" w:after="0" w:line="240" w:lineRule="auto"/>
        <w:rPr>
          <w:rFonts w:ascii="Arial" w:eastAsia="Times New Roman" w:hAnsi="Arial" w:cs="Arial"/>
          <w:sz w:val="24"/>
          <w:szCs w:val="24"/>
        </w:rPr>
      </w:pPr>
      <w:r w:rsidRPr="00655300">
        <w:rPr>
          <w:rFonts w:ascii="Arial" w:eastAsia="Times New Roman" w:hAnsi="Arial" w:cs="Arial"/>
          <w:sz w:val="24"/>
          <w:szCs w:val="24"/>
        </w:rPr>
        <w:t xml:space="preserve">The philosophy of family interaction is a different way of thinking about how children who have been removed from the home continue to have meaningful interactions with the people who care about them in the least traumatic way possible.  All children who are placed out of the home need to have a </w:t>
      </w:r>
      <w:r w:rsidRPr="00655300">
        <w:rPr>
          <w:rFonts w:ascii="Arial" w:eastAsia="Times New Roman" w:hAnsi="Arial" w:cs="Arial"/>
          <w:i/>
          <w:sz w:val="24"/>
          <w:szCs w:val="24"/>
        </w:rPr>
        <w:t>Family Interaction Plan</w:t>
      </w:r>
      <w:r w:rsidRPr="00655300">
        <w:rPr>
          <w:rFonts w:ascii="Arial" w:eastAsia="Times New Roman" w:hAnsi="Arial" w:cs="Arial"/>
          <w:sz w:val="24"/>
          <w:szCs w:val="24"/>
        </w:rPr>
        <w:t xml:space="preserve"> in place to ensure this occurs in safe and healthy ways. The most effective way of developing a </w:t>
      </w:r>
      <w:r w:rsidRPr="00655300">
        <w:rPr>
          <w:rFonts w:ascii="Arial" w:eastAsia="Times New Roman" w:hAnsi="Arial" w:cs="Arial"/>
          <w:i/>
          <w:sz w:val="24"/>
          <w:szCs w:val="24"/>
        </w:rPr>
        <w:t>Family Interaction Plan</w:t>
      </w:r>
      <w:r w:rsidRPr="00655300">
        <w:rPr>
          <w:rFonts w:ascii="Arial" w:eastAsia="Times New Roman" w:hAnsi="Arial" w:cs="Arial"/>
          <w:sz w:val="24"/>
          <w:szCs w:val="24"/>
        </w:rPr>
        <w:t xml:space="preserve"> is during a family team meeting.  Family interaction philosophy is based on the following foundations:  </w:t>
      </w:r>
    </w:p>
    <w:p w14:paraId="5ED237F3"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b/>
          <w:sz w:val="24"/>
          <w:szCs w:val="24"/>
        </w:rPr>
        <w:t>Children and parents have a right to spend time together.</w:t>
      </w:r>
      <w:r w:rsidRPr="00655300">
        <w:rPr>
          <w:rFonts w:ascii="Arial" w:eastAsia="Times New Roman" w:hAnsi="Arial" w:cs="Arial"/>
          <w:sz w:val="24"/>
          <w:szCs w:val="24"/>
        </w:rPr>
        <w:t xml:space="preserve">  Interactions between parents and children should only be limited when there is some threat of harm that makes it necessary to do so.  </w:t>
      </w:r>
      <w:r w:rsidRPr="00655300">
        <w:rPr>
          <w:rFonts w:ascii="Arial Bold" w:eastAsia="Times New Roman" w:hAnsi="Arial Bold" w:cs="Arial"/>
          <w:b/>
          <w:smallCaps/>
          <w:sz w:val="24"/>
          <w:szCs w:val="24"/>
        </w:rPr>
        <w:t xml:space="preserve">Note: </w:t>
      </w:r>
      <w:r w:rsidRPr="00655300">
        <w:rPr>
          <w:rFonts w:ascii="Arial" w:eastAsia="Times New Roman" w:hAnsi="Arial" w:cs="Arial"/>
          <w:sz w:val="24"/>
          <w:szCs w:val="24"/>
        </w:rPr>
        <w:t xml:space="preserve"> Interactions with siblings should be considered when applicable. </w:t>
      </w:r>
    </w:p>
    <w:p w14:paraId="41B95BE4"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 xml:space="preserve">Family interactions should be a planned intervention central to the reunification process.  When interactions need to be monitored by others, there should be clear goals set that identify for everyone what has to be different in order for interactions to move to a less restrictive plan. </w:t>
      </w:r>
    </w:p>
    <w:p w14:paraId="7F0701E8"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 xml:space="preserve">These goals should be identified when developing the </w:t>
      </w:r>
      <w:r w:rsidRPr="00655300">
        <w:rPr>
          <w:rFonts w:ascii="Arial" w:eastAsia="Times New Roman" w:hAnsi="Arial" w:cs="Arial"/>
          <w:i/>
          <w:sz w:val="24"/>
          <w:szCs w:val="24"/>
        </w:rPr>
        <w:t>Family Interaction Plan</w:t>
      </w:r>
      <w:r w:rsidRPr="00655300">
        <w:rPr>
          <w:rFonts w:ascii="Arial" w:eastAsia="Times New Roman" w:hAnsi="Arial" w:cs="Arial"/>
          <w:sz w:val="24"/>
          <w:szCs w:val="24"/>
        </w:rPr>
        <w:t>.  The plan should be developed during a family team meeting by the entire team, and a deadline to review progress should be set at the initial meeting.</w:t>
      </w:r>
    </w:p>
    <w:p w14:paraId="4AE11771"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Interactions between parents and children should be in the most homelike setting possible so the child can feel safe.  This means we should strive to use the parent’s home when possible, relative’s homes, foster homes, and as a last resort, a neutral setting that is as homelike as it can be.</w:t>
      </w:r>
    </w:p>
    <w:p w14:paraId="384D3520"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 xml:space="preserve">Interactions should be built around meaningful activities:  mealtimes, bathing, naptimes, homework time, doctors’ appointments, school activities, sports activities, and should be geared towards the child’s developmental abilities. </w:t>
      </w:r>
    </w:p>
    <w:p w14:paraId="04FBD5C2"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Family interactions are the responsibility of the entire team working with the family.</w:t>
      </w:r>
    </w:p>
    <w:p w14:paraId="4C4431BE"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 xml:space="preserve">A written </w:t>
      </w:r>
      <w:r w:rsidRPr="00655300">
        <w:rPr>
          <w:rFonts w:ascii="Arial" w:eastAsia="Times New Roman" w:hAnsi="Arial" w:cs="Arial"/>
          <w:i/>
          <w:sz w:val="24"/>
          <w:szCs w:val="24"/>
        </w:rPr>
        <w:t>Family Interaction Plan</w:t>
      </w:r>
      <w:r w:rsidRPr="00655300">
        <w:rPr>
          <w:rFonts w:ascii="Arial" w:eastAsia="Times New Roman" w:hAnsi="Arial" w:cs="Arial"/>
          <w:sz w:val="24"/>
          <w:szCs w:val="24"/>
        </w:rPr>
        <w:t>, tailored to meet the safety needs of the family is developed during or reassessed during family team meeting involving a child who is placed out of the home to assure family interaction begins as soon as possible after removal from parental custody.  These must never be used as a threat or form of discipline to the child or to control or punish the parent.</w:t>
      </w:r>
    </w:p>
    <w:p w14:paraId="6F351DB0"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sz w:val="24"/>
          <w:szCs w:val="24"/>
        </w:rPr>
        <w:t xml:space="preserve">The written </w:t>
      </w:r>
      <w:r w:rsidRPr="00655300">
        <w:rPr>
          <w:rFonts w:ascii="Arial" w:eastAsia="Times New Roman" w:hAnsi="Arial" w:cs="Arial"/>
          <w:i/>
          <w:sz w:val="24"/>
          <w:szCs w:val="24"/>
        </w:rPr>
        <w:t>Family Interaction Plan</w:t>
      </w:r>
      <w:r w:rsidRPr="00655300">
        <w:rPr>
          <w:rFonts w:ascii="Arial" w:eastAsia="Times New Roman" w:hAnsi="Arial" w:cs="Arial"/>
          <w:sz w:val="24"/>
          <w:szCs w:val="24"/>
        </w:rPr>
        <w:t xml:space="preserve"> may be incorporated as a part of the family team meeting notes or identified separately on a </w:t>
      </w:r>
      <w:r w:rsidRPr="00655300">
        <w:rPr>
          <w:rFonts w:ascii="Arial" w:eastAsia="Times New Roman" w:hAnsi="Arial" w:cs="Arial"/>
          <w:i/>
          <w:sz w:val="24"/>
          <w:szCs w:val="24"/>
        </w:rPr>
        <w:t>Family Interaction Plan</w:t>
      </w:r>
      <w:r w:rsidRPr="00655300">
        <w:rPr>
          <w:rFonts w:ascii="Arial" w:eastAsia="Times New Roman" w:hAnsi="Arial" w:cs="Arial"/>
          <w:sz w:val="24"/>
          <w:szCs w:val="24"/>
        </w:rPr>
        <w:t xml:space="preserve"> form. </w:t>
      </w:r>
    </w:p>
    <w:p w14:paraId="63C0D6B5" w14:textId="77777777" w:rsidR="00D65059"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sectPr w:rsidR="00D65059" w:rsidSect="00D65059">
          <w:headerReference w:type="default" r:id="rId82"/>
          <w:footerReference w:type="default" r:id="rId83"/>
          <w:pgSz w:w="12240" w:h="15840"/>
          <w:pgMar w:top="720" w:right="720" w:bottom="720" w:left="720" w:header="720" w:footer="720" w:gutter="0"/>
          <w:cols w:space="720"/>
          <w:docGrid w:linePitch="360"/>
        </w:sectPr>
      </w:pPr>
      <w:r w:rsidRPr="00655300">
        <w:rPr>
          <w:rFonts w:ascii="Arial" w:eastAsia="Times New Roman" w:hAnsi="Arial" w:cs="Arial"/>
          <w:sz w:val="24"/>
          <w:szCs w:val="24"/>
        </w:rPr>
        <w:t>Research tells us that successful reunification can be achieved more timely when we closely team with birth parents and involve them as full partners in their plan.</w:t>
      </w:r>
    </w:p>
    <w:p w14:paraId="77F9BBA3" w14:textId="77777777" w:rsidR="00655300" w:rsidRPr="00655300" w:rsidRDefault="00655300" w:rsidP="00655300">
      <w:pPr>
        <w:pageBreakBefore/>
        <w:autoSpaceDE w:val="0"/>
        <w:autoSpaceDN w:val="0"/>
        <w:adjustRightInd w:val="0"/>
        <w:spacing w:before="240" w:after="0" w:line="240" w:lineRule="auto"/>
        <w:rPr>
          <w:rFonts w:ascii="Arial" w:eastAsia="Times New Roman" w:hAnsi="Arial" w:cs="Arial"/>
          <w:sz w:val="24"/>
          <w:szCs w:val="24"/>
        </w:rPr>
      </w:pPr>
      <w:r w:rsidRPr="00655300">
        <w:rPr>
          <w:rFonts w:ascii="Arial" w:eastAsia="Times New Roman" w:hAnsi="Arial" w:cs="Arial"/>
          <w:sz w:val="24"/>
          <w:szCs w:val="24"/>
        </w:rPr>
        <w:t xml:space="preserve">Family interaction planning, in addition to the above foundations, should always focus on the safety concerns.  The elements to explore in assessing safety include three basic constructs:  threats of maltreatment, child vulnerability, and caretaker’s protective capacities.  </w:t>
      </w:r>
    </w:p>
    <w:p w14:paraId="42A04CE8"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b/>
          <w:sz w:val="24"/>
          <w:szCs w:val="24"/>
        </w:rPr>
        <w:t>Threats of maltreatment</w:t>
      </w:r>
      <w:r w:rsidRPr="00655300">
        <w:rPr>
          <w:rFonts w:ascii="Arial" w:eastAsia="Times New Roman" w:hAnsi="Arial" w:cs="Arial"/>
          <w:sz w:val="24"/>
          <w:szCs w:val="24"/>
        </w:rPr>
        <w:t xml:space="preserve"> mean the aggravating factors that combine to produce a potentially dangerous situation.  </w:t>
      </w:r>
    </w:p>
    <w:p w14:paraId="1AB34151" w14:textId="77777777" w:rsidR="00655300" w:rsidRPr="00655300" w:rsidRDefault="00655300" w:rsidP="00655300">
      <w:pPr>
        <w:numPr>
          <w:ilvl w:val="0"/>
          <w:numId w:val="16"/>
        </w:numPr>
        <w:tabs>
          <w:tab w:val="left" w:pos="1440"/>
        </w:tabs>
        <w:spacing w:before="120" w:after="0" w:line="240" w:lineRule="auto"/>
        <w:ind w:left="1440"/>
        <w:rPr>
          <w:rFonts w:ascii="Arial" w:eastAsia="Times New Roman" w:hAnsi="Arial" w:cs="Arial"/>
          <w:sz w:val="24"/>
          <w:szCs w:val="24"/>
        </w:rPr>
      </w:pPr>
      <w:r w:rsidRPr="00655300">
        <w:rPr>
          <w:rFonts w:ascii="Arial" w:eastAsia="Times New Roman" w:hAnsi="Arial" w:cs="Arial"/>
          <w:sz w:val="24"/>
          <w:szCs w:val="24"/>
        </w:rPr>
        <w:t>Situation (unsafe home, criminal activity)</w:t>
      </w:r>
    </w:p>
    <w:p w14:paraId="69DD7C84" w14:textId="77777777" w:rsidR="00655300" w:rsidRPr="00655300" w:rsidRDefault="00655300" w:rsidP="00655300">
      <w:pPr>
        <w:numPr>
          <w:ilvl w:val="0"/>
          <w:numId w:val="16"/>
        </w:numPr>
        <w:tabs>
          <w:tab w:val="left" w:pos="1440"/>
        </w:tabs>
        <w:spacing w:after="0" w:line="240" w:lineRule="auto"/>
        <w:ind w:left="1440"/>
        <w:rPr>
          <w:rFonts w:ascii="Arial" w:eastAsia="Times New Roman" w:hAnsi="Arial" w:cs="Arial"/>
          <w:sz w:val="24"/>
          <w:szCs w:val="24"/>
        </w:rPr>
      </w:pPr>
      <w:r w:rsidRPr="00655300">
        <w:rPr>
          <w:rFonts w:ascii="Arial" w:eastAsia="Times New Roman" w:hAnsi="Arial" w:cs="Arial"/>
          <w:sz w:val="24"/>
          <w:szCs w:val="24"/>
        </w:rPr>
        <w:t>Behavior (impulsive actions, assaults)</w:t>
      </w:r>
    </w:p>
    <w:p w14:paraId="70FEC7B7" w14:textId="77777777" w:rsidR="00655300" w:rsidRPr="00655300" w:rsidRDefault="00655300" w:rsidP="00655300">
      <w:pPr>
        <w:numPr>
          <w:ilvl w:val="0"/>
          <w:numId w:val="16"/>
        </w:numPr>
        <w:tabs>
          <w:tab w:val="left" w:pos="1440"/>
        </w:tabs>
        <w:spacing w:after="0" w:line="240" w:lineRule="auto"/>
        <w:ind w:left="1440"/>
        <w:rPr>
          <w:rFonts w:ascii="Arial" w:eastAsia="Times New Roman" w:hAnsi="Arial" w:cs="Arial"/>
          <w:sz w:val="24"/>
          <w:szCs w:val="24"/>
        </w:rPr>
      </w:pPr>
      <w:r w:rsidRPr="00655300">
        <w:rPr>
          <w:rFonts w:ascii="Arial" w:eastAsia="Times New Roman" w:hAnsi="Arial" w:cs="Arial"/>
          <w:sz w:val="24"/>
          <w:szCs w:val="24"/>
        </w:rPr>
        <w:t>Emotion (immobilizing depression)</w:t>
      </w:r>
    </w:p>
    <w:p w14:paraId="7940A9AB" w14:textId="77777777" w:rsidR="00655300" w:rsidRPr="00655300" w:rsidRDefault="00655300" w:rsidP="00655300">
      <w:pPr>
        <w:numPr>
          <w:ilvl w:val="0"/>
          <w:numId w:val="16"/>
        </w:numPr>
        <w:tabs>
          <w:tab w:val="left" w:pos="1440"/>
        </w:tabs>
        <w:spacing w:after="0" w:line="240" w:lineRule="auto"/>
        <w:ind w:left="1440"/>
        <w:rPr>
          <w:rFonts w:ascii="Arial" w:eastAsia="Times New Roman" w:hAnsi="Arial" w:cs="Arial"/>
          <w:sz w:val="24"/>
          <w:szCs w:val="24"/>
        </w:rPr>
      </w:pPr>
      <w:r w:rsidRPr="00655300">
        <w:rPr>
          <w:rFonts w:ascii="Arial" w:eastAsia="Times New Roman" w:hAnsi="Arial" w:cs="Arial"/>
          <w:sz w:val="24"/>
          <w:szCs w:val="24"/>
        </w:rPr>
        <w:t>Motive (intention to hurt the child)</w:t>
      </w:r>
    </w:p>
    <w:p w14:paraId="40B9FE6E" w14:textId="77777777" w:rsidR="00655300" w:rsidRPr="00655300" w:rsidRDefault="00655300" w:rsidP="00655300">
      <w:pPr>
        <w:numPr>
          <w:ilvl w:val="0"/>
          <w:numId w:val="16"/>
        </w:numPr>
        <w:tabs>
          <w:tab w:val="left" w:pos="1440"/>
        </w:tabs>
        <w:spacing w:after="0" w:line="240" w:lineRule="auto"/>
        <w:ind w:left="1440"/>
        <w:rPr>
          <w:rFonts w:ascii="Arial" w:eastAsia="Times New Roman" w:hAnsi="Arial" w:cs="Arial"/>
          <w:sz w:val="24"/>
          <w:szCs w:val="24"/>
        </w:rPr>
      </w:pPr>
      <w:r w:rsidRPr="00655300">
        <w:rPr>
          <w:rFonts w:ascii="Arial" w:eastAsia="Times New Roman" w:hAnsi="Arial" w:cs="Arial"/>
          <w:sz w:val="24"/>
          <w:szCs w:val="24"/>
        </w:rPr>
        <w:t>Perception (viewing child as a devil)</w:t>
      </w:r>
    </w:p>
    <w:p w14:paraId="3A629ECC" w14:textId="77777777" w:rsidR="00655300" w:rsidRPr="00655300" w:rsidRDefault="00655300" w:rsidP="00655300">
      <w:pPr>
        <w:numPr>
          <w:ilvl w:val="0"/>
          <w:numId w:val="16"/>
        </w:numPr>
        <w:tabs>
          <w:tab w:val="left" w:pos="1440"/>
        </w:tabs>
        <w:spacing w:after="0" w:line="240" w:lineRule="auto"/>
        <w:ind w:left="1440"/>
        <w:rPr>
          <w:rFonts w:ascii="Arial" w:eastAsia="Times New Roman" w:hAnsi="Arial" w:cs="Arial"/>
          <w:sz w:val="24"/>
          <w:szCs w:val="24"/>
        </w:rPr>
      </w:pPr>
      <w:r w:rsidRPr="00655300">
        <w:rPr>
          <w:rFonts w:ascii="Arial" w:eastAsia="Times New Roman" w:hAnsi="Arial" w:cs="Arial"/>
          <w:sz w:val="24"/>
          <w:szCs w:val="24"/>
        </w:rPr>
        <w:t>Capacity (physical disability)</w:t>
      </w:r>
    </w:p>
    <w:p w14:paraId="7472D3F8"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b/>
          <w:sz w:val="24"/>
          <w:szCs w:val="24"/>
        </w:rPr>
        <w:t>Child vulnerability</w:t>
      </w:r>
      <w:r w:rsidRPr="00655300">
        <w:rPr>
          <w:rFonts w:ascii="Arial" w:eastAsia="Times New Roman" w:hAnsi="Arial" w:cs="Arial"/>
          <w:sz w:val="24"/>
          <w:szCs w:val="24"/>
        </w:rPr>
        <w:t xml:space="preserve"> means the degree that a child cannot on the child’s own avoid, negate or minimize the impact of present or impending danger.</w:t>
      </w:r>
    </w:p>
    <w:p w14:paraId="743AC574" w14:textId="77777777" w:rsidR="00655300" w:rsidRPr="00655300" w:rsidRDefault="00655300" w:rsidP="00655300">
      <w:pPr>
        <w:numPr>
          <w:ilvl w:val="0"/>
          <w:numId w:val="16"/>
        </w:numPr>
        <w:tabs>
          <w:tab w:val="left" w:pos="1440"/>
        </w:tabs>
        <w:spacing w:before="120" w:after="0" w:line="240" w:lineRule="auto"/>
        <w:ind w:left="1440"/>
        <w:rPr>
          <w:rFonts w:ascii="Arial" w:eastAsia="Times New Roman" w:hAnsi="Arial" w:cs="Arial"/>
          <w:sz w:val="24"/>
          <w:szCs w:val="24"/>
        </w:rPr>
      </w:pPr>
      <w:r w:rsidRPr="00655300">
        <w:rPr>
          <w:rFonts w:ascii="Arial" w:eastAsia="Times New Roman" w:hAnsi="Arial" w:cs="Arial"/>
          <w:b/>
          <w:sz w:val="24"/>
          <w:szCs w:val="24"/>
        </w:rPr>
        <w:t>Present danger</w:t>
      </w:r>
      <w:r w:rsidRPr="00655300">
        <w:rPr>
          <w:rFonts w:ascii="Arial" w:eastAsia="Times New Roman" w:hAnsi="Arial" w:cs="Arial"/>
          <w:sz w:val="24"/>
          <w:szCs w:val="24"/>
        </w:rPr>
        <w:t xml:space="preserve"> means immediate, significant, and clearly observed maltreatment which is occurring to a child in the present or there is an immediate threat of maltreatment requiring immediate action to protect the child.  </w:t>
      </w:r>
    </w:p>
    <w:p w14:paraId="0DB5F6CB" w14:textId="77777777" w:rsidR="00655300" w:rsidRPr="00655300" w:rsidRDefault="00655300" w:rsidP="00655300">
      <w:pPr>
        <w:numPr>
          <w:ilvl w:val="0"/>
          <w:numId w:val="16"/>
        </w:numPr>
        <w:tabs>
          <w:tab w:val="left" w:pos="1440"/>
        </w:tabs>
        <w:spacing w:before="120" w:after="0" w:line="240" w:lineRule="auto"/>
        <w:ind w:left="1440"/>
        <w:rPr>
          <w:rFonts w:ascii="Arial" w:eastAsia="Times New Roman" w:hAnsi="Arial" w:cs="Arial"/>
          <w:sz w:val="24"/>
          <w:szCs w:val="24"/>
        </w:rPr>
      </w:pPr>
      <w:r w:rsidRPr="00655300">
        <w:rPr>
          <w:rFonts w:ascii="Arial" w:eastAsia="Times New Roman" w:hAnsi="Arial" w:cs="Arial"/>
          <w:b/>
          <w:sz w:val="24"/>
          <w:szCs w:val="24"/>
        </w:rPr>
        <w:t xml:space="preserve">Impending danger </w:t>
      </w:r>
      <w:r w:rsidRPr="00655300">
        <w:rPr>
          <w:rFonts w:ascii="Arial" w:eastAsia="Times New Roman" w:hAnsi="Arial" w:cs="Arial"/>
          <w:sz w:val="24"/>
          <w:szCs w:val="24"/>
        </w:rPr>
        <w:t>means a foreseeable state of danger in which family behaviors, attitudes, motives, emotions, or the child’s physical environment poses a threat of maltreatment.</w:t>
      </w:r>
    </w:p>
    <w:p w14:paraId="18C982C5" w14:textId="77777777" w:rsidR="00655300" w:rsidRPr="00655300" w:rsidRDefault="00655300" w:rsidP="00655300">
      <w:pPr>
        <w:numPr>
          <w:ilvl w:val="0"/>
          <w:numId w:val="36"/>
        </w:numPr>
        <w:tabs>
          <w:tab w:val="left" w:pos="1080"/>
        </w:tabs>
        <w:spacing w:before="120" w:after="0" w:line="240" w:lineRule="auto"/>
        <w:ind w:left="1080"/>
        <w:rPr>
          <w:rFonts w:ascii="Arial" w:eastAsia="Times New Roman" w:hAnsi="Arial" w:cs="Arial"/>
          <w:sz w:val="24"/>
          <w:szCs w:val="24"/>
        </w:rPr>
      </w:pPr>
      <w:r w:rsidRPr="00655300">
        <w:rPr>
          <w:rFonts w:ascii="Arial" w:eastAsia="Times New Roman" w:hAnsi="Arial" w:cs="Arial"/>
          <w:b/>
          <w:sz w:val="24"/>
          <w:szCs w:val="24"/>
        </w:rPr>
        <w:t>Protective capacities</w:t>
      </w:r>
      <w:r w:rsidRPr="00655300">
        <w:rPr>
          <w:rFonts w:ascii="Arial" w:eastAsia="Times New Roman" w:hAnsi="Arial" w:cs="Arial"/>
          <w:sz w:val="24"/>
          <w:szCs w:val="24"/>
        </w:rPr>
        <w:t xml:space="preserve"> mean family strengths or resources that reduce, control, or prevent threats of maltreatment.  </w:t>
      </w:r>
    </w:p>
    <w:p w14:paraId="05AA7BD0" w14:textId="77777777" w:rsidR="00655300" w:rsidRPr="00655300" w:rsidRDefault="00655300" w:rsidP="00655300">
      <w:pPr>
        <w:spacing w:before="240" w:after="0" w:line="240" w:lineRule="auto"/>
        <w:contextualSpacing/>
        <w:rPr>
          <w:rFonts w:ascii="Arial" w:eastAsia="Times New Roman" w:hAnsi="Arial" w:cs="Arial"/>
          <w:i/>
          <w:sz w:val="24"/>
          <w:szCs w:val="24"/>
        </w:rPr>
      </w:pPr>
      <w:r w:rsidRPr="00655300">
        <w:rPr>
          <w:rFonts w:ascii="Arial" w:eastAsia="Times New Roman" w:hAnsi="Arial" w:cs="Arial"/>
          <w:i/>
          <w:sz w:val="24"/>
          <w:szCs w:val="24"/>
        </w:rPr>
        <w:t>**</w:t>
      </w:r>
      <w:r w:rsidRPr="00655300">
        <w:rPr>
          <w:rFonts w:ascii="Arial" w:eastAsia="Times New Roman" w:hAnsi="Arial" w:cs="Arial"/>
          <w:sz w:val="24"/>
          <w:szCs w:val="24"/>
        </w:rPr>
        <w:t xml:space="preserve"> </w:t>
      </w:r>
      <w:r w:rsidRPr="00655300">
        <w:rPr>
          <w:rFonts w:ascii="Arial" w:eastAsia="Times New Roman" w:hAnsi="Arial" w:cs="Arial"/>
          <w:i/>
          <w:sz w:val="24"/>
          <w:szCs w:val="24"/>
        </w:rPr>
        <w:t xml:space="preserve">Facilitators should recognize that the desire of a youth may be to reconnect with their birth family regardless of the permanency goal and the team should be prepared to address and support this in their transition.  </w:t>
      </w:r>
    </w:p>
    <w:p w14:paraId="785C8F89" w14:textId="77777777" w:rsidR="00655300" w:rsidRPr="00655300" w:rsidRDefault="00655300" w:rsidP="00655300">
      <w:pPr>
        <w:autoSpaceDE w:val="0"/>
        <w:autoSpaceDN w:val="0"/>
        <w:adjustRightInd w:val="0"/>
        <w:spacing w:before="240" w:after="0" w:line="240" w:lineRule="auto"/>
        <w:rPr>
          <w:rFonts w:ascii="Arial" w:eastAsia="Calibri" w:hAnsi="Arial" w:cs="Arial"/>
          <w:i/>
          <w:sz w:val="24"/>
          <w:szCs w:val="24"/>
        </w:rPr>
      </w:pPr>
      <w:r w:rsidRPr="00655300">
        <w:rPr>
          <w:rFonts w:ascii="Arial" w:eastAsia="Calibri" w:hAnsi="Arial" w:cs="Arial"/>
          <w:i/>
          <w:color w:val="000000"/>
          <w:sz w:val="24"/>
          <w:szCs w:val="24"/>
        </w:rPr>
        <w:t>When considering family interaction planning with youth consider all supportive relationships, which could include community connections, mentors, caring adults, extended family, siblings, peers, etc.</w:t>
      </w:r>
      <w:r w:rsidRPr="00655300">
        <w:rPr>
          <w:rFonts w:ascii="Arial" w:eastAsia="Calibri" w:hAnsi="Arial" w:cs="Arial"/>
          <w:i/>
          <w:sz w:val="24"/>
          <w:szCs w:val="24"/>
        </w:rPr>
        <w:t xml:space="preserve"> **</w:t>
      </w:r>
    </w:p>
    <w:p w14:paraId="11FB64B9" w14:textId="77777777" w:rsidR="00257C65" w:rsidRDefault="00257C65" w:rsidP="002D4C70">
      <w:pPr>
        <w:spacing w:after="0" w:line="240" w:lineRule="auto"/>
        <w:rPr>
          <w:rFonts w:ascii="Arial" w:eastAsia="Times New Roman" w:hAnsi="Arial" w:cs="Arial"/>
          <w:b/>
          <w:sz w:val="16"/>
          <w:szCs w:val="16"/>
        </w:rPr>
      </w:pPr>
      <w:r>
        <w:rPr>
          <w:rFonts w:ascii="Arial" w:eastAsia="Times New Roman" w:hAnsi="Arial" w:cs="Arial"/>
          <w:b/>
          <w:sz w:val="16"/>
          <w:szCs w:val="16"/>
        </w:rPr>
        <w:t xml:space="preserve">  </w:t>
      </w:r>
    </w:p>
    <w:p w14:paraId="7453BAB0" w14:textId="0E4071ED" w:rsidR="007A3307" w:rsidRDefault="00257C65" w:rsidP="00AC5C31">
      <w:pPr>
        <w:spacing w:after="0" w:line="240" w:lineRule="auto"/>
        <w:rPr>
          <w:rFonts w:ascii="Arial" w:eastAsia="Times New Roman" w:hAnsi="Arial" w:cs="Arial"/>
          <w:b/>
          <w:sz w:val="16"/>
          <w:szCs w:val="16"/>
        </w:rPr>
      </w:pPr>
      <w:r>
        <w:rPr>
          <w:rFonts w:ascii="Arial" w:eastAsia="Times New Roman" w:hAnsi="Arial" w:cs="Arial"/>
          <w:b/>
          <w:sz w:val="16"/>
          <w:szCs w:val="16"/>
        </w:rPr>
        <w:t xml:space="preserve">  </w:t>
      </w:r>
    </w:p>
    <w:p w14:paraId="2DE8FEC8" w14:textId="6328F39F" w:rsidR="007C06F7" w:rsidRDefault="007A3307" w:rsidP="00042225">
      <w:pPr>
        <w:rPr>
          <w:rFonts w:ascii="Arial" w:eastAsia="Times New Roman" w:hAnsi="Arial" w:cs="Arial"/>
          <w:b/>
          <w:sz w:val="16"/>
          <w:szCs w:val="16"/>
        </w:rPr>
        <w:sectPr w:rsidR="007C06F7" w:rsidSect="00D65059">
          <w:headerReference w:type="default" r:id="rId84"/>
          <w:footerReference w:type="default" r:id="rId85"/>
          <w:pgSz w:w="12240" w:h="15840"/>
          <w:pgMar w:top="720" w:right="720" w:bottom="720" w:left="720" w:header="720" w:footer="720" w:gutter="0"/>
          <w:cols w:space="720"/>
          <w:docGrid w:linePitch="360"/>
        </w:sectPr>
      </w:pPr>
      <w:r>
        <w:rPr>
          <w:rFonts w:ascii="Arial" w:eastAsia="Times New Roman" w:hAnsi="Arial" w:cs="Arial"/>
          <w:b/>
          <w:sz w:val="16"/>
          <w:szCs w:val="16"/>
        </w:rPr>
        <w:br w:type="page"/>
      </w:r>
    </w:p>
    <w:p w14:paraId="02BA7736" w14:textId="65698D99" w:rsidR="00532D4C" w:rsidRDefault="00532D4C" w:rsidP="00532D4C">
      <w:pPr>
        <w:jc w:val="center"/>
        <w:rPr>
          <w:rFonts w:ascii="Arial" w:eastAsia="Calibri" w:hAnsi="Arial" w:cs="Arial"/>
          <w:b/>
          <w:sz w:val="32"/>
        </w:rPr>
      </w:pPr>
      <w:r>
        <w:rPr>
          <w:rFonts w:ascii="Arial" w:eastAsia="Calibri" w:hAnsi="Arial" w:cs="Arial"/>
          <w:b/>
          <w:sz w:val="32"/>
        </w:rPr>
        <w:t>Thinking About It…..</w:t>
      </w:r>
    </w:p>
    <w:tbl>
      <w:tblPr>
        <w:tblStyle w:val="TableGrid"/>
        <w:tblW w:w="0" w:type="auto"/>
        <w:tblLook w:val="04A0" w:firstRow="1" w:lastRow="0" w:firstColumn="1" w:lastColumn="0" w:noHBand="0" w:noVBand="1"/>
      </w:tblPr>
      <w:tblGrid>
        <w:gridCol w:w="3480"/>
        <w:gridCol w:w="3480"/>
        <w:gridCol w:w="3480"/>
      </w:tblGrid>
      <w:tr w:rsidR="00532D4C" w14:paraId="7D66D17C" w14:textId="77777777" w:rsidTr="00532D4C">
        <w:tc>
          <w:tcPr>
            <w:tcW w:w="3480" w:type="dxa"/>
          </w:tcPr>
          <w:p w14:paraId="3EF65ED9" w14:textId="77777777" w:rsidR="00532D4C" w:rsidRDefault="00532D4C" w:rsidP="00532D4C">
            <w:pPr>
              <w:jc w:val="center"/>
              <w:rPr>
                <w:rFonts w:ascii="Arial" w:eastAsia="Calibri" w:hAnsi="Arial" w:cs="Arial"/>
                <w:b/>
                <w:sz w:val="32"/>
              </w:rPr>
            </w:pPr>
          </w:p>
          <w:p w14:paraId="0CA18220" w14:textId="77777777" w:rsidR="00532D4C" w:rsidRDefault="00532D4C" w:rsidP="00532D4C">
            <w:pPr>
              <w:jc w:val="center"/>
              <w:rPr>
                <w:rFonts w:ascii="Arial" w:eastAsia="Calibri" w:hAnsi="Arial" w:cs="Arial"/>
                <w:b/>
                <w:sz w:val="32"/>
              </w:rPr>
            </w:pPr>
          </w:p>
          <w:p w14:paraId="2B09D08E" w14:textId="77777777" w:rsidR="00532D4C" w:rsidRDefault="00532D4C" w:rsidP="00532D4C">
            <w:pPr>
              <w:jc w:val="center"/>
              <w:rPr>
                <w:rFonts w:ascii="Arial" w:eastAsia="Calibri" w:hAnsi="Arial" w:cs="Arial"/>
                <w:b/>
                <w:sz w:val="32"/>
              </w:rPr>
            </w:pPr>
          </w:p>
          <w:p w14:paraId="3292A3A4" w14:textId="77777777" w:rsidR="00532D4C" w:rsidRDefault="00532D4C" w:rsidP="00532D4C">
            <w:pPr>
              <w:jc w:val="center"/>
              <w:rPr>
                <w:rFonts w:ascii="Arial" w:eastAsia="Calibri" w:hAnsi="Arial" w:cs="Arial"/>
                <w:b/>
                <w:sz w:val="32"/>
              </w:rPr>
            </w:pPr>
          </w:p>
          <w:p w14:paraId="0192B69F" w14:textId="77777777" w:rsidR="00532D4C" w:rsidRDefault="00532D4C" w:rsidP="00532D4C">
            <w:pPr>
              <w:jc w:val="center"/>
              <w:rPr>
                <w:rFonts w:ascii="Arial" w:eastAsia="Calibri" w:hAnsi="Arial" w:cs="Arial"/>
                <w:b/>
                <w:sz w:val="32"/>
              </w:rPr>
            </w:pPr>
          </w:p>
          <w:p w14:paraId="46DA26C2" w14:textId="77777777" w:rsidR="00532D4C" w:rsidRDefault="00532D4C" w:rsidP="00532D4C">
            <w:pPr>
              <w:jc w:val="center"/>
              <w:rPr>
                <w:rFonts w:ascii="Arial" w:eastAsia="Calibri" w:hAnsi="Arial" w:cs="Arial"/>
                <w:b/>
                <w:sz w:val="32"/>
              </w:rPr>
            </w:pPr>
          </w:p>
        </w:tc>
        <w:tc>
          <w:tcPr>
            <w:tcW w:w="3480" w:type="dxa"/>
          </w:tcPr>
          <w:p w14:paraId="3A0DA8A2" w14:textId="77777777" w:rsidR="00532D4C" w:rsidRDefault="00532D4C" w:rsidP="00532D4C">
            <w:pPr>
              <w:jc w:val="center"/>
              <w:rPr>
                <w:rFonts w:ascii="Arial" w:eastAsia="Calibri" w:hAnsi="Arial" w:cs="Arial"/>
                <w:b/>
                <w:sz w:val="32"/>
              </w:rPr>
            </w:pPr>
          </w:p>
        </w:tc>
        <w:tc>
          <w:tcPr>
            <w:tcW w:w="3480" w:type="dxa"/>
          </w:tcPr>
          <w:p w14:paraId="390B3115" w14:textId="77777777" w:rsidR="00532D4C" w:rsidRDefault="00532D4C" w:rsidP="00532D4C">
            <w:pPr>
              <w:jc w:val="center"/>
              <w:rPr>
                <w:rFonts w:ascii="Arial" w:eastAsia="Calibri" w:hAnsi="Arial" w:cs="Arial"/>
                <w:b/>
                <w:sz w:val="32"/>
              </w:rPr>
            </w:pPr>
          </w:p>
        </w:tc>
      </w:tr>
      <w:tr w:rsidR="00532D4C" w14:paraId="12E72C3B" w14:textId="77777777" w:rsidTr="00532D4C">
        <w:tc>
          <w:tcPr>
            <w:tcW w:w="3480" w:type="dxa"/>
          </w:tcPr>
          <w:p w14:paraId="3E9C8C11" w14:textId="77777777" w:rsidR="00532D4C" w:rsidRDefault="00532D4C" w:rsidP="00532D4C">
            <w:pPr>
              <w:jc w:val="center"/>
              <w:rPr>
                <w:rFonts w:ascii="Arial" w:eastAsia="Calibri" w:hAnsi="Arial" w:cs="Arial"/>
                <w:b/>
                <w:sz w:val="32"/>
              </w:rPr>
            </w:pPr>
          </w:p>
          <w:p w14:paraId="16B63894" w14:textId="77777777" w:rsidR="00532D4C" w:rsidRDefault="00532D4C" w:rsidP="00532D4C">
            <w:pPr>
              <w:jc w:val="center"/>
              <w:rPr>
                <w:rFonts w:ascii="Arial" w:eastAsia="Calibri" w:hAnsi="Arial" w:cs="Arial"/>
                <w:b/>
                <w:sz w:val="32"/>
              </w:rPr>
            </w:pPr>
          </w:p>
          <w:p w14:paraId="67A5356B" w14:textId="77777777" w:rsidR="00532D4C" w:rsidRDefault="00532D4C" w:rsidP="00532D4C">
            <w:pPr>
              <w:jc w:val="center"/>
              <w:rPr>
                <w:rFonts w:ascii="Arial" w:eastAsia="Calibri" w:hAnsi="Arial" w:cs="Arial"/>
                <w:b/>
                <w:sz w:val="32"/>
              </w:rPr>
            </w:pPr>
          </w:p>
          <w:p w14:paraId="700B6E48" w14:textId="77777777" w:rsidR="00532D4C" w:rsidRDefault="00532D4C" w:rsidP="00532D4C">
            <w:pPr>
              <w:jc w:val="center"/>
              <w:rPr>
                <w:rFonts w:ascii="Arial" w:eastAsia="Calibri" w:hAnsi="Arial" w:cs="Arial"/>
                <w:b/>
                <w:sz w:val="32"/>
              </w:rPr>
            </w:pPr>
          </w:p>
          <w:p w14:paraId="47FF37CA" w14:textId="77777777" w:rsidR="00532D4C" w:rsidRDefault="00532D4C" w:rsidP="00532D4C">
            <w:pPr>
              <w:jc w:val="center"/>
              <w:rPr>
                <w:rFonts w:ascii="Arial" w:eastAsia="Calibri" w:hAnsi="Arial" w:cs="Arial"/>
                <w:b/>
                <w:sz w:val="32"/>
              </w:rPr>
            </w:pPr>
          </w:p>
          <w:p w14:paraId="6C7F8099" w14:textId="77777777" w:rsidR="00532D4C" w:rsidRDefault="00532D4C" w:rsidP="00532D4C">
            <w:pPr>
              <w:jc w:val="center"/>
              <w:rPr>
                <w:rFonts w:ascii="Arial" w:eastAsia="Calibri" w:hAnsi="Arial" w:cs="Arial"/>
                <w:b/>
                <w:sz w:val="32"/>
              </w:rPr>
            </w:pPr>
          </w:p>
        </w:tc>
        <w:tc>
          <w:tcPr>
            <w:tcW w:w="3480" w:type="dxa"/>
          </w:tcPr>
          <w:p w14:paraId="727565D7" w14:textId="77777777" w:rsidR="00532D4C" w:rsidRDefault="00532D4C" w:rsidP="00532D4C">
            <w:pPr>
              <w:jc w:val="center"/>
              <w:rPr>
                <w:rFonts w:ascii="Arial" w:eastAsia="Calibri" w:hAnsi="Arial" w:cs="Arial"/>
                <w:b/>
                <w:sz w:val="32"/>
              </w:rPr>
            </w:pPr>
          </w:p>
        </w:tc>
        <w:tc>
          <w:tcPr>
            <w:tcW w:w="3480" w:type="dxa"/>
          </w:tcPr>
          <w:p w14:paraId="1CD0D77A" w14:textId="77777777" w:rsidR="00532D4C" w:rsidRDefault="00532D4C" w:rsidP="00532D4C">
            <w:pPr>
              <w:jc w:val="center"/>
              <w:rPr>
                <w:rFonts w:ascii="Arial" w:eastAsia="Calibri" w:hAnsi="Arial" w:cs="Arial"/>
                <w:b/>
                <w:sz w:val="32"/>
              </w:rPr>
            </w:pPr>
          </w:p>
        </w:tc>
      </w:tr>
      <w:tr w:rsidR="00532D4C" w14:paraId="505A9AED" w14:textId="77777777" w:rsidTr="00532D4C">
        <w:tc>
          <w:tcPr>
            <w:tcW w:w="3480" w:type="dxa"/>
          </w:tcPr>
          <w:p w14:paraId="250C2C22" w14:textId="77777777" w:rsidR="00532D4C" w:rsidRDefault="00532D4C" w:rsidP="00532D4C">
            <w:pPr>
              <w:jc w:val="center"/>
              <w:rPr>
                <w:rFonts w:ascii="Arial" w:eastAsia="Calibri" w:hAnsi="Arial" w:cs="Arial"/>
                <w:b/>
                <w:sz w:val="32"/>
              </w:rPr>
            </w:pPr>
          </w:p>
          <w:p w14:paraId="5F05CF78" w14:textId="77777777" w:rsidR="00532D4C" w:rsidRDefault="00532D4C" w:rsidP="00532D4C">
            <w:pPr>
              <w:jc w:val="center"/>
              <w:rPr>
                <w:rFonts w:ascii="Arial" w:eastAsia="Calibri" w:hAnsi="Arial" w:cs="Arial"/>
                <w:b/>
                <w:sz w:val="32"/>
              </w:rPr>
            </w:pPr>
          </w:p>
          <w:p w14:paraId="7CF5147E" w14:textId="77777777" w:rsidR="00532D4C" w:rsidRDefault="00532D4C" w:rsidP="00532D4C">
            <w:pPr>
              <w:jc w:val="center"/>
              <w:rPr>
                <w:rFonts w:ascii="Arial" w:eastAsia="Calibri" w:hAnsi="Arial" w:cs="Arial"/>
                <w:b/>
                <w:sz w:val="32"/>
              </w:rPr>
            </w:pPr>
          </w:p>
          <w:p w14:paraId="6120272C" w14:textId="77777777" w:rsidR="00532D4C" w:rsidRDefault="00532D4C" w:rsidP="00532D4C">
            <w:pPr>
              <w:jc w:val="center"/>
              <w:rPr>
                <w:rFonts w:ascii="Arial" w:eastAsia="Calibri" w:hAnsi="Arial" w:cs="Arial"/>
                <w:b/>
                <w:sz w:val="32"/>
              </w:rPr>
            </w:pPr>
          </w:p>
          <w:p w14:paraId="298BB780" w14:textId="77777777" w:rsidR="00532D4C" w:rsidRDefault="00532D4C" w:rsidP="00532D4C">
            <w:pPr>
              <w:jc w:val="center"/>
              <w:rPr>
                <w:rFonts w:ascii="Arial" w:eastAsia="Calibri" w:hAnsi="Arial" w:cs="Arial"/>
                <w:b/>
                <w:sz w:val="32"/>
              </w:rPr>
            </w:pPr>
          </w:p>
          <w:p w14:paraId="49987CCB" w14:textId="77777777" w:rsidR="00532D4C" w:rsidRDefault="00532D4C" w:rsidP="00532D4C">
            <w:pPr>
              <w:jc w:val="center"/>
              <w:rPr>
                <w:rFonts w:ascii="Arial" w:eastAsia="Calibri" w:hAnsi="Arial" w:cs="Arial"/>
                <w:b/>
                <w:sz w:val="32"/>
              </w:rPr>
            </w:pPr>
          </w:p>
        </w:tc>
        <w:tc>
          <w:tcPr>
            <w:tcW w:w="3480" w:type="dxa"/>
          </w:tcPr>
          <w:p w14:paraId="79F85BC6" w14:textId="77777777" w:rsidR="00532D4C" w:rsidRDefault="00532D4C" w:rsidP="00532D4C">
            <w:pPr>
              <w:jc w:val="center"/>
              <w:rPr>
                <w:rFonts w:ascii="Arial" w:eastAsia="Calibri" w:hAnsi="Arial" w:cs="Arial"/>
                <w:b/>
                <w:sz w:val="32"/>
              </w:rPr>
            </w:pPr>
          </w:p>
        </w:tc>
        <w:tc>
          <w:tcPr>
            <w:tcW w:w="3480" w:type="dxa"/>
          </w:tcPr>
          <w:p w14:paraId="47E5A793" w14:textId="77777777" w:rsidR="00532D4C" w:rsidRDefault="00532D4C" w:rsidP="00532D4C">
            <w:pPr>
              <w:jc w:val="center"/>
              <w:rPr>
                <w:rFonts w:ascii="Arial" w:eastAsia="Calibri" w:hAnsi="Arial" w:cs="Arial"/>
                <w:b/>
                <w:sz w:val="32"/>
              </w:rPr>
            </w:pPr>
          </w:p>
        </w:tc>
      </w:tr>
    </w:tbl>
    <w:p w14:paraId="4382804A" w14:textId="4839F72B" w:rsidR="00965DFF" w:rsidRDefault="00965DFF" w:rsidP="00DD7958">
      <w:pPr>
        <w:tabs>
          <w:tab w:val="left" w:pos="1455"/>
        </w:tabs>
        <w:rPr>
          <w:rFonts w:ascii="Arial" w:hAnsi="Arial" w:cs="Arial"/>
          <w:b/>
          <w:sz w:val="144"/>
          <w:szCs w:val="144"/>
        </w:rPr>
      </w:pPr>
    </w:p>
    <w:sectPr w:rsidR="00965DFF" w:rsidSect="00D60F20">
      <w:headerReference w:type="default" r:id="rId86"/>
      <w:footerReference w:type="default" r:id="rId87"/>
      <w:pgSz w:w="15840" w:h="12240" w:orient="landscape"/>
      <w:pgMar w:top="1872"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CD8658" w14:textId="77777777" w:rsidR="00257ABB" w:rsidRDefault="00257ABB" w:rsidP="00A37C7B">
      <w:pPr>
        <w:spacing w:after="0" w:line="240" w:lineRule="auto"/>
      </w:pPr>
      <w:r>
        <w:separator/>
      </w:r>
    </w:p>
  </w:endnote>
  <w:endnote w:type="continuationSeparator" w:id="0">
    <w:p w14:paraId="31BAB42A" w14:textId="77777777" w:rsidR="00257ABB" w:rsidRDefault="00257ABB" w:rsidP="00A37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2DA05" w14:textId="77777777" w:rsidR="00257ABB" w:rsidRDefault="00257ABB" w:rsidP="00E55D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C2A944" w14:textId="77777777" w:rsidR="00257ABB" w:rsidRDefault="00257ABB" w:rsidP="00E55DE7">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53EFE" w14:textId="77777777" w:rsidR="00257ABB" w:rsidRPr="005B26A7" w:rsidRDefault="00257ABB" w:rsidP="00895C60">
    <w:pPr>
      <w:pStyle w:val="Footer"/>
      <w:rPr>
        <w:color w:val="548DD4" w:themeColor="text2" w:themeTint="99"/>
        <w:sz w:val="16"/>
        <w:szCs w:val="16"/>
      </w:rPr>
    </w:pPr>
    <w:r>
      <w:rPr>
        <w:color w:val="548DD4" w:themeColor="text2" w:themeTint="99"/>
      </w:rPr>
      <w:pict w14:anchorId="2EADCDF6">
        <v:rect id="_x0000_i1025" style="width:554.4pt;height:.5pt" o:hrstd="t" o:hrnoshade="t" o:hr="t" fillcolor="#92cddc [1944]" stroked="f"/>
      </w:pict>
    </w:r>
  </w:p>
  <w:p w14:paraId="062E7596" w14:textId="77777777" w:rsidR="00257ABB" w:rsidRDefault="00257ABB" w:rsidP="00895C60">
    <w:pPr>
      <w:pStyle w:val="Footer"/>
      <w:rPr>
        <w:color w:val="000000" w:themeColor="text1"/>
        <w:sz w:val="16"/>
        <w:szCs w:val="16"/>
      </w:rPr>
    </w:pPr>
  </w:p>
  <w:p w14:paraId="3F61B0C4" w14:textId="77777777" w:rsidR="00257ABB" w:rsidRDefault="00257ABB" w:rsidP="00895C60">
    <w:pPr>
      <w:pStyle w:val="Footer"/>
      <w:rPr>
        <w:color w:val="000000" w:themeColor="text1"/>
        <w:sz w:val="16"/>
        <w:szCs w:val="16"/>
      </w:rPr>
    </w:pPr>
    <w:r>
      <w:rPr>
        <w:noProof/>
      </w:rPr>
      <w:drawing>
        <wp:inline distT="0" distB="0" distL="0" distR="0" wp14:anchorId="5CC32258" wp14:editId="45096ADA">
          <wp:extent cx="809625" cy="262907"/>
          <wp:effectExtent l="0" t="0" r="0" b="381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U [Convert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0560" cy="266458"/>
                  </a:xfrm>
                  <a:prstGeom prst="rect">
                    <a:avLst/>
                  </a:prstGeom>
                </pic:spPr>
              </pic:pic>
            </a:graphicData>
          </a:graphic>
        </wp:inline>
      </w:drawing>
    </w:r>
    <w:r>
      <w:rPr>
        <w:noProof/>
        <w:color w:val="000000" w:themeColor="text1"/>
        <w:sz w:val="16"/>
        <w:szCs w:val="16"/>
      </w:rPr>
      <w:t xml:space="preserve">      </w:t>
    </w:r>
    <w:r>
      <w:rPr>
        <w:noProof/>
        <w:color w:val="000000" w:themeColor="text1"/>
        <w:sz w:val="16"/>
        <w:szCs w:val="16"/>
      </w:rPr>
      <w:drawing>
        <wp:inline distT="0" distB="0" distL="0" distR="0" wp14:anchorId="155501B8" wp14:editId="792F9F1F">
          <wp:extent cx="756285" cy="572770"/>
          <wp:effectExtent l="0" t="0" r="5715"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85" cy="572770"/>
                  </a:xfrm>
                  <a:prstGeom prst="rect">
                    <a:avLst/>
                  </a:prstGeom>
                  <a:noFill/>
                </pic:spPr>
              </pic:pic>
            </a:graphicData>
          </a:graphic>
        </wp:inline>
      </w:drawing>
    </w:r>
    <w:r>
      <w:rPr>
        <w:noProof/>
        <w:color w:val="000000" w:themeColor="text1"/>
        <w:sz w:val="16"/>
        <w:szCs w:val="16"/>
      </w:rPr>
      <w:t xml:space="preserve">          </w:t>
    </w:r>
    <w:r>
      <w:rPr>
        <w:noProof/>
        <w:color w:val="000000" w:themeColor="text1"/>
        <w:sz w:val="16"/>
        <w:szCs w:val="16"/>
      </w:rPr>
      <w:drawing>
        <wp:inline distT="0" distB="0" distL="0" distR="0" wp14:anchorId="32F859B4" wp14:editId="7C962887">
          <wp:extent cx="1274445" cy="511810"/>
          <wp:effectExtent l="0" t="0" r="1905" b="254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74445" cy="511810"/>
                  </a:xfrm>
                  <a:prstGeom prst="rect">
                    <a:avLst/>
                  </a:prstGeom>
                  <a:noFill/>
                </pic:spPr>
              </pic:pic>
            </a:graphicData>
          </a:graphic>
        </wp:inline>
      </w:drawing>
    </w:r>
    <w:r>
      <w:rPr>
        <w:noProof/>
        <w:color w:val="000000" w:themeColor="text1"/>
        <w:sz w:val="16"/>
        <w:szCs w:val="16"/>
      </w:rPr>
      <w:t xml:space="preserve">           </w:t>
    </w:r>
    <w:r>
      <w:rPr>
        <w:noProof/>
        <w:color w:val="000000" w:themeColor="text1"/>
        <w:sz w:val="16"/>
        <w:szCs w:val="16"/>
      </w:rPr>
      <w:drawing>
        <wp:inline distT="0" distB="0" distL="0" distR="0" wp14:anchorId="279DB097" wp14:editId="678C59E9">
          <wp:extent cx="731520" cy="494030"/>
          <wp:effectExtent l="0" t="0" r="0" b="127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1520" cy="494030"/>
                  </a:xfrm>
                  <a:prstGeom prst="rect">
                    <a:avLst/>
                  </a:prstGeom>
                  <a:noFill/>
                </pic:spPr>
              </pic:pic>
            </a:graphicData>
          </a:graphic>
        </wp:inline>
      </w:drawing>
    </w:r>
    <w:r>
      <w:rPr>
        <w:noProof/>
        <w:color w:val="000000" w:themeColor="text1"/>
        <w:sz w:val="16"/>
        <w:szCs w:val="16"/>
      </w:rPr>
      <w:t xml:space="preserve">                  </w:t>
    </w:r>
    <w:r>
      <w:rPr>
        <w:noProof/>
        <w:color w:val="000000" w:themeColor="text1"/>
        <w:sz w:val="16"/>
        <w:szCs w:val="16"/>
      </w:rPr>
      <w:drawing>
        <wp:inline distT="0" distB="0" distL="0" distR="0" wp14:anchorId="0E621D4F" wp14:editId="650B151F">
          <wp:extent cx="1286510" cy="365760"/>
          <wp:effectExtent l="0" t="0" r="889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86510" cy="365760"/>
                  </a:xfrm>
                  <a:prstGeom prst="rect">
                    <a:avLst/>
                  </a:prstGeom>
                  <a:noFill/>
                </pic:spPr>
              </pic:pic>
            </a:graphicData>
          </a:graphic>
        </wp:inline>
      </w:drawing>
    </w:r>
  </w:p>
  <w:p w14:paraId="21C72EAA" w14:textId="77777777" w:rsidR="00257ABB" w:rsidRPr="00D462AB" w:rsidRDefault="00257ABB" w:rsidP="00D462AB">
    <w:pPr>
      <w:spacing w:after="0" w:line="240" w:lineRule="auto"/>
      <w:rPr>
        <w:sz w:val="12"/>
        <w:szCs w:val="12"/>
      </w:rPr>
    </w:pPr>
    <w:r w:rsidRPr="00D462AB">
      <w:rPr>
        <w:sz w:val="12"/>
        <w:szCs w:val="12"/>
      </w:rPr>
      <w:t xml:space="preserve">Child Welfare Research </w:t>
    </w:r>
  </w:p>
  <w:p w14:paraId="7155F2F7" w14:textId="77777777" w:rsidR="00257ABB" w:rsidRPr="00D462AB" w:rsidRDefault="00257ABB" w:rsidP="00D462AB">
    <w:pPr>
      <w:spacing w:after="0" w:line="240" w:lineRule="auto"/>
      <w:rPr>
        <w:sz w:val="12"/>
        <w:szCs w:val="12"/>
      </w:rPr>
    </w:pPr>
    <w:r w:rsidRPr="00D462AB">
      <w:rPr>
        <w:sz w:val="12"/>
        <w:szCs w:val="12"/>
      </w:rPr>
      <w:t>&amp; Training Project</w:t>
    </w:r>
  </w:p>
  <w:p w14:paraId="0956EB50" w14:textId="4E35E5EC" w:rsidR="00257ABB" w:rsidRPr="00D462AB" w:rsidRDefault="00257ABB" w:rsidP="00895C60">
    <w:pPr>
      <w:pStyle w:val="Footer"/>
      <w:rPr>
        <w:color w:val="000000" w:themeColor="text1"/>
      </w:rPr>
    </w:pPr>
    <w:r>
      <w:rPr>
        <w:color w:val="000000" w:themeColor="text1"/>
        <w:sz w:val="16"/>
        <w:szCs w:val="16"/>
      </w:rPr>
      <w:tab/>
    </w:r>
    <w:r w:rsidRPr="00D462AB">
      <w:rPr>
        <w:color w:val="000000" w:themeColor="text1"/>
      </w:rPr>
      <w:t xml:space="preserve">                                                                                                                                                       </w:t>
    </w:r>
    <w:r w:rsidR="00895A54">
      <w:rPr>
        <w:color w:val="000000" w:themeColor="text1"/>
      </w:rPr>
      <w:t xml:space="preserve">           26</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2185179"/>
      <w:docPartObj>
        <w:docPartGallery w:val="Page Numbers (Bottom of Page)"/>
        <w:docPartUnique/>
      </w:docPartObj>
    </w:sdtPr>
    <w:sdtEndPr>
      <w:rPr>
        <w:noProof/>
      </w:rPr>
    </w:sdtEndPr>
    <w:sdtContent>
      <w:p w14:paraId="6F6A45FA" w14:textId="77777777" w:rsidR="00257ABB" w:rsidRDefault="00257ABB">
        <w:pPr>
          <w:pStyle w:val="Footer"/>
          <w:jc w:val="right"/>
        </w:pPr>
        <w:r>
          <w:fldChar w:fldCharType="begin"/>
        </w:r>
        <w:r>
          <w:instrText xml:space="preserve"> PAGE   \* MERGEFORMAT </w:instrText>
        </w:r>
        <w:r>
          <w:fldChar w:fldCharType="separate"/>
        </w:r>
        <w:r w:rsidR="00895A54">
          <w:rPr>
            <w:noProof/>
          </w:rPr>
          <w:t>27</w:t>
        </w:r>
        <w:r>
          <w:rPr>
            <w:noProof/>
          </w:rPr>
          <w:fldChar w:fldCharType="end"/>
        </w:r>
      </w:p>
    </w:sdtContent>
  </w:sdt>
  <w:p w14:paraId="5B0B7969" w14:textId="77777777" w:rsidR="00257ABB" w:rsidRPr="00582426" w:rsidRDefault="00257ABB" w:rsidP="00582426">
    <w:pPr>
      <w:pStyle w:val="Footer"/>
    </w:pPr>
    <w:r>
      <w:t>470-5149</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4294739"/>
      <w:docPartObj>
        <w:docPartGallery w:val="Page Numbers (Bottom of Page)"/>
        <w:docPartUnique/>
      </w:docPartObj>
    </w:sdtPr>
    <w:sdtEndPr>
      <w:rPr>
        <w:noProof/>
      </w:rPr>
    </w:sdtEndPr>
    <w:sdtContent>
      <w:p w14:paraId="4475EB77" w14:textId="77777777" w:rsidR="00257ABB" w:rsidRDefault="00257ABB">
        <w:pPr>
          <w:pStyle w:val="Footer"/>
          <w:jc w:val="right"/>
        </w:pPr>
        <w:r>
          <w:fldChar w:fldCharType="begin"/>
        </w:r>
        <w:r>
          <w:instrText xml:space="preserve"> PAGE   \* MERGEFORMAT </w:instrText>
        </w:r>
        <w:r>
          <w:fldChar w:fldCharType="separate"/>
        </w:r>
        <w:r w:rsidR="00895A54">
          <w:rPr>
            <w:noProof/>
          </w:rPr>
          <w:t>28</w:t>
        </w:r>
        <w:r>
          <w:rPr>
            <w:noProof/>
          </w:rPr>
          <w:fldChar w:fldCharType="end"/>
        </w:r>
      </w:p>
    </w:sdtContent>
  </w:sdt>
  <w:p w14:paraId="7AD71748" w14:textId="77777777" w:rsidR="00257ABB" w:rsidRPr="00582426" w:rsidRDefault="00257ABB" w:rsidP="00582426">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6107771"/>
      <w:docPartObj>
        <w:docPartGallery w:val="Page Numbers (Bottom of Page)"/>
        <w:docPartUnique/>
      </w:docPartObj>
    </w:sdtPr>
    <w:sdtEndPr>
      <w:rPr>
        <w:noProof/>
      </w:rPr>
    </w:sdtEndPr>
    <w:sdtContent>
      <w:p w14:paraId="095DEDAD" w14:textId="77777777" w:rsidR="00257ABB" w:rsidRDefault="00257ABB" w:rsidP="00D65059">
        <w:pPr>
          <w:pStyle w:val="Footer"/>
          <w:jc w:val="right"/>
        </w:pPr>
      </w:p>
      <w:p w14:paraId="7373A95C" w14:textId="77777777" w:rsidR="00257ABB" w:rsidRDefault="00257ABB">
        <w:pPr>
          <w:pStyle w:val="Footer"/>
          <w:jc w:val="right"/>
        </w:pPr>
        <w:r>
          <w:fldChar w:fldCharType="begin"/>
        </w:r>
        <w:r>
          <w:instrText xml:space="preserve"> PAGE   \* MERGEFORMAT </w:instrText>
        </w:r>
        <w:r>
          <w:fldChar w:fldCharType="separate"/>
        </w:r>
        <w:r w:rsidR="00895A54">
          <w:rPr>
            <w:noProof/>
          </w:rPr>
          <w:t>29</w:t>
        </w:r>
        <w:r>
          <w:rPr>
            <w:noProof/>
          </w:rPr>
          <w:fldChar w:fldCharType="end"/>
        </w:r>
      </w:p>
    </w:sdtContent>
  </w:sdt>
  <w:p w14:paraId="3735325F" w14:textId="77777777" w:rsidR="00257ABB" w:rsidRPr="00582426" w:rsidRDefault="00257ABB" w:rsidP="00582426">
    <w:pPr>
      <w:pStyle w:val="Footer"/>
    </w:pPr>
    <w:r>
      <w:t>Comm.283 (rev. 9/13)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8370677"/>
      <w:docPartObj>
        <w:docPartGallery w:val="Page Numbers (Bottom of Page)"/>
        <w:docPartUnique/>
      </w:docPartObj>
    </w:sdtPr>
    <w:sdtEndPr>
      <w:rPr>
        <w:noProof/>
      </w:rPr>
    </w:sdtEndPr>
    <w:sdtContent>
      <w:p w14:paraId="0B381FFB" w14:textId="77777777" w:rsidR="00257ABB" w:rsidRDefault="00257ABB" w:rsidP="00D65059">
        <w:pPr>
          <w:pStyle w:val="Footer"/>
          <w:jc w:val="right"/>
        </w:pPr>
        <w:r>
          <w:t>Page 2</w:t>
        </w:r>
      </w:p>
      <w:p w14:paraId="032F87F9" w14:textId="77777777" w:rsidR="00257ABB" w:rsidRDefault="00257ABB">
        <w:pPr>
          <w:pStyle w:val="Footer"/>
          <w:jc w:val="right"/>
        </w:pPr>
        <w:r>
          <w:fldChar w:fldCharType="begin"/>
        </w:r>
        <w:r>
          <w:instrText xml:space="preserve"> PAGE   \* MERGEFORMAT </w:instrText>
        </w:r>
        <w:r>
          <w:fldChar w:fldCharType="separate"/>
        </w:r>
        <w:r w:rsidR="00895A54">
          <w:rPr>
            <w:noProof/>
          </w:rPr>
          <w:t>30</w:t>
        </w:r>
        <w:r>
          <w:rPr>
            <w:noProof/>
          </w:rPr>
          <w:fldChar w:fldCharType="end"/>
        </w:r>
      </w:p>
    </w:sdtContent>
  </w:sdt>
  <w:p w14:paraId="5180203E" w14:textId="77777777" w:rsidR="00257ABB" w:rsidRPr="00582426" w:rsidRDefault="00257ABB" w:rsidP="00582426">
    <w:pPr>
      <w:pStyle w:val="Footer"/>
    </w:pPr>
    <w:r>
      <w:t>Comm.283 (rev. 9/13)</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27911"/>
      <w:docPartObj>
        <w:docPartGallery w:val="Page Numbers (Bottom of Page)"/>
        <w:docPartUnique/>
      </w:docPartObj>
    </w:sdtPr>
    <w:sdtEndPr>
      <w:rPr>
        <w:noProof/>
      </w:rPr>
    </w:sdtEndPr>
    <w:sdtContent>
      <w:p w14:paraId="26D5FB7E" w14:textId="77777777" w:rsidR="00257ABB" w:rsidRDefault="00257ABB" w:rsidP="00D65059">
        <w:pPr>
          <w:pStyle w:val="Footer"/>
          <w:jc w:val="right"/>
        </w:pPr>
        <w:r>
          <w:t>Page 3</w:t>
        </w:r>
      </w:p>
      <w:p w14:paraId="7A1DD9FA" w14:textId="77777777" w:rsidR="00257ABB" w:rsidRDefault="00257ABB">
        <w:pPr>
          <w:pStyle w:val="Footer"/>
          <w:jc w:val="right"/>
        </w:pPr>
        <w:r>
          <w:fldChar w:fldCharType="begin"/>
        </w:r>
        <w:r>
          <w:instrText xml:space="preserve"> PAGE   \* MERGEFORMAT </w:instrText>
        </w:r>
        <w:r>
          <w:fldChar w:fldCharType="separate"/>
        </w:r>
        <w:r w:rsidR="00895A54">
          <w:rPr>
            <w:noProof/>
          </w:rPr>
          <w:t>31</w:t>
        </w:r>
        <w:r>
          <w:rPr>
            <w:noProof/>
          </w:rPr>
          <w:fldChar w:fldCharType="end"/>
        </w:r>
      </w:p>
    </w:sdtContent>
  </w:sdt>
  <w:p w14:paraId="6640376A" w14:textId="77777777" w:rsidR="00257ABB" w:rsidRPr="00582426" w:rsidRDefault="00257ABB" w:rsidP="00582426">
    <w:pPr>
      <w:pStyle w:val="Footer"/>
    </w:pPr>
    <w:r>
      <w:t>Comm.283 (rev. 9/13)</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4610550"/>
      <w:docPartObj>
        <w:docPartGallery w:val="Page Numbers (Bottom of Page)"/>
        <w:docPartUnique/>
      </w:docPartObj>
    </w:sdtPr>
    <w:sdtEndPr>
      <w:rPr>
        <w:noProof/>
      </w:rPr>
    </w:sdtEndPr>
    <w:sdtContent>
      <w:p w14:paraId="6E616F32" w14:textId="77777777" w:rsidR="00257ABB" w:rsidRDefault="00257ABB" w:rsidP="00D65059">
        <w:pPr>
          <w:pStyle w:val="Footer"/>
          <w:jc w:val="right"/>
        </w:pPr>
        <w:r>
          <w:t>Page 4</w:t>
        </w:r>
      </w:p>
      <w:p w14:paraId="2AF3BF3C" w14:textId="77777777" w:rsidR="00257ABB" w:rsidRDefault="00257ABB">
        <w:pPr>
          <w:pStyle w:val="Footer"/>
          <w:jc w:val="right"/>
        </w:pPr>
        <w:r>
          <w:fldChar w:fldCharType="begin"/>
        </w:r>
        <w:r>
          <w:instrText xml:space="preserve"> PAGE   \* MERGEFORMAT </w:instrText>
        </w:r>
        <w:r>
          <w:fldChar w:fldCharType="separate"/>
        </w:r>
        <w:r w:rsidR="00895A54">
          <w:rPr>
            <w:noProof/>
          </w:rPr>
          <w:t>32</w:t>
        </w:r>
        <w:r>
          <w:rPr>
            <w:noProof/>
          </w:rPr>
          <w:fldChar w:fldCharType="end"/>
        </w:r>
      </w:p>
    </w:sdtContent>
  </w:sdt>
  <w:p w14:paraId="63FC3431" w14:textId="77777777" w:rsidR="00257ABB" w:rsidRPr="00582426" w:rsidRDefault="00257ABB" w:rsidP="00582426">
    <w:pPr>
      <w:pStyle w:val="Footer"/>
    </w:pPr>
    <w:r>
      <w:t>Comm.283 (rev. 9/13)</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266072"/>
      <w:docPartObj>
        <w:docPartGallery w:val="Page Numbers (Bottom of Page)"/>
        <w:docPartUnique/>
      </w:docPartObj>
    </w:sdtPr>
    <w:sdtEndPr>
      <w:rPr>
        <w:noProof/>
      </w:rPr>
    </w:sdtEndPr>
    <w:sdtContent>
      <w:p w14:paraId="70AF6930" w14:textId="77777777" w:rsidR="00257ABB" w:rsidRDefault="00257ABB" w:rsidP="00D65059">
        <w:pPr>
          <w:pStyle w:val="Footer"/>
          <w:jc w:val="right"/>
        </w:pPr>
        <w:r>
          <w:t>Page 5</w:t>
        </w:r>
      </w:p>
      <w:p w14:paraId="146337B3" w14:textId="77777777" w:rsidR="00257ABB" w:rsidRDefault="00257ABB">
        <w:pPr>
          <w:pStyle w:val="Footer"/>
          <w:jc w:val="right"/>
        </w:pPr>
        <w:r>
          <w:fldChar w:fldCharType="begin"/>
        </w:r>
        <w:r>
          <w:instrText xml:space="preserve"> PAGE   \* MERGEFORMAT </w:instrText>
        </w:r>
        <w:r>
          <w:fldChar w:fldCharType="separate"/>
        </w:r>
        <w:r w:rsidR="00895A54">
          <w:rPr>
            <w:noProof/>
          </w:rPr>
          <w:t>33</w:t>
        </w:r>
        <w:r>
          <w:rPr>
            <w:noProof/>
          </w:rPr>
          <w:fldChar w:fldCharType="end"/>
        </w:r>
      </w:p>
    </w:sdtContent>
  </w:sdt>
  <w:p w14:paraId="3D5C78D0" w14:textId="77777777" w:rsidR="00257ABB" w:rsidRPr="00582426" w:rsidRDefault="00257ABB" w:rsidP="00582426">
    <w:pPr>
      <w:pStyle w:val="Footer"/>
    </w:pPr>
    <w:r>
      <w:t>Comm.283 (rev. 9/13)</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8769633"/>
      <w:docPartObj>
        <w:docPartGallery w:val="Page Numbers (Bottom of Page)"/>
        <w:docPartUnique/>
      </w:docPartObj>
    </w:sdtPr>
    <w:sdtEndPr>
      <w:rPr>
        <w:noProof/>
      </w:rPr>
    </w:sdtEndPr>
    <w:sdtContent>
      <w:p w14:paraId="78B35935" w14:textId="77777777" w:rsidR="00257ABB" w:rsidRDefault="00257ABB" w:rsidP="00D65059">
        <w:pPr>
          <w:pStyle w:val="Footer"/>
          <w:jc w:val="right"/>
        </w:pPr>
        <w:r>
          <w:t>Page 6</w:t>
        </w:r>
      </w:p>
      <w:p w14:paraId="13724449" w14:textId="77777777" w:rsidR="00257ABB" w:rsidRDefault="00257ABB">
        <w:pPr>
          <w:pStyle w:val="Footer"/>
          <w:jc w:val="right"/>
        </w:pPr>
        <w:r>
          <w:fldChar w:fldCharType="begin"/>
        </w:r>
        <w:r>
          <w:instrText xml:space="preserve"> PAGE   \* MERGEFORMAT </w:instrText>
        </w:r>
        <w:r>
          <w:fldChar w:fldCharType="separate"/>
        </w:r>
        <w:r w:rsidR="00895A54">
          <w:rPr>
            <w:noProof/>
          </w:rPr>
          <w:t>34</w:t>
        </w:r>
        <w:r>
          <w:rPr>
            <w:noProof/>
          </w:rPr>
          <w:fldChar w:fldCharType="end"/>
        </w:r>
      </w:p>
    </w:sdtContent>
  </w:sdt>
  <w:p w14:paraId="21B26C14" w14:textId="77777777" w:rsidR="00257ABB" w:rsidRPr="00582426" w:rsidRDefault="00257ABB" w:rsidP="00582426">
    <w:pPr>
      <w:pStyle w:val="Footer"/>
    </w:pPr>
    <w:r>
      <w:t>Comm.283 (rev. 9/13)</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5702475"/>
      <w:docPartObj>
        <w:docPartGallery w:val="Page Numbers (Bottom of Page)"/>
        <w:docPartUnique/>
      </w:docPartObj>
    </w:sdtPr>
    <w:sdtEndPr>
      <w:rPr>
        <w:noProof/>
      </w:rPr>
    </w:sdtEndPr>
    <w:sdtContent>
      <w:p w14:paraId="3C1735C6" w14:textId="77777777" w:rsidR="00257ABB" w:rsidRDefault="00257ABB" w:rsidP="00D65059">
        <w:pPr>
          <w:pStyle w:val="Footer"/>
          <w:jc w:val="right"/>
        </w:pPr>
        <w:r>
          <w:t>Page 7</w:t>
        </w:r>
      </w:p>
      <w:p w14:paraId="6176BB01" w14:textId="77777777" w:rsidR="00257ABB" w:rsidRDefault="00257ABB">
        <w:pPr>
          <w:pStyle w:val="Footer"/>
          <w:jc w:val="right"/>
        </w:pPr>
        <w:r>
          <w:fldChar w:fldCharType="begin"/>
        </w:r>
        <w:r>
          <w:instrText xml:space="preserve"> PAGE   \* MERGEFORMAT </w:instrText>
        </w:r>
        <w:r>
          <w:fldChar w:fldCharType="separate"/>
        </w:r>
        <w:r w:rsidR="00AA3868">
          <w:rPr>
            <w:noProof/>
          </w:rPr>
          <w:t>35</w:t>
        </w:r>
        <w:r>
          <w:rPr>
            <w:noProof/>
          </w:rPr>
          <w:fldChar w:fldCharType="end"/>
        </w:r>
      </w:p>
    </w:sdtContent>
  </w:sdt>
  <w:p w14:paraId="22F0F98B" w14:textId="77777777" w:rsidR="00257ABB" w:rsidRPr="00582426" w:rsidRDefault="00257ABB" w:rsidP="00582426">
    <w:pPr>
      <w:pStyle w:val="Footer"/>
    </w:pPr>
    <w:r>
      <w:t>Comm.283 (rev. 9/13)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99FF7" w14:textId="77777777" w:rsidR="00257ABB" w:rsidRDefault="00257ABB">
    <w:pPr>
      <w:pStyle w:val="Footer"/>
      <w:jc w:val="right"/>
    </w:pPr>
    <w:r>
      <w:fldChar w:fldCharType="begin"/>
    </w:r>
    <w:r>
      <w:instrText xml:space="preserve"> PAGE   \* MERGEFORMAT </w:instrText>
    </w:r>
    <w:r>
      <w:fldChar w:fldCharType="separate"/>
    </w:r>
    <w:r>
      <w:rPr>
        <w:noProof/>
      </w:rPr>
      <w:t>1</w:t>
    </w:r>
    <w:r>
      <w:rPr>
        <w:noProof/>
      </w:rPr>
      <w:fldChar w:fldCharType="end"/>
    </w:r>
  </w:p>
  <w:p w14:paraId="4FBAA8D0" w14:textId="77777777" w:rsidR="00257ABB" w:rsidRDefault="00257ABB" w:rsidP="00E55DE7">
    <w:pPr>
      <w:pStyle w:val="Footer"/>
      <w:ind w:right="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8417405"/>
      <w:docPartObj>
        <w:docPartGallery w:val="Page Numbers (Bottom of Page)"/>
        <w:docPartUnique/>
      </w:docPartObj>
    </w:sdtPr>
    <w:sdtEndPr>
      <w:rPr>
        <w:noProof/>
      </w:rPr>
    </w:sdtEndPr>
    <w:sdtContent>
      <w:p w14:paraId="0A799D13" w14:textId="77777777" w:rsidR="00257ABB" w:rsidRDefault="00257ABB" w:rsidP="00D65059">
        <w:pPr>
          <w:pStyle w:val="Footer"/>
          <w:jc w:val="right"/>
        </w:pPr>
        <w:r>
          <w:t>Page 8</w:t>
        </w:r>
      </w:p>
      <w:p w14:paraId="768BA93B" w14:textId="77777777" w:rsidR="00257ABB" w:rsidRDefault="00257ABB">
        <w:pPr>
          <w:pStyle w:val="Footer"/>
          <w:jc w:val="right"/>
        </w:pPr>
        <w:r>
          <w:fldChar w:fldCharType="begin"/>
        </w:r>
        <w:r>
          <w:instrText xml:space="preserve"> PAGE   \* MERGEFORMAT </w:instrText>
        </w:r>
        <w:r>
          <w:fldChar w:fldCharType="separate"/>
        </w:r>
        <w:r w:rsidR="00AA3868">
          <w:rPr>
            <w:noProof/>
          </w:rPr>
          <w:t>36</w:t>
        </w:r>
        <w:r>
          <w:rPr>
            <w:noProof/>
          </w:rPr>
          <w:fldChar w:fldCharType="end"/>
        </w:r>
      </w:p>
    </w:sdtContent>
  </w:sdt>
  <w:p w14:paraId="66E839A3" w14:textId="77777777" w:rsidR="00257ABB" w:rsidRPr="00582426" w:rsidRDefault="00257ABB" w:rsidP="00582426">
    <w:pPr>
      <w:pStyle w:val="Footer"/>
    </w:pPr>
    <w:r>
      <w:t>Comm.283 (rev. 9/13)</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2831329"/>
      <w:docPartObj>
        <w:docPartGallery w:val="Page Numbers (Bottom of Page)"/>
        <w:docPartUnique/>
      </w:docPartObj>
    </w:sdtPr>
    <w:sdtEndPr>
      <w:rPr>
        <w:noProof/>
      </w:rPr>
    </w:sdtEndPr>
    <w:sdtContent>
      <w:p w14:paraId="3C63CDF5" w14:textId="77777777" w:rsidR="00257ABB" w:rsidRDefault="00257ABB" w:rsidP="00D65059">
        <w:pPr>
          <w:pStyle w:val="Footer"/>
          <w:jc w:val="right"/>
        </w:pPr>
        <w:r>
          <w:t>Page 9</w:t>
        </w:r>
      </w:p>
      <w:p w14:paraId="5BE102CC" w14:textId="77777777" w:rsidR="00257ABB" w:rsidRDefault="00257ABB">
        <w:pPr>
          <w:pStyle w:val="Footer"/>
          <w:jc w:val="right"/>
        </w:pPr>
        <w:r>
          <w:fldChar w:fldCharType="begin"/>
        </w:r>
        <w:r>
          <w:instrText xml:space="preserve"> PAGE   \* MERGEFORMAT </w:instrText>
        </w:r>
        <w:r>
          <w:fldChar w:fldCharType="separate"/>
        </w:r>
        <w:r w:rsidR="00AA3868">
          <w:rPr>
            <w:noProof/>
          </w:rPr>
          <w:t>37</w:t>
        </w:r>
        <w:r>
          <w:rPr>
            <w:noProof/>
          </w:rPr>
          <w:fldChar w:fldCharType="end"/>
        </w:r>
      </w:p>
    </w:sdtContent>
  </w:sdt>
  <w:p w14:paraId="6235414C" w14:textId="77777777" w:rsidR="00257ABB" w:rsidRPr="00582426" w:rsidRDefault="00257ABB" w:rsidP="00582426">
    <w:pPr>
      <w:pStyle w:val="Footer"/>
    </w:pPr>
    <w:r>
      <w:t>Comm.283 (rev. 9/13)</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2971581"/>
      <w:docPartObj>
        <w:docPartGallery w:val="Page Numbers (Bottom of Page)"/>
        <w:docPartUnique/>
      </w:docPartObj>
    </w:sdtPr>
    <w:sdtEndPr>
      <w:rPr>
        <w:noProof/>
      </w:rPr>
    </w:sdtEndPr>
    <w:sdtContent>
      <w:p w14:paraId="233020D8" w14:textId="77777777" w:rsidR="00257ABB" w:rsidRDefault="00257ABB" w:rsidP="00D65059">
        <w:pPr>
          <w:pStyle w:val="Footer"/>
          <w:jc w:val="right"/>
        </w:pPr>
        <w:r>
          <w:t>Page 10</w:t>
        </w:r>
      </w:p>
      <w:p w14:paraId="0868CFB2" w14:textId="77777777" w:rsidR="00257ABB" w:rsidRDefault="00257ABB">
        <w:pPr>
          <w:pStyle w:val="Footer"/>
          <w:jc w:val="right"/>
        </w:pPr>
        <w:r>
          <w:fldChar w:fldCharType="begin"/>
        </w:r>
        <w:r>
          <w:instrText xml:space="preserve"> PAGE   \* MERGEFORMAT </w:instrText>
        </w:r>
        <w:r>
          <w:fldChar w:fldCharType="separate"/>
        </w:r>
        <w:r w:rsidR="00AA3868">
          <w:rPr>
            <w:noProof/>
          </w:rPr>
          <w:t>38</w:t>
        </w:r>
        <w:r>
          <w:rPr>
            <w:noProof/>
          </w:rPr>
          <w:fldChar w:fldCharType="end"/>
        </w:r>
      </w:p>
    </w:sdtContent>
  </w:sdt>
  <w:p w14:paraId="37F48F3F" w14:textId="77777777" w:rsidR="00257ABB" w:rsidRPr="00582426" w:rsidRDefault="00257ABB" w:rsidP="00582426">
    <w:pPr>
      <w:pStyle w:val="Footer"/>
    </w:pPr>
    <w:r>
      <w:t>Comm.283 (rev. 9/13)</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4709639"/>
      <w:docPartObj>
        <w:docPartGallery w:val="Page Numbers (Bottom of Page)"/>
        <w:docPartUnique/>
      </w:docPartObj>
    </w:sdtPr>
    <w:sdtEndPr>
      <w:rPr>
        <w:noProof/>
      </w:rPr>
    </w:sdtEndPr>
    <w:sdtContent>
      <w:p w14:paraId="34082BE7" w14:textId="77777777" w:rsidR="00257ABB" w:rsidRDefault="00257ABB" w:rsidP="00D65059">
        <w:pPr>
          <w:pStyle w:val="Footer"/>
          <w:jc w:val="right"/>
        </w:pPr>
        <w:r>
          <w:t>Page 11</w:t>
        </w:r>
      </w:p>
      <w:p w14:paraId="38890633" w14:textId="77777777" w:rsidR="00257ABB" w:rsidRDefault="00257ABB">
        <w:pPr>
          <w:pStyle w:val="Footer"/>
          <w:jc w:val="right"/>
        </w:pPr>
        <w:r>
          <w:fldChar w:fldCharType="begin"/>
        </w:r>
        <w:r>
          <w:instrText xml:space="preserve"> PAGE   \* MERGEFORMAT </w:instrText>
        </w:r>
        <w:r>
          <w:fldChar w:fldCharType="separate"/>
        </w:r>
        <w:r w:rsidR="00AA3868">
          <w:rPr>
            <w:noProof/>
          </w:rPr>
          <w:t>39</w:t>
        </w:r>
        <w:r>
          <w:rPr>
            <w:noProof/>
          </w:rPr>
          <w:fldChar w:fldCharType="end"/>
        </w:r>
      </w:p>
    </w:sdtContent>
  </w:sdt>
  <w:p w14:paraId="7BBF9EBA" w14:textId="77777777" w:rsidR="00257ABB" w:rsidRPr="00582426" w:rsidRDefault="00257ABB" w:rsidP="00582426">
    <w:pPr>
      <w:pStyle w:val="Footer"/>
    </w:pPr>
    <w:r>
      <w:t>Comm.283 (rev. 9/13)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0672796"/>
      <w:docPartObj>
        <w:docPartGallery w:val="Page Numbers (Bottom of Page)"/>
        <w:docPartUnique/>
      </w:docPartObj>
    </w:sdtPr>
    <w:sdtEndPr>
      <w:rPr>
        <w:noProof/>
      </w:rPr>
    </w:sdtEndPr>
    <w:sdtContent>
      <w:p w14:paraId="1A90C7C9" w14:textId="77777777" w:rsidR="00257ABB" w:rsidRDefault="00257ABB" w:rsidP="00D65059">
        <w:pPr>
          <w:pStyle w:val="Footer"/>
          <w:jc w:val="right"/>
        </w:pPr>
        <w:r>
          <w:t>Page 12</w:t>
        </w:r>
      </w:p>
      <w:p w14:paraId="3F4D3B34" w14:textId="77777777" w:rsidR="00257ABB" w:rsidRDefault="00257ABB">
        <w:pPr>
          <w:pStyle w:val="Footer"/>
          <w:jc w:val="right"/>
        </w:pPr>
        <w:r>
          <w:fldChar w:fldCharType="begin"/>
        </w:r>
        <w:r>
          <w:instrText xml:space="preserve"> PAGE   \* MERGEFORMAT </w:instrText>
        </w:r>
        <w:r>
          <w:fldChar w:fldCharType="separate"/>
        </w:r>
        <w:r w:rsidR="00AA3868">
          <w:rPr>
            <w:noProof/>
          </w:rPr>
          <w:t>40</w:t>
        </w:r>
        <w:r>
          <w:rPr>
            <w:noProof/>
          </w:rPr>
          <w:fldChar w:fldCharType="end"/>
        </w:r>
      </w:p>
    </w:sdtContent>
  </w:sdt>
  <w:p w14:paraId="10E51F89" w14:textId="77777777" w:rsidR="00257ABB" w:rsidRPr="00582426" w:rsidRDefault="00257ABB" w:rsidP="00582426">
    <w:pPr>
      <w:pStyle w:val="Footer"/>
    </w:pPr>
    <w:r>
      <w:t>Comm.283 (rev. 9/13)</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1635978"/>
      <w:docPartObj>
        <w:docPartGallery w:val="Page Numbers (Bottom of Page)"/>
        <w:docPartUnique/>
      </w:docPartObj>
    </w:sdtPr>
    <w:sdtEndPr>
      <w:rPr>
        <w:noProof/>
      </w:rPr>
    </w:sdtEndPr>
    <w:sdtContent>
      <w:p w14:paraId="48C45015" w14:textId="77777777" w:rsidR="00257ABB" w:rsidRDefault="00257ABB" w:rsidP="00D65059">
        <w:pPr>
          <w:pStyle w:val="Footer"/>
          <w:jc w:val="right"/>
        </w:pPr>
        <w:r>
          <w:t>Page 13</w:t>
        </w:r>
      </w:p>
      <w:p w14:paraId="2E412293" w14:textId="77777777" w:rsidR="00257ABB" w:rsidRDefault="00257ABB">
        <w:pPr>
          <w:pStyle w:val="Footer"/>
          <w:jc w:val="right"/>
        </w:pPr>
        <w:r>
          <w:fldChar w:fldCharType="begin"/>
        </w:r>
        <w:r>
          <w:instrText xml:space="preserve"> PAGE   \* MERGEFORMAT </w:instrText>
        </w:r>
        <w:r>
          <w:fldChar w:fldCharType="separate"/>
        </w:r>
        <w:r w:rsidR="00AA3868">
          <w:rPr>
            <w:noProof/>
          </w:rPr>
          <w:t>41</w:t>
        </w:r>
        <w:r>
          <w:rPr>
            <w:noProof/>
          </w:rPr>
          <w:fldChar w:fldCharType="end"/>
        </w:r>
      </w:p>
    </w:sdtContent>
  </w:sdt>
  <w:p w14:paraId="13D83F4A" w14:textId="77777777" w:rsidR="00257ABB" w:rsidRPr="00582426" w:rsidRDefault="00257ABB" w:rsidP="00582426">
    <w:pPr>
      <w:pStyle w:val="Footer"/>
    </w:pPr>
    <w:r>
      <w:t>Comm.283 (rev. 9/13)</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511970"/>
      <w:docPartObj>
        <w:docPartGallery w:val="Page Numbers (Bottom of Page)"/>
        <w:docPartUnique/>
      </w:docPartObj>
    </w:sdtPr>
    <w:sdtEndPr>
      <w:rPr>
        <w:noProof/>
      </w:rPr>
    </w:sdtEndPr>
    <w:sdtContent>
      <w:p w14:paraId="10600C3E" w14:textId="77777777" w:rsidR="00257ABB" w:rsidRDefault="00257ABB" w:rsidP="00D65059">
        <w:pPr>
          <w:pStyle w:val="Footer"/>
          <w:jc w:val="right"/>
        </w:pPr>
        <w:r>
          <w:t>Page 14</w:t>
        </w:r>
      </w:p>
      <w:p w14:paraId="4FC2725A" w14:textId="77777777" w:rsidR="00257ABB" w:rsidRDefault="00257ABB">
        <w:pPr>
          <w:pStyle w:val="Footer"/>
          <w:jc w:val="right"/>
        </w:pPr>
        <w:r>
          <w:fldChar w:fldCharType="begin"/>
        </w:r>
        <w:r>
          <w:instrText xml:space="preserve"> PAGE   \* MERGEFORMAT </w:instrText>
        </w:r>
        <w:r>
          <w:fldChar w:fldCharType="separate"/>
        </w:r>
        <w:r w:rsidR="00AA3868">
          <w:rPr>
            <w:noProof/>
          </w:rPr>
          <w:t>42</w:t>
        </w:r>
        <w:r>
          <w:rPr>
            <w:noProof/>
          </w:rPr>
          <w:fldChar w:fldCharType="end"/>
        </w:r>
      </w:p>
    </w:sdtContent>
  </w:sdt>
  <w:p w14:paraId="71A9B9A3" w14:textId="77777777" w:rsidR="00257ABB" w:rsidRPr="00582426" w:rsidRDefault="00257ABB" w:rsidP="00582426">
    <w:pPr>
      <w:pStyle w:val="Footer"/>
    </w:pPr>
    <w:r>
      <w:t>Comm.283 (rev. 9/13)</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7625329"/>
      <w:docPartObj>
        <w:docPartGallery w:val="Page Numbers (Bottom of Page)"/>
        <w:docPartUnique/>
      </w:docPartObj>
    </w:sdtPr>
    <w:sdtEndPr>
      <w:rPr>
        <w:noProof/>
      </w:rPr>
    </w:sdtEndPr>
    <w:sdtContent>
      <w:p w14:paraId="60C10B61" w14:textId="77777777" w:rsidR="00257ABB" w:rsidRDefault="00257ABB" w:rsidP="00D65059">
        <w:pPr>
          <w:pStyle w:val="Footer"/>
          <w:jc w:val="right"/>
        </w:pPr>
        <w:r>
          <w:t>Page 15</w:t>
        </w:r>
      </w:p>
      <w:p w14:paraId="68DE64D9" w14:textId="77777777" w:rsidR="00257ABB" w:rsidRDefault="00257ABB">
        <w:pPr>
          <w:pStyle w:val="Footer"/>
          <w:jc w:val="right"/>
        </w:pPr>
        <w:r>
          <w:fldChar w:fldCharType="begin"/>
        </w:r>
        <w:r>
          <w:instrText xml:space="preserve"> PAGE   \* MERGEFORMAT </w:instrText>
        </w:r>
        <w:r>
          <w:fldChar w:fldCharType="separate"/>
        </w:r>
        <w:r w:rsidR="00AA3868">
          <w:rPr>
            <w:noProof/>
          </w:rPr>
          <w:t>43</w:t>
        </w:r>
        <w:r>
          <w:rPr>
            <w:noProof/>
          </w:rPr>
          <w:fldChar w:fldCharType="end"/>
        </w:r>
      </w:p>
    </w:sdtContent>
  </w:sdt>
  <w:p w14:paraId="36CFC627" w14:textId="77777777" w:rsidR="00257ABB" w:rsidRPr="00582426" w:rsidRDefault="00257ABB" w:rsidP="00582426">
    <w:pPr>
      <w:pStyle w:val="Footer"/>
    </w:pPr>
    <w:r>
      <w:t>Comm.283 (rev. 9/13)</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BB10E" w14:textId="61D03E5E" w:rsidR="00257ABB" w:rsidRDefault="00257ABB">
    <w:pPr>
      <w:pStyle w:val="Footer"/>
      <w:tabs>
        <w:tab w:val="right" w:pos="10620"/>
      </w:tabs>
      <w:spacing w:before="24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AA3868">
      <w:rPr>
        <w:rFonts w:ascii="Arial" w:hAnsi="Arial" w:cs="Arial"/>
        <w:noProof/>
        <w:sz w:val="20"/>
      </w:rPr>
      <w:t>44</w:t>
    </w:r>
    <w:r>
      <w:rPr>
        <w:rFonts w:ascii="Arial" w:hAnsi="Arial" w:cs="Arial"/>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7E97B" w14:textId="52DB90BF" w:rsidR="00257ABB" w:rsidRDefault="00257ABB" w:rsidP="00E55DE7">
    <w:pPr>
      <w:pStyle w:val="Footer"/>
      <w:ind w:left="-720"/>
    </w:pPr>
    <w:r>
      <w:rPr>
        <w:rFonts w:ascii="Cambria" w:hAnsi="Cambria"/>
        <w:caps/>
        <w:noProof/>
      </w:rPr>
      <w:drawing>
        <wp:anchor distT="0" distB="0" distL="114300" distR="114300" simplePos="0" relativeHeight="251667456" behindDoc="0" locked="0" layoutInCell="1" allowOverlap="1" wp14:anchorId="7B7F4047" wp14:editId="48C5E0B3">
          <wp:simplePos x="0" y="0"/>
          <wp:positionH relativeFrom="column">
            <wp:posOffset>847725</wp:posOffset>
          </wp:positionH>
          <wp:positionV relativeFrom="paragraph">
            <wp:posOffset>6350</wp:posOffset>
          </wp:positionV>
          <wp:extent cx="1295400" cy="871220"/>
          <wp:effectExtent l="0" t="0" r="0" b="508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pc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95400" cy="871220"/>
                  </a:xfrm>
                  <a:prstGeom prst="rect">
                    <a:avLst/>
                  </a:prstGeom>
                  <a:noFill/>
                  <a:ln w="9525">
                    <a:noFill/>
                    <a:miter lim="800000"/>
                    <a:headEnd/>
                    <a:tailEnd/>
                  </a:ln>
                </pic:spPr>
              </pic:pic>
            </a:graphicData>
          </a:graphic>
        </wp:anchor>
      </w:drawing>
    </w:r>
    <w:r>
      <w:rPr>
        <w:noProof/>
      </w:rPr>
      <w:t xml:space="preserve">        </w:t>
    </w:r>
    <w:r>
      <w:rPr>
        <w:noProof/>
      </w:rPr>
      <w:drawing>
        <wp:inline distT="0" distB="0" distL="0" distR="0" wp14:anchorId="640D42E8" wp14:editId="6BCCBC3C">
          <wp:extent cx="952500" cy="838200"/>
          <wp:effectExtent l="19050" t="0" r="0" b="0"/>
          <wp:docPr id="330" name="Picture 330" descr="DHS logo, Iowans Working Together...Doing What Wor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S logo, Iowans Working Together...Doing What Works "/>
                  <pic:cNvPicPr>
                    <a:picLocks noChangeAspect="1" noChangeArrowheads="1"/>
                  </pic:cNvPicPr>
                </pic:nvPicPr>
                <pic:blipFill>
                  <a:blip r:embed="rId2"/>
                  <a:srcRect/>
                  <a:stretch>
                    <a:fillRect/>
                  </a:stretch>
                </pic:blipFill>
                <pic:spPr bwMode="auto">
                  <a:xfrm>
                    <a:off x="0" y="0"/>
                    <a:ext cx="952500" cy="838200"/>
                  </a:xfrm>
                  <a:prstGeom prst="rect">
                    <a:avLst/>
                  </a:prstGeom>
                  <a:noFill/>
                  <a:ln w="9525">
                    <a:noFill/>
                    <a:miter lim="800000"/>
                    <a:headEnd/>
                    <a:tailEnd/>
                  </a:ln>
                </pic:spPr>
              </pic:pic>
            </a:graphicData>
          </a:graphic>
        </wp:inline>
      </w:drawing>
    </w:r>
    <w:r>
      <w:rPr>
        <w:noProof/>
      </w:rPr>
      <w:tab/>
      <w:t>November 2016</w:t>
    </w:r>
    <w:r>
      <w:rPr>
        <w:noProof/>
      </w:rPr>
      <w:tab/>
    </w:r>
  </w:p>
  <w:p w14:paraId="4D64E4C1" w14:textId="77777777" w:rsidR="00257ABB" w:rsidRDefault="00257AB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8B4EC" w14:textId="77777777" w:rsidR="00257ABB" w:rsidRDefault="00257ABB" w:rsidP="00E55DE7">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E465A" w14:textId="77777777" w:rsidR="00257ABB" w:rsidRPr="00670406" w:rsidRDefault="00257ABB" w:rsidP="00E55DE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6BED4" w14:textId="77777777" w:rsidR="00257ABB" w:rsidRDefault="00257ABB">
    <w:pPr>
      <w:pStyle w:val="Footer"/>
      <w:jc w:val="right"/>
    </w:pPr>
    <w:r>
      <w:fldChar w:fldCharType="begin"/>
    </w:r>
    <w:r>
      <w:instrText xml:space="preserve"> PAGE   \* MERGEFORMAT </w:instrText>
    </w:r>
    <w:r>
      <w:fldChar w:fldCharType="separate"/>
    </w:r>
    <w:r w:rsidR="00895A54">
      <w:rPr>
        <w:noProof/>
      </w:rPr>
      <w:t>3</w:t>
    </w:r>
    <w:r>
      <w:rPr>
        <w:noProof/>
      </w:rPr>
      <w:fldChar w:fldCharType="end"/>
    </w:r>
  </w:p>
  <w:p w14:paraId="05E3B27F" w14:textId="77777777" w:rsidR="00257ABB" w:rsidRDefault="00257ABB" w:rsidP="00E55DE7">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B1FA6" w14:textId="77777777" w:rsidR="00257ABB" w:rsidRDefault="00257ABB">
    <w:pPr>
      <w:pStyle w:val="Footer"/>
      <w:jc w:val="right"/>
    </w:pPr>
    <w:r>
      <w:fldChar w:fldCharType="begin"/>
    </w:r>
    <w:r>
      <w:instrText xml:space="preserve"> PAGE   \* MERGEFORMAT </w:instrText>
    </w:r>
    <w:r>
      <w:fldChar w:fldCharType="separate"/>
    </w:r>
    <w:r w:rsidR="00895A54">
      <w:rPr>
        <w:noProof/>
      </w:rPr>
      <w:t>12</w:t>
    </w:r>
    <w:r>
      <w:rPr>
        <w:noProof/>
      </w:rPr>
      <w:fldChar w:fldCharType="end"/>
    </w:r>
  </w:p>
  <w:p w14:paraId="1EB9F8BA" w14:textId="77777777" w:rsidR="00257ABB" w:rsidRDefault="00257ABB" w:rsidP="00E55DE7">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43A36" w14:textId="77777777" w:rsidR="00257ABB" w:rsidRDefault="00257ABB">
    <w:pPr>
      <w:pStyle w:val="Footer"/>
      <w:jc w:val="right"/>
    </w:pPr>
    <w:r>
      <w:fldChar w:fldCharType="begin"/>
    </w:r>
    <w:r>
      <w:instrText xml:space="preserve"> PAGE   \* MERGEFORMAT </w:instrText>
    </w:r>
    <w:r>
      <w:fldChar w:fldCharType="separate"/>
    </w:r>
    <w:r w:rsidR="00895A54">
      <w:rPr>
        <w:noProof/>
      </w:rPr>
      <w:t>21</w:t>
    </w:r>
    <w:r>
      <w:rPr>
        <w:noProof/>
      </w:rPr>
      <w:fldChar w:fldCharType="end"/>
    </w:r>
  </w:p>
  <w:p w14:paraId="2A09F0A7" w14:textId="77777777" w:rsidR="00257ABB" w:rsidRDefault="00257ABB" w:rsidP="00E55DE7">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15582" w14:textId="77777777" w:rsidR="00257ABB" w:rsidRDefault="00257ABB">
    <w:pPr>
      <w:pStyle w:val="Footer"/>
      <w:jc w:val="right"/>
    </w:pPr>
    <w:r>
      <w:fldChar w:fldCharType="begin"/>
    </w:r>
    <w:r>
      <w:instrText xml:space="preserve"> PAGE   \* MERGEFORMAT </w:instrText>
    </w:r>
    <w:r>
      <w:fldChar w:fldCharType="separate"/>
    </w:r>
    <w:r w:rsidR="00063FF6">
      <w:rPr>
        <w:noProof/>
      </w:rPr>
      <w:t>24</w:t>
    </w:r>
    <w:r>
      <w:rPr>
        <w:noProof/>
      </w:rPr>
      <w:fldChar w:fldCharType="end"/>
    </w:r>
  </w:p>
  <w:p w14:paraId="537A311F" w14:textId="77777777" w:rsidR="00257ABB" w:rsidRDefault="00257ABB" w:rsidP="00E55DE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FF24B8" w14:textId="77777777" w:rsidR="00257ABB" w:rsidRDefault="00257ABB" w:rsidP="00A37C7B">
      <w:pPr>
        <w:spacing w:after="0" w:line="240" w:lineRule="auto"/>
      </w:pPr>
      <w:r>
        <w:separator/>
      </w:r>
    </w:p>
  </w:footnote>
  <w:footnote w:type="continuationSeparator" w:id="0">
    <w:p w14:paraId="03309481" w14:textId="77777777" w:rsidR="00257ABB" w:rsidRDefault="00257ABB" w:rsidP="00A37C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A93E1" w14:textId="77777777" w:rsidR="00257ABB" w:rsidRDefault="00257AB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5D6E7" w14:textId="77777777" w:rsidR="00257ABB" w:rsidRPr="00D65059" w:rsidRDefault="00257ABB" w:rsidP="00D65059">
    <w:pPr>
      <w:pStyle w:val="Header"/>
      <w:rPr>
        <w:sz w:val="6"/>
        <w:szCs w:val="6"/>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15D46" w14:textId="77777777" w:rsidR="00257ABB" w:rsidRPr="00D65059" w:rsidRDefault="00257ABB" w:rsidP="00D65059">
    <w:pPr>
      <w:pStyle w:val="Header"/>
      <w:rPr>
        <w:sz w:val="6"/>
        <w:szCs w:val="6"/>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6EBA6" w14:textId="77777777" w:rsidR="00257ABB" w:rsidRPr="00D65059" w:rsidRDefault="00257ABB" w:rsidP="00D65059">
    <w:pPr>
      <w:pStyle w:val="Header"/>
      <w:rPr>
        <w:sz w:val="6"/>
        <w:szCs w:val="6"/>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E5B41" w14:textId="77777777" w:rsidR="00257ABB" w:rsidRPr="00D65059" w:rsidRDefault="00257ABB" w:rsidP="00D65059">
    <w:pPr>
      <w:pStyle w:val="Header"/>
      <w:rPr>
        <w:sz w:val="6"/>
        <w:szCs w:val="6"/>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97CD7" w14:textId="77777777" w:rsidR="00257ABB" w:rsidRPr="00D65059" w:rsidRDefault="00257ABB" w:rsidP="00D65059">
    <w:pPr>
      <w:pStyle w:val="Header"/>
      <w:rPr>
        <w:sz w:val="6"/>
        <w:szCs w:val="6"/>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AC1CA" w14:textId="77777777" w:rsidR="00257ABB" w:rsidRPr="00D65059" w:rsidRDefault="00257ABB" w:rsidP="00D65059">
    <w:pPr>
      <w:pStyle w:val="Header"/>
      <w:rPr>
        <w:sz w:val="6"/>
        <w:szCs w:val="6"/>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AD59E" w14:textId="77777777" w:rsidR="00257ABB" w:rsidRPr="00D65059" w:rsidRDefault="00257ABB" w:rsidP="00D65059">
    <w:pPr>
      <w:pStyle w:val="Header"/>
      <w:rPr>
        <w:sz w:val="6"/>
        <w:szCs w:val="6"/>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FD419" w14:textId="77777777" w:rsidR="00257ABB" w:rsidRPr="00D65059" w:rsidRDefault="00257ABB" w:rsidP="00D65059">
    <w:pPr>
      <w:pStyle w:val="Header"/>
      <w:rPr>
        <w:sz w:val="6"/>
        <w:szCs w:val="6"/>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5B9C1" w14:textId="77777777" w:rsidR="00257ABB" w:rsidRPr="00D65059" w:rsidRDefault="00257ABB" w:rsidP="00D65059">
    <w:pPr>
      <w:pStyle w:val="Header"/>
      <w:rPr>
        <w:sz w:val="6"/>
        <w:szCs w:val="6"/>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C25D3" w14:textId="77777777" w:rsidR="00257ABB" w:rsidRPr="00D65059" w:rsidRDefault="00257ABB" w:rsidP="00D65059">
    <w:pPr>
      <w:pStyle w:val="Header"/>
      <w:rPr>
        <w:sz w:val="6"/>
        <w:szCs w:val="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D4843" w14:textId="77777777" w:rsidR="00257ABB" w:rsidRDefault="00257ABB">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70095" w14:textId="77777777" w:rsidR="00257ABB" w:rsidRPr="00D65059" w:rsidRDefault="00257ABB" w:rsidP="00D65059">
    <w:pPr>
      <w:pStyle w:val="Header"/>
      <w:rPr>
        <w:sz w:val="6"/>
        <w:szCs w:val="6"/>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AAF69" w14:textId="77777777" w:rsidR="00257ABB" w:rsidRPr="00D65059" w:rsidRDefault="00257ABB" w:rsidP="00D65059">
    <w:pPr>
      <w:pStyle w:val="Header"/>
      <w:rPr>
        <w:sz w:val="6"/>
        <w:szCs w:val="6"/>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42CA6" w14:textId="77777777" w:rsidR="00257ABB" w:rsidRPr="00D65059" w:rsidRDefault="00257ABB" w:rsidP="00D65059">
    <w:pPr>
      <w:pStyle w:val="Header"/>
      <w:rPr>
        <w:sz w:val="6"/>
        <w:szCs w:val="6"/>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ACFA7" w14:textId="77777777" w:rsidR="00257ABB" w:rsidRPr="00D65059" w:rsidRDefault="00257ABB" w:rsidP="00D65059">
    <w:pPr>
      <w:pStyle w:val="Header"/>
      <w:rPr>
        <w:sz w:val="6"/>
        <w:szCs w:val="6"/>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7F96F" w14:textId="77777777" w:rsidR="00257ABB" w:rsidRPr="00ED4137" w:rsidRDefault="00257ABB" w:rsidP="009D2291">
    <w:pPr>
      <w:pStyle w:val="Header"/>
      <w:jc w:val="center"/>
      <w:rPr>
        <w:sz w:val="5"/>
        <w:szCs w:val="5"/>
      </w:rPr>
    </w:pPr>
    <w:r>
      <w:rPr>
        <w:b/>
        <w:color w:val="FF000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83784" w14:textId="77777777" w:rsidR="00257ABB" w:rsidRPr="00E74288" w:rsidRDefault="00257ABB" w:rsidP="00E55DE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AF3ED" w14:textId="77777777" w:rsidR="00257ABB" w:rsidRPr="00E74288" w:rsidRDefault="00257ABB" w:rsidP="00E55DE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1385F" w14:textId="77777777" w:rsidR="00257ABB" w:rsidRPr="003776B1" w:rsidRDefault="00257ABB" w:rsidP="00E55DE7">
    <w:pPr>
      <w:pStyle w:val="Header"/>
      <w:rPr>
        <w:strike/>
        <w:sz w:val="16"/>
        <w:szCs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B4070" w14:textId="77777777" w:rsidR="00257ABB" w:rsidRDefault="00257ABB" w:rsidP="00E55DE7">
    <w:pPr>
      <w:pStyle w:val="Header"/>
    </w:pPr>
    <w:r>
      <w:rPr>
        <w:rFonts w:ascii="Arial" w:eastAsiaTheme="minorHAnsi" w:hAnsi="Arial" w:cstheme="minorBidi"/>
        <w:noProof/>
        <w:sz w:val="22"/>
        <w:szCs w:val="22"/>
      </w:rPr>
      <mc:AlternateContent>
        <mc:Choice Requires="wps">
          <w:drawing>
            <wp:anchor distT="0" distB="0" distL="114300" distR="114300" simplePos="0" relativeHeight="251662336" behindDoc="0" locked="0" layoutInCell="1" allowOverlap="1" wp14:anchorId="53406DF0" wp14:editId="69C678DC">
              <wp:simplePos x="0" y="0"/>
              <wp:positionH relativeFrom="column">
                <wp:posOffset>2918460</wp:posOffset>
              </wp:positionH>
              <wp:positionV relativeFrom="paragraph">
                <wp:posOffset>-15240</wp:posOffset>
              </wp:positionV>
              <wp:extent cx="3185160" cy="472440"/>
              <wp:effectExtent l="0" t="0" r="0" b="3810"/>
              <wp:wrapNone/>
              <wp:docPr id="337" name="Text Box 337"/>
              <wp:cNvGraphicFramePr/>
              <a:graphic xmlns:a="http://schemas.openxmlformats.org/drawingml/2006/main">
                <a:graphicData uri="http://schemas.microsoft.com/office/word/2010/wordprocessingShape">
                  <wps:wsp>
                    <wps:cNvSpPr txBox="1"/>
                    <wps:spPr>
                      <a:xfrm>
                        <a:off x="0" y="0"/>
                        <a:ext cx="3185160" cy="472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A89C2D" w14:textId="77777777" w:rsidR="00257ABB" w:rsidRPr="0067217A" w:rsidRDefault="00257ABB" w:rsidP="0067217A">
                          <w:pPr>
                            <w:spacing w:after="0"/>
                            <w:rPr>
                              <w:rFonts w:ascii="Arial" w:hAnsi="Arial"/>
                              <w:color w:val="FFFFFF" w:themeColor="background1"/>
                            </w:rPr>
                          </w:pPr>
                          <w:r w:rsidRPr="0067217A">
                            <w:rPr>
                              <w:rFonts w:ascii="Arial" w:hAnsi="Arial"/>
                              <w:color w:val="FFFFFF" w:themeColor="background1"/>
                            </w:rPr>
                            <w:t>“It’s important not to confuse being informed with being engaged.”</w:t>
                          </w:r>
                        </w:p>
                        <w:p w14:paraId="637C3B45" w14:textId="77777777" w:rsidR="00257ABB" w:rsidRPr="0067217A" w:rsidRDefault="00257ABB">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7" o:spid="_x0000_s1043" type="#_x0000_t202" style="position:absolute;margin-left:229.8pt;margin-top:-1.2pt;width:250.8pt;height:3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" filled="f" stroked="f" strokeweight=".5pt">
              <v:textbox>
                <w:txbxContent>
                  <w:p w14:paraId="54A89C2D" w14:textId="77777777" w:rsidR="00257ABB" w:rsidRPr="0067217A" w:rsidRDefault="00257ABB" w:rsidP="0067217A">
                    <w:pPr>
                      <w:spacing w:after="0"/>
                      <w:rPr>
                        <w:rFonts w:ascii="Arial" w:hAnsi="Arial"/>
                        <w:color w:val="FFFFFF" w:themeColor="background1"/>
                      </w:rPr>
                    </w:pPr>
                    <w:r w:rsidRPr="0067217A">
                      <w:rPr>
                        <w:rFonts w:ascii="Arial" w:hAnsi="Arial"/>
                        <w:color w:val="FFFFFF" w:themeColor="background1"/>
                      </w:rPr>
                      <w:t>“It’s important not to confuse being informed with being engaged.”</w:t>
                    </w:r>
                  </w:p>
                  <w:p w14:paraId="637C3B45" w14:textId="77777777" w:rsidR="00257ABB" w:rsidRPr="0067217A" w:rsidRDefault="00257ABB">
                    <w:pPr>
                      <w:rPr>
                        <w:color w:val="FFFFFF" w:themeColor="background1"/>
                      </w:rPr>
                    </w:pPr>
                  </w:p>
                </w:txbxContent>
              </v:textbox>
            </v:shape>
          </w:pict>
        </mc:Fallback>
      </mc:AlternateContent>
    </w:r>
    <w:r w:rsidRPr="00E4357E">
      <w:rPr>
        <w:rFonts w:ascii="Arial" w:eastAsiaTheme="minorHAnsi" w:hAnsi="Arial" w:cstheme="minorBidi"/>
        <w:noProof/>
        <w:sz w:val="22"/>
        <w:szCs w:val="22"/>
      </w:rPr>
      <mc:AlternateContent>
        <mc:Choice Requires="wps">
          <w:drawing>
            <wp:anchor distT="0" distB="0" distL="114300" distR="114300" simplePos="0" relativeHeight="251661312" behindDoc="0" locked="0" layoutInCell="1" allowOverlap="1" wp14:anchorId="7E17869B" wp14:editId="6793DDB8">
              <wp:simplePos x="0" y="0"/>
              <wp:positionH relativeFrom="column">
                <wp:posOffset>-1203960</wp:posOffset>
              </wp:positionH>
              <wp:positionV relativeFrom="paragraph">
                <wp:posOffset>-68580</wp:posOffset>
              </wp:positionV>
              <wp:extent cx="7901940" cy="678180"/>
              <wp:effectExtent l="0" t="0" r="0" b="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1940" cy="678180"/>
                      </a:xfrm>
                      <a:prstGeom prst="rect">
                        <a:avLst/>
                      </a:prstGeom>
                      <a:noFill/>
                      <a:ln w="9525">
                        <a:noFill/>
                        <a:miter lim="800000"/>
                        <a:headEnd/>
                        <a:tailEnd/>
                      </a:ln>
                    </wps:spPr>
                    <wps:txbx>
                      <w:txbxContent>
                        <w:p w14:paraId="3DD24D93" w14:textId="77777777" w:rsidR="00257ABB" w:rsidRDefault="00257ABB" w:rsidP="00821EEF">
                          <w:pPr>
                            <w:jc w:val="center"/>
                          </w:pPr>
                          <w:r w:rsidRPr="00821EEF">
                            <w:rPr>
                              <w:noProof/>
                            </w:rPr>
                            <w:drawing>
                              <wp:inline distT="0" distB="0" distL="0" distR="0" wp14:anchorId="1A913B94" wp14:editId="50A75E8D">
                                <wp:extent cx="6719570" cy="625076"/>
                                <wp:effectExtent l="0" t="0" r="5080" b="381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9570" cy="625076"/>
                                        </a:xfrm>
                                        <a:prstGeom prst="rect">
                                          <a:avLst/>
                                        </a:prstGeom>
                                        <a:noFill/>
                                        <a:ln>
                                          <a:noFill/>
                                        </a:ln>
                                      </pic:spPr>
                                    </pic:pic>
                                  </a:graphicData>
                                </a:graphic>
                              </wp:inline>
                            </w:drawing>
                          </w:r>
                          <w:r>
                            <w:rPr>
                              <w:noProof/>
                            </w:rPr>
                            <w:drawing>
                              <wp:inline distT="0" distB="0" distL="0" distR="0" wp14:anchorId="3FE3337F" wp14:editId="0A3B54AC">
                                <wp:extent cx="7520940" cy="624840"/>
                                <wp:effectExtent l="0" t="0" r="3810" b="381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TDM Letterhead_masthea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20940" cy="6248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94.8pt;margin-top:-5.4pt;width:622.2pt;height:5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" filled="f" stroked="f">
              <v:textbox>
                <w:txbxContent>
                  <w:p w14:paraId="3DD24D93" w14:textId="77777777" w:rsidR="00257ABB" w:rsidRDefault="00257ABB" w:rsidP="00821EEF">
                    <w:pPr>
                      <w:jc w:val="center"/>
                    </w:pPr>
                    <w:r w:rsidRPr="00821EEF">
                      <w:rPr>
                        <w:noProof/>
                      </w:rPr>
                      <w:drawing>
                        <wp:inline distT="0" distB="0" distL="0" distR="0" wp14:anchorId="1A913B94" wp14:editId="50A75E8D">
                          <wp:extent cx="6719570" cy="625076"/>
                          <wp:effectExtent l="0" t="0" r="5080" b="381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9570" cy="625076"/>
                                  </a:xfrm>
                                  <a:prstGeom prst="rect">
                                    <a:avLst/>
                                  </a:prstGeom>
                                  <a:noFill/>
                                  <a:ln>
                                    <a:noFill/>
                                  </a:ln>
                                </pic:spPr>
                              </pic:pic>
                            </a:graphicData>
                          </a:graphic>
                        </wp:inline>
                      </w:drawing>
                    </w:r>
                    <w:r>
                      <w:rPr>
                        <w:noProof/>
                      </w:rPr>
                      <w:drawing>
                        <wp:inline distT="0" distB="0" distL="0" distR="0" wp14:anchorId="3FE3337F" wp14:editId="0A3B54AC">
                          <wp:extent cx="7520940" cy="624840"/>
                          <wp:effectExtent l="0" t="0" r="3810" b="381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TDM Letterhead_masthea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20940" cy="624840"/>
                                  </a:xfrm>
                                  <a:prstGeom prst="rect">
                                    <a:avLst/>
                                  </a:prstGeom>
                                </pic:spPr>
                              </pic:pic>
                            </a:graphicData>
                          </a:graphic>
                        </wp:inline>
                      </w:drawing>
                    </w:r>
                  </w:p>
                </w:txbxContent>
              </v:textbox>
            </v:shape>
          </w:pict>
        </mc:Fallback>
      </mc:AlternateContent>
    </w:r>
  </w:p>
  <w:p w14:paraId="7423E48C" w14:textId="77777777" w:rsidR="00257ABB" w:rsidRPr="00E74288" w:rsidRDefault="00257ABB" w:rsidP="00E55DE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F565A" w14:textId="77777777" w:rsidR="00257ABB" w:rsidRPr="00C3018A" w:rsidRDefault="00257ABB" w:rsidP="00C3018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EA87C5" w14:textId="77777777" w:rsidR="00257ABB" w:rsidRPr="00E55DE7" w:rsidRDefault="00257ABB" w:rsidP="00E55DE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4C3A2" w14:textId="77777777" w:rsidR="00257ABB" w:rsidRPr="00D65059" w:rsidRDefault="00257ABB" w:rsidP="00D65059">
    <w:pPr>
      <w:pStyle w:val="Header"/>
      <w:rPr>
        <w:sz w:val="6"/>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748C"/>
    <w:multiLevelType w:val="hybridMultilevel"/>
    <w:tmpl w:val="014E4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40585C"/>
    <w:multiLevelType w:val="multilevel"/>
    <w:tmpl w:val="06BE0C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7473BE"/>
    <w:multiLevelType w:val="hybridMultilevel"/>
    <w:tmpl w:val="348AF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A85AF0"/>
    <w:multiLevelType w:val="multilevel"/>
    <w:tmpl w:val="D8CE1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AA1879"/>
    <w:multiLevelType w:val="hybridMultilevel"/>
    <w:tmpl w:val="15FEF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782868"/>
    <w:multiLevelType w:val="multilevel"/>
    <w:tmpl w:val="BE4AAF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0861FF"/>
    <w:multiLevelType w:val="hybridMultilevel"/>
    <w:tmpl w:val="327E6DC4"/>
    <w:lvl w:ilvl="0" w:tplc="0409000F">
      <w:start w:val="1"/>
      <w:numFmt w:val="decimal"/>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1A945D6C"/>
    <w:multiLevelType w:val="hybridMultilevel"/>
    <w:tmpl w:val="8BDE6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0C4C3C"/>
    <w:multiLevelType w:val="hybridMultilevel"/>
    <w:tmpl w:val="54AEEE66"/>
    <w:lvl w:ilvl="0" w:tplc="FFFFFFFF">
      <w:start w:val="1"/>
      <w:numFmt w:val="bullet"/>
      <w:lvlText w:val=""/>
      <w:lvlJc w:val="left"/>
      <w:pPr>
        <w:tabs>
          <w:tab w:val="num" w:pos="1080"/>
        </w:tabs>
        <w:ind w:left="1080" w:hanging="360"/>
      </w:pPr>
      <w:rPr>
        <w:rFonts w:ascii="Wingdings" w:hAnsi="Wingding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9">
    <w:nsid w:val="22AF552D"/>
    <w:multiLevelType w:val="hybridMultilevel"/>
    <w:tmpl w:val="CC406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9E71FC"/>
    <w:multiLevelType w:val="hybridMultilevel"/>
    <w:tmpl w:val="582E5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8116A5"/>
    <w:multiLevelType w:val="hybridMultilevel"/>
    <w:tmpl w:val="5F302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455A8F"/>
    <w:multiLevelType w:val="hybridMultilevel"/>
    <w:tmpl w:val="753C0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0E0774"/>
    <w:multiLevelType w:val="hybridMultilevel"/>
    <w:tmpl w:val="BBF06ED4"/>
    <w:lvl w:ilvl="0" w:tplc="0409000F">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3CF5C07"/>
    <w:multiLevelType w:val="hybridMultilevel"/>
    <w:tmpl w:val="9558EB0E"/>
    <w:lvl w:ilvl="0" w:tplc="48C297A8">
      <w:start w:val="1"/>
      <w:numFmt w:val="upperLetter"/>
      <w:lvlText w:val="%1."/>
      <w:lvlJc w:val="left"/>
      <w:pPr>
        <w:tabs>
          <w:tab w:val="num" w:pos="-360"/>
        </w:tabs>
        <w:ind w:left="1800" w:hanging="1440"/>
      </w:pPr>
      <w:rPr>
        <w:rFonts w:hint="default"/>
      </w:rPr>
    </w:lvl>
    <w:lvl w:ilvl="1" w:tplc="24CE3BBE">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1546EAB"/>
    <w:multiLevelType w:val="hybridMultilevel"/>
    <w:tmpl w:val="D7662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D540AB"/>
    <w:multiLevelType w:val="hybridMultilevel"/>
    <w:tmpl w:val="65E0C6D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5DD6282"/>
    <w:multiLevelType w:val="multilevel"/>
    <w:tmpl w:val="CE82F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C2278F"/>
    <w:multiLevelType w:val="hybridMultilevel"/>
    <w:tmpl w:val="81728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71625B"/>
    <w:multiLevelType w:val="hybridMultilevel"/>
    <w:tmpl w:val="1742B4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87C7AE6"/>
    <w:multiLevelType w:val="hybridMultilevel"/>
    <w:tmpl w:val="27DEC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0B7F02"/>
    <w:multiLevelType w:val="multilevel"/>
    <w:tmpl w:val="626E7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F81CB3"/>
    <w:multiLevelType w:val="hybridMultilevel"/>
    <w:tmpl w:val="712AB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036656"/>
    <w:multiLevelType w:val="hybridMultilevel"/>
    <w:tmpl w:val="65A4DBB2"/>
    <w:lvl w:ilvl="0" w:tplc="B8D41B98">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563BE0"/>
    <w:multiLevelType w:val="hybridMultilevel"/>
    <w:tmpl w:val="6DD62EAA"/>
    <w:lvl w:ilvl="0" w:tplc="04090005">
      <w:start w:val="1"/>
      <w:numFmt w:val="bullet"/>
      <w:lvlText w:val=""/>
      <w:lvlJc w:val="left"/>
      <w:pPr>
        <w:ind w:left="792" w:hanging="360"/>
      </w:pPr>
      <w:rPr>
        <w:rFonts w:ascii="Wingdings" w:hAnsi="Wingdings" w:hint="default"/>
        <w:sz w:val="24"/>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5">
    <w:nsid w:val="57FE6281"/>
    <w:multiLevelType w:val="hybridMultilevel"/>
    <w:tmpl w:val="91FAB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783A71"/>
    <w:multiLevelType w:val="hybridMultilevel"/>
    <w:tmpl w:val="B300A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9D338F"/>
    <w:multiLevelType w:val="hybridMultilevel"/>
    <w:tmpl w:val="A1F24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581E88"/>
    <w:multiLevelType w:val="hybridMultilevel"/>
    <w:tmpl w:val="F36AE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857B44"/>
    <w:multiLevelType w:val="hybridMultilevel"/>
    <w:tmpl w:val="4FF629DC"/>
    <w:lvl w:ilvl="0" w:tplc="0409000F">
      <w:start w:val="1"/>
      <w:numFmt w:val="decimal"/>
      <w:lvlText w:val="%1."/>
      <w:lvlJc w:val="left"/>
      <w:pPr>
        <w:tabs>
          <w:tab w:val="num" w:pos="960"/>
        </w:tabs>
        <w:ind w:left="960" w:hanging="360"/>
      </w:pPr>
      <w:rPr>
        <w:rFonts w:hint="default"/>
      </w:rPr>
    </w:lvl>
    <w:lvl w:ilvl="1" w:tplc="04090019">
      <w:start w:val="1"/>
      <w:numFmt w:val="lowerLetter"/>
      <w:lvlText w:val="%2."/>
      <w:lvlJc w:val="left"/>
      <w:pPr>
        <w:tabs>
          <w:tab w:val="num" w:pos="1680"/>
        </w:tabs>
        <w:ind w:left="1680" w:hanging="360"/>
      </w:pPr>
    </w:lvl>
    <w:lvl w:ilvl="2" w:tplc="0409001B">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30">
    <w:nsid w:val="5C75386B"/>
    <w:multiLevelType w:val="multilevel"/>
    <w:tmpl w:val="47921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0F317A6"/>
    <w:multiLevelType w:val="hybridMultilevel"/>
    <w:tmpl w:val="5D028ACE"/>
    <w:lvl w:ilvl="0" w:tplc="86968A8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56C280B"/>
    <w:multiLevelType w:val="hybridMultilevel"/>
    <w:tmpl w:val="1A3020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6A21CE8"/>
    <w:multiLevelType w:val="hybridMultilevel"/>
    <w:tmpl w:val="886872AC"/>
    <w:lvl w:ilvl="0" w:tplc="5998A1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88617B4"/>
    <w:multiLevelType w:val="hybridMultilevel"/>
    <w:tmpl w:val="43C408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A811C72"/>
    <w:multiLevelType w:val="hybridMultilevel"/>
    <w:tmpl w:val="F3CEB442"/>
    <w:lvl w:ilvl="0" w:tplc="B8D41B98">
      <w:start w:val="1"/>
      <w:numFmt w:val="bullet"/>
      <w:lvlText w:val=""/>
      <w:lvlJc w:val="left"/>
      <w:pPr>
        <w:ind w:left="792" w:hanging="360"/>
      </w:pPr>
      <w:rPr>
        <w:rFonts w:ascii="Symbol" w:hAnsi="Symbol" w:hint="default"/>
        <w:sz w:val="24"/>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6">
    <w:nsid w:val="6C595D8C"/>
    <w:multiLevelType w:val="hybridMultilevel"/>
    <w:tmpl w:val="FD763A14"/>
    <w:lvl w:ilvl="0" w:tplc="B8D41B98">
      <w:start w:val="1"/>
      <w:numFmt w:val="bullet"/>
      <w:lvlText w:val=""/>
      <w:lvlJc w:val="left"/>
      <w:pPr>
        <w:ind w:left="792" w:hanging="360"/>
      </w:pPr>
      <w:rPr>
        <w:rFonts w:ascii="Symbol" w:hAnsi="Symbol" w:hint="default"/>
        <w:sz w:val="24"/>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7">
    <w:nsid w:val="6D291422"/>
    <w:multiLevelType w:val="hybridMultilevel"/>
    <w:tmpl w:val="40E296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D6D392C"/>
    <w:multiLevelType w:val="hybridMultilevel"/>
    <w:tmpl w:val="51AA6410"/>
    <w:lvl w:ilvl="0" w:tplc="C6C02A20">
      <w:start w:val="1"/>
      <w:numFmt w:val="bullet"/>
      <w:lvlText w:val=""/>
      <w:lvlJc w:val="left"/>
      <w:pPr>
        <w:tabs>
          <w:tab w:val="num" w:pos="360"/>
        </w:tabs>
        <w:ind w:left="360" w:hanging="360"/>
      </w:pPr>
      <w:rPr>
        <w:rFonts w:ascii="Symbol" w:hAnsi="Symbol" w:hint="default"/>
        <w:b/>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4925D80"/>
    <w:multiLevelType w:val="hybridMultilevel"/>
    <w:tmpl w:val="6E88E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6F67BD4"/>
    <w:multiLevelType w:val="hybridMultilevel"/>
    <w:tmpl w:val="8558E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B5F435D"/>
    <w:multiLevelType w:val="multilevel"/>
    <w:tmpl w:val="0F940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31"/>
  </w:num>
  <w:num w:numId="3">
    <w:abstractNumId w:val="6"/>
  </w:num>
  <w:num w:numId="4">
    <w:abstractNumId w:val="11"/>
  </w:num>
  <w:num w:numId="5">
    <w:abstractNumId w:val="7"/>
  </w:num>
  <w:num w:numId="6">
    <w:abstractNumId w:val="25"/>
  </w:num>
  <w:num w:numId="7">
    <w:abstractNumId w:val="18"/>
  </w:num>
  <w:num w:numId="8">
    <w:abstractNumId w:val="10"/>
  </w:num>
  <w:num w:numId="9">
    <w:abstractNumId w:val="1"/>
  </w:num>
  <w:num w:numId="10">
    <w:abstractNumId w:val="5"/>
  </w:num>
  <w:num w:numId="11">
    <w:abstractNumId w:val="37"/>
  </w:num>
  <w:num w:numId="12">
    <w:abstractNumId w:val="13"/>
  </w:num>
  <w:num w:numId="13">
    <w:abstractNumId w:val="9"/>
  </w:num>
  <w:num w:numId="14">
    <w:abstractNumId w:val="15"/>
  </w:num>
  <w:num w:numId="15">
    <w:abstractNumId w:val="39"/>
  </w:num>
  <w:num w:numId="16">
    <w:abstractNumId w:val="24"/>
  </w:num>
  <w:num w:numId="17">
    <w:abstractNumId w:val="8"/>
  </w:num>
  <w:num w:numId="18">
    <w:abstractNumId w:val="14"/>
  </w:num>
  <w:num w:numId="19">
    <w:abstractNumId w:val="38"/>
  </w:num>
  <w:num w:numId="20">
    <w:abstractNumId w:val="41"/>
  </w:num>
  <w:num w:numId="21">
    <w:abstractNumId w:val="3"/>
  </w:num>
  <w:num w:numId="22">
    <w:abstractNumId w:val="17"/>
  </w:num>
  <w:num w:numId="23">
    <w:abstractNumId w:val="21"/>
  </w:num>
  <w:num w:numId="24">
    <w:abstractNumId w:val="30"/>
  </w:num>
  <w:num w:numId="25">
    <w:abstractNumId w:val="32"/>
  </w:num>
  <w:num w:numId="26">
    <w:abstractNumId w:val="16"/>
  </w:num>
  <w:num w:numId="27">
    <w:abstractNumId w:val="40"/>
  </w:num>
  <w:num w:numId="28">
    <w:abstractNumId w:val="2"/>
  </w:num>
  <w:num w:numId="29">
    <w:abstractNumId w:val="20"/>
  </w:num>
  <w:num w:numId="30">
    <w:abstractNumId w:val="4"/>
  </w:num>
  <w:num w:numId="31">
    <w:abstractNumId w:val="28"/>
  </w:num>
  <w:num w:numId="32">
    <w:abstractNumId w:val="27"/>
  </w:num>
  <w:num w:numId="33">
    <w:abstractNumId w:val="0"/>
  </w:num>
  <w:num w:numId="34">
    <w:abstractNumId w:val="26"/>
  </w:num>
  <w:num w:numId="35">
    <w:abstractNumId w:val="36"/>
  </w:num>
  <w:num w:numId="36">
    <w:abstractNumId w:val="35"/>
  </w:num>
  <w:num w:numId="37">
    <w:abstractNumId w:val="23"/>
  </w:num>
  <w:num w:numId="38">
    <w:abstractNumId w:val="29"/>
  </w:num>
  <w:num w:numId="39">
    <w:abstractNumId w:val="34"/>
  </w:num>
  <w:num w:numId="40">
    <w:abstractNumId w:val="22"/>
  </w:num>
  <w:num w:numId="41">
    <w:abstractNumId w:val="33"/>
  </w:num>
  <w:num w:numId="42">
    <w:abstractNumId w:val="1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20"/>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BE6"/>
    <w:rsid w:val="000117A7"/>
    <w:rsid w:val="00021DD1"/>
    <w:rsid w:val="00036694"/>
    <w:rsid w:val="00041005"/>
    <w:rsid w:val="00042225"/>
    <w:rsid w:val="00052225"/>
    <w:rsid w:val="00056CB6"/>
    <w:rsid w:val="00063FF6"/>
    <w:rsid w:val="00070257"/>
    <w:rsid w:val="000740A2"/>
    <w:rsid w:val="00096F39"/>
    <w:rsid w:val="000D02C2"/>
    <w:rsid w:val="000D0866"/>
    <w:rsid w:val="000D7F6A"/>
    <w:rsid w:val="000E0658"/>
    <w:rsid w:val="001010E5"/>
    <w:rsid w:val="00111753"/>
    <w:rsid w:val="00112BDE"/>
    <w:rsid w:val="00120BA7"/>
    <w:rsid w:val="00133067"/>
    <w:rsid w:val="001342E5"/>
    <w:rsid w:val="00135E4C"/>
    <w:rsid w:val="00136D68"/>
    <w:rsid w:val="00136DFC"/>
    <w:rsid w:val="0014330B"/>
    <w:rsid w:val="00150E21"/>
    <w:rsid w:val="0016291B"/>
    <w:rsid w:val="00163BE6"/>
    <w:rsid w:val="00176911"/>
    <w:rsid w:val="001849E5"/>
    <w:rsid w:val="001878A7"/>
    <w:rsid w:val="0019085A"/>
    <w:rsid w:val="00191C91"/>
    <w:rsid w:val="001A3353"/>
    <w:rsid w:val="001B130C"/>
    <w:rsid w:val="001B19BC"/>
    <w:rsid w:val="001D2707"/>
    <w:rsid w:val="001D5DBA"/>
    <w:rsid w:val="001E52AE"/>
    <w:rsid w:val="001E675E"/>
    <w:rsid w:val="00207CF7"/>
    <w:rsid w:val="00220830"/>
    <w:rsid w:val="002248F5"/>
    <w:rsid w:val="00225709"/>
    <w:rsid w:val="002271AC"/>
    <w:rsid w:val="0023433C"/>
    <w:rsid w:val="002548A5"/>
    <w:rsid w:val="00257ABB"/>
    <w:rsid w:val="00257C65"/>
    <w:rsid w:val="00267A31"/>
    <w:rsid w:val="00267DFB"/>
    <w:rsid w:val="002B1567"/>
    <w:rsid w:val="002B4F6F"/>
    <w:rsid w:val="002B65AF"/>
    <w:rsid w:val="002C07A1"/>
    <w:rsid w:val="002C67C5"/>
    <w:rsid w:val="002D323C"/>
    <w:rsid w:val="002D4C70"/>
    <w:rsid w:val="002D5C90"/>
    <w:rsid w:val="002E3B60"/>
    <w:rsid w:val="002F185F"/>
    <w:rsid w:val="002F5978"/>
    <w:rsid w:val="002F6129"/>
    <w:rsid w:val="002F75F7"/>
    <w:rsid w:val="003229FA"/>
    <w:rsid w:val="003431D3"/>
    <w:rsid w:val="00357762"/>
    <w:rsid w:val="003675F8"/>
    <w:rsid w:val="003738D2"/>
    <w:rsid w:val="0037701B"/>
    <w:rsid w:val="003776B1"/>
    <w:rsid w:val="00387B20"/>
    <w:rsid w:val="0039059E"/>
    <w:rsid w:val="003A4E9C"/>
    <w:rsid w:val="003B5A7F"/>
    <w:rsid w:val="003C0A8C"/>
    <w:rsid w:val="003C7958"/>
    <w:rsid w:val="003D2DC4"/>
    <w:rsid w:val="003E01C2"/>
    <w:rsid w:val="003E0F66"/>
    <w:rsid w:val="003E2909"/>
    <w:rsid w:val="00417222"/>
    <w:rsid w:val="00420FD3"/>
    <w:rsid w:val="0044757D"/>
    <w:rsid w:val="0044760C"/>
    <w:rsid w:val="004541DE"/>
    <w:rsid w:val="00470E7A"/>
    <w:rsid w:val="004B1204"/>
    <w:rsid w:val="004C3908"/>
    <w:rsid w:val="004F1D4E"/>
    <w:rsid w:val="00522CFC"/>
    <w:rsid w:val="00532D4C"/>
    <w:rsid w:val="00532FF2"/>
    <w:rsid w:val="00536B8E"/>
    <w:rsid w:val="00537669"/>
    <w:rsid w:val="00575F21"/>
    <w:rsid w:val="00582426"/>
    <w:rsid w:val="005A4D42"/>
    <w:rsid w:val="005A6CD8"/>
    <w:rsid w:val="005A6ECC"/>
    <w:rsid w:val="005B26A7"/>
    <w:rsid w:val="005C574D"/>
    <w:rsid w:val="005D2A6A"/>
    <w:rsid w:val="005D5E9A"/>
    <w:rsid w:val="005E139B"/>
    <w:rsid w:val="005E42AE"/>
    <w:rsid w:val="005F7E32"/>
    <w:rsid w:val="00600896"/>
    <w:rsid w:val="006008B3"/>
    <w:rsid w:val="0061293E"/>
    <w:rsid w:val="00645BEF"/>
    <w:rsid w:val="00653BAC"/>
    <w:rsid w:val="00655300"/>
    <w:rsid w:val="00667CCE"/>
    <w:rsid w:val="0067217A"/>
    <w:rsid w:val="00672E2E"/>
    <w:rsid w:val="00687F54"/>
    <w:rsid w:val="006971E8"/>
    <w:rsid w:val="006A101C"/>
    <w:rsid w:val="006A191C"/>
    <w:rsid w:val="006A1B72"/>
    <w:rsid w:val="006D3648"/>
    <w:rsid w:val="006D5B88"/>
    <w:rsid w:val="006D70FC"/>
    <w:rsid w:val="00701331"/>
    <w:rsid w:val="0070477D"/>
    <w:rsid w:val="0070577E"/>
    <w:rsid w:val="0071678F"/>
    <w:rsid w:val="007216D5"/>
    <w:rsid w:val="007271F7"/>
    <w:rsid w:val="00734A88"/>
    <w:rsid w:val="00736D65"/>
    <w:rsid w:val="00740EFD"/>
    <w:rsid w:val="00754094"/>
    <w:rsid w:val="00761C82"/>
    <w:rsid w:val="00770564"/>
    <w:rsid w:val="00772AA4"/>
    <w:rsid w:val="007911DB"/>
    <w:rsid w:val="007949E2"/>
    <w:rsid w:val="00796843"/>
    <w:rsid w:val="00796EE2"/>
    <w:rsid w:val="007A19F7"/>
    <w:rsid w:val="007A3307"/>
    <w:rsid w:val="007B26F8"/>
    <w:rsid w:val="007C06F7"/>
    <w:rsid w:val="007C1B46"/>
    <w:rsid w:val="007E3AE1"/>
    <w:rsid w:val="007F0B23"/>
    <w:rsid w:val="00801B9B"/>
    <w:rsid w:val="00807BB0"/>
    <w:rsid w:val="00821EEF"/>
    <w:rsid w:val="008249C5"/>
    <w:rsid w:val="00842E9C"/>
    <w:rsid w:val="00853E7D"/>
    <w:rsid w:val="00857114"/>
    <w:rsid w:val="0086074F"/>
    <w:rsid w:val="00872C9C"/>
    <w:rsid w:val="008959AC"/>
    <w:rsid w:val="00895A54"/>
    <w:rsid w:val="00895C60"/>
    <w:rsid w:val="008A18B0"/>
    <w:rsid w:val="008C6FB7"/>
    <w:rsid w:val="008C7129"/>
    <w:rsid w:val="008D5474"/>
    <w:rsid w:val="008D6525"/>
    <w:rsid w:val="008E7C08"/>
    <w:rsid w:val="008F3D41"/>
    <w:rsid w:val="00912E42"/>
    <w:rsid w:val="009160F0"/>
    <w:rsid w:val="009163AA"/>
    <w:rsid w:val="00925A5F"/>
    <w:rsid w:val="00931E71"/>
    <w:rsid w:val="0093345A"/>
    <w:rsid w:val="00935AB7"/>
    <w:rsid w:val="00936C8A"/>
    <w:rsid w:val="009461F6"/>
    <w:rsid w:val="0095626D"/>
    <w:rsid w:val="00965DFF"/>
    <w:rsid w:val="009C7A36"/>
    <w:rsid w:val="009D156D"/>
    <w:rsid w:val="009D2291"/>
    <w:rsid w:val="009D4202"/>
    <w:rsid w:val="009E1234"/>
    <w:rsid w:val="009E2B78"/>
    <w:rsid w:val="009E73BF"/>
    <w:rsid w:val="009F0C6C"/>
    <w:rsid w:val="00A01751"/>
    <w:rsid w:val="00A0280E"/>
    <w:rsid w:val="00A2350C"/>
    <w:rsid w:val="00A37C7B"/>
    <w:rsid w:val="00A50D28"/>
    <w:rsid w:val="00A55B51"/>
    <w:rsid w:val="00A6254B"/>
    <w:rsid w:val="00A632E0"/>
    <w:rsid w:val="00A705B0"/>
    <w:rsid w:val="00AA3868"/>
    <w:rsid w:val="00AA721A"/>
    <w:rsid w:val="00AB2041"/>
    <w:rsid w:val="00AC5C31"/>
    <w:rsid w:val="00AD2715"/>
    <w:rsid w:val="00AF4271"/>
    <w:rsid w:val="00B02DDD"/>
    <w:rsid w:val="00B1569B"/>
    <w:rsid w:val="00B27ECF"/>
    <w:rsid w:val="00B33140"/>
    <w:rsid w:val="00B514D6"/>
    <w:rsid w:val="00B53CA7"/>
    <w:rsid w:val="00B55428"/>
    <w:rsid w:val="00B55761"/>
    <w:rsid w:val="00B64F6D"/>
    <w:rsid w:val="00B73A14"/>
    <w:rsid w:val="00B8217E"/>
    <w:rsid w:val="00B8222B"/>
    <w:rsid w:val="00B8696D"/>
    <w:rsid w:val="00B90929"/>
    <w:rsid w:val="00BC7F9E"/>
    <w:rsid w:val="00BE0A89"/>
    <w:rsid w:val="00BE2FFB"/>
    <w:rsid w:val="00C03E89"/>
    <w:rsid w:val="00C207F9"/>
    <w:rsid w:val="00C25C1F"/>
    <w:rsid w:val="00C3018A"/>
    <w:rsid w:val="00C336B5"/>
    <w:rsid w:val="00C45DCB"/>
    <w:rsid w:val="00C51529"/>
    <w:rsid w:val="00C662CF"/>
    <w:rsid w:val="00C6799E"/>
    <w:rsid w:val="00C73695"/>
    <w:rsid w:val="00C970E7"/>
    <w:rsid w:val="00CD303F"/>
    <w:rsid w:val="00D07CD2"/>
    <w:rsid w:val="00D11861"/>
    <w:rsid w:val="00D261F4"/>
    <w:rsid w:val="00D377BA"/>
    <w:rsid w:val="00D462AB"/>
    <w:rsid w:val="00D5429A"/>
    <w:rsid w:val="00D60594"/>
    <w:rsid w:val="00D60F20"/>
    <w:rsid w:val="00D65059"/>
    <w:rsid w:val="00D6655D"/>
    <w:rsid w:val="00D807FA"/>
    <w:rsid w:val="00D94F8E"/>
    <w:rsid w:val="00DA11DF"/>
    <w:rsid w:val="00DA3C59"/>
    <w:rsid w:val="00DD6588"/>
    <w:rsid w:val="00DD7958"/>
    <w:rsid w:val="00DE4576"/>
    <w:rsid w:val="00DE4A59"/>
    <w:rsid w:val="00DF2F34"/>
    <w:rsid w:val="00DF4E70"/>
    <w:rsid w:val="00E02325"/>
    <w:rsid w:val="00E07FBE"/>
    <w:rsid w:val="00E23F1D"/>
    <w:rsid w:val="00E24912"/>
    <w:rsid w:val="00E4357E"/>
    <w:rsid w:val="00E44CBA"/>
    <w:rsid w:val="00E47091"/>
    <w:rsid w:val="00E55DE7"/>
    <w:rsid w:val="00E73614"/>
    <w:rsid w:val="00E7424F"/>
    <w:rsid w:val="00E75B55"/>
    <w:rsid w:val="00E82B96"/>
    <w:rsid w:val="00EA1A82"/>
    <w:rsid w:val="00EB10E9"/>
    <w:rsid w:val="00EB55EB"/>
    <w:rsid w:val="00EB6CAF"/>
    <w:rsid w:val="00EC660B"/>
    <w:rsid w:val="00ED4137"/>
    <w:rsid w:val="00EF2603"/>
    <w:rsid w:val="00F06C06"/>
    <w:rsid w:val="00F3552B"/>
    <w:rsid w:val="00F41DE0"/>
    <w:rsid w:val="00F452F1"/>
    <w:rsid w:val="00F5597B"/>
    <w:rsid w:val="00F65C1C"/>
    <w:rsid w:val="00F813A3"/>
    <w:rsid w:val="00F86B8F"/>
    <w:rsid w:val="00F876D6"/>
    <w:rsid w:val="00F94FDF"/>
    <w:rsid w:val="00FA153D"/>
    <w:rsid w:val="00FB3381"/>
    <w:rsid w:val="00FC16B4"/>
    <w:rsid w:val="00FC3683"/>
    <w:rsid w:val="00FD3221"/>
    <w:rsid w:val="00FD69E8"/>
    <w:rsid w:val="00FE1D41"/>
    <w:rsid w:val="00FE2A14"/>
    <w:rsid w:val="00FF49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6146"/>
    <o:shapelayout v:ext="edit">
      <o:idmap v:ext="edit" data="1"/>
    </o:shapelayout>
  </w:shapeDefaults>
  <w:decimalSymbol w:val="."/>
  <w:listSeparator w:val=","/>
  <w14:docId w14:val="788D7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2AE"/>
  </w:style>
  <w:style w:type="paragraph" w:styleId="Heading1">
    <w:name w:val="heading 1"/>
    <w:basedOn w:val="Normal"/>
    <w:next w:val="Normal"/>
    <w:link w:val="Heading1Char"/>
    <w:qFormat/>
    <w:rsid w:val="00522C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1B19BC"/>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rsid w:val="00522CFC"/>
    <w:pPr>
      <w:keepNext/>
      <w:spacing w:before="240" w:after="60" w:line="240" w:lineRule="auto"/>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63B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BE6"/>
  </w:style>
  <w:style w:type="character" w:styleId="PageNumber">
    <w:name w:val="page number"/>
    <w:basedOn w:val="DefaultParagraphFont"/>
    <w:rsid w:val="00163BE6"/>
  </w:style>
  <w:style w:type="paragraph" w:styleId="Header">
    <w:name w:val="header"/>
    <w:basedOn w:val="Normal"/>
    <w:link w:val="HeaderChar"/>
    <w:uiPriority w:val="99"/>
    <w:rsid w:val="00163BE6"/>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163BE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63B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3BE6"/>
    <w:rPr>
      <w:rFonts w:ascii="Tahoma" w:hAnsi="Tahoma" w:cs="Tahoma"/>
      <w:sz w:val="16"/>
      <w:szCs w:val="16"/>
    </w:rPr>
  </w:style>
  <w:style w:type="paragraph" w:styleId="ListParagraph">
    <w:name w:val="List Paragraph"/>
    <w:basedOn w:val="Normal"/>
    <w:uiPriority w:val="34"/>
    <w:qFormat/>
    <w:rsid w:val="00163BE6"/>
    <w:pPr>
      <w:ind w:left="720"/>
      <w:contextualSpacing/>
    </w:pPr>
  </w:style>
  <w:style w:type="paragraph" w:styleId="NormalWeb">
    <w:name w:val="Normal (Web)"/>
    <w:basedOn w:val="Normal"/>
    <w:uiPriority w:val="99"/>
    <w:unhideWhenUsed/>
    <w:rsid w:val="00A37C7B"/>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2Char">
    <w:name w:val="Heading 2 Char"/>
    <w:basedOn w:val="DefaultParagraphFont"/>
    <w:link w:val="Heading2"/>
    <w:uiPriority w:val="9"/>
    <w:rsid w:val="001B19BC"/>
    <w:rPr>
      <w:rFonts w:ascii="Times New Roman" w:eastAsia="Times New Roman" w:hAnsi="Times New Roman" w:cs="Times New Roman"/>
      <w:b/>
      <w:bCs/>
      <w:sz w:val="24"/>
      <w:szCs w:val="24"/>
    </w:rPr>
  </w:style>
  <w:style w:type="character" w:styleId="Hyperlink">
    <w:name w:val="Hyperlink"/>
    <w:basedOn w:val="DefaultParagraphFont"/>
    <w:rsid w:val="001B19BC"/>
    <w:rPr>
      <w:color w:val="0000FF"/>
      <w:u w:val="single"/>
    </w:rPr>
  </w:style>
  <w:style w:type="paragraph" w:customStyle="1" w:styleId="Default">
    <w:name w:val="Default"/>
    <w:rsid w:val="00FE1D41"/>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rsid w:val="00522CFC"/>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522CFC"/>
    <w:rPr>
      <w:rFonts w:ascii="Cambria" w:eastAsia="Times New Roman" w:hAnsi="Cambria" w:cs="Times New Roman"/>
      <w:b/>
      <w:bCs/>
      <w:sz w:val="26"/>
      <w:szCs w:val="26"/>
    </w:rPr>
  </w:style>
  <w:style w:type="numbering" w:customStyle="1" w:styleId="NoList1">
    <w:name w:val="No List1"/>
    <w:next w:val="NoList"/>
    <w:uiPriority w:val="99"/>
    <w:semiHidden/>
    <w:unhideWhenUsed/>
    <w:rsid w:val="00522CFC"/>
  </w:style>
  <w:style w:type="paragraph" w:customStyle="1" w:styleId="list3single">
    <w:name w:val="list 3 single"/>
    <w:basedOn w:val="Normal"/>
    <w:rsid w:val="00522CFC"/>
    <w:pPr>
      <w:tabs>
        <w:tab w:val="left" w:pos="1440"/>
      </w:tabs>
      <w:overflowPunct w:val="0"/>
      <w:autoSpaceDE w:val="0"/>
      <w:autoSpaceDN w:val="0"/>
      <w:adjustRightInd w:val="0"/>
      <w:spacing w:after="0" w:line="264" w:lineRule="auto"/>
      <w:ind w:left="1440" w:hanging="360"/>
      <w:textAlignment w:val="baseline"/>
    </w:pPr>
    <w:rPr>
      <w:rFonts w:ascii="Times New Roman" w:eastAsia="Times New Roman" w:hAnsi="Times New Roman" w:cs="Times New Roman"/>
      <w:sz w:val="24"/>
      <w:szCs w:val="20"/>
    </w:rPr>
  </w:style>
  <w:style w:type="paragraph" w:customStyle="1" w:styleId="Paragraph3">
    <w:name w:val="Paragraph 3"/>
    <w:basedOn w:val="Normal"/>
    <w:rsid w:val="00522CFC"/>
    <w:pPr>
      <w:overflowPunct w:val="0"/>
      <w:autoSpaceDE w:val="0"/>
      <w:autoSpaceDN w:val="0"/>
      <w:adjustRightInd w:val="0"/>
      <w:spacing w:before="240" w:after="0" w:line="264" w:lineRule="auto"/>
      <w:ind w:left="1080"/>
      <w:textAlignment w:val="baseline"/>
    </w:pPr>
    <w:rPr>
      <w:rFonts w:ascii="Times New Roman" w:eastAsia="Times New Roman" w:hAnsi="Times New Roman" w:cs="Times New Roman"/>
      <w:sz w:val="24"/>
      <w:szCs w:val="20"/>
    </w:rPr>
  </w:style>
  <w:style w:type="paragraph" w:styleId="BodyText">
    <w:name w:val="Body Text"/>
    <w:basedOn w:val="Normal"/>
    <w:link w:val="BodyTextChar"/>
    <w:semiHidden/>
    <w:rsid w:val="00522CFC"/>
    <w:pPr>
      <w:spacing w:after="0" w:line="36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522CFC"/>
    <w:rPr>
      <w:rFonts w:ascii="Times New Roman" w:eastAsia="Times New Roman" w:hAnsi="Times New Roman" w:cs="Times New Roman"/>
      <w:sz w:val="24"/>
      <w:szCs w:val="24"/>
    </w:rPr>
  </w:style>
  <w:style w:type="paragraph" w:styleId="Subtitle">
    <w:name w:val="Subtitle"/>
    <w:basedOn w:val="Normal"/>
    <w:link w:val="SubtitleChar"/>
    <w:qFormat/>
    <w:rsid w:val="00522CFC"/>
    <w:pPr>
      <w:spacing w:after="0" w:line="240" w:lineRule="auto"/>
      <w:jc w:val="center"/>
    </w:pPr>
    <w:rPr>
      <w:rFonts w:ascii="Times New Roman" w:eastAsia="Times New Roman" w:hAnsi="Times New Roman" w:cs="Times New Roman"/>
      <w:b/>
      <w:bCs/>
      <w:sz w:val="28"/>
      <w:szCs w:val="24"/>
    </w:rPr>
  </w:style>
  <w:style w:type="character" w:customStyle="1" w:styleId="SubtitleChar">
    <w:name w:val="Subtitle Char"/>
    <w:basedOn w:val="DefaultParagraphFont"/>
    <w:link w:val="Subtitle"/>
    <w:rsid w:val="00522CFC"/>
    <w:rPr>
      <w:rFonts w:ascii="Times New Roman" w:eastAsia="Times New Roman" w:hAnsi="Times New Roman" w:cs="Times New Roman"/>
      <w:b/>
      <w:bCs/>
      <w:sz w:val="28"/>
      <w:szCs w:val="24"/>
    </w:rPr>
  </w:style>
  <w:style w:type="paragraph" w:styleId="NoSpacing">
    <w:name w:val="No Spacing"/>
    <w:link w:val="NoSpacingChar"/>
    <w:uiPriority w:val="1"/>
    <w:qFormat/>
    <w:rsid w:val="00522CFC"/>
    <w:pPr>
      <w:spacing w:after="0" w:line="240" w:lineRule="auto"/>
    </w:pPr>
    <w:rPr>
      <w:rFonts w:ascii="Calibri" w:eastAsia="Calibri" w:hAnsi="Calibri" w:cs="Times New Roman"/>
    </w:rPr>
  </w:style>
  <w:style w:type="table" w:styleId="TableGrid">
    <w:name w:val="Table Grid"/>
    <w:basedOn w:val="TableNormal"/>
    <w:uiPriority w:val="59"/>
    <w:rsid w:val="00522C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6CB6"/>
    <w:rPr>
      <w:sz w:val="16"/>
      <w:szCs w:val="16"/>
    </w:rPr>
  </w:style>
  <w:style w:type="paragraph" w:styleId="CommentText">
    <w:name w:val="annotation text"/>
    <w:basedOn w:val="Normal"/>
    <w:link w:val="CommentTextChar"/>
    <w:uiPriority w:val="99"/>
    <w:semiHidden/>
    <w:unhideWhenUsed/>
    <w:rsid w:val="00056CB6"/>
    <w:pPr>
      <w:spacing w:line="240" w:lineRule="auto"/>
    </w:pPr>
    <w:rPr>
      <w:sz w:val="20"/>
      <w:szCs w:val="20"/>
    </w:rPr>
  </w:style>
  <w:style w:type="character" w:customStyle="1" w:styleId="CommentTextChar">
    <w:name w:val="Comment Text Char"/>
    <w:basedOn w:val="DefaultParagraphFont"/>
    <w:link w:val="CommentText"/>
    <w:uiPriority w:val="99"/>
    <w:semiHidden/>
    <w:rsid w:val="00056CB6"/>
    <w:rPr>
      <w:sz w:val="20"/>
      <w:szCs w:val="20"/>
    </w:rPr>
  </w:style>
  <w:style w:type="paragraph" w:styleId="CommentSubject">
    <w:name w:val="annotation subject"/>
    <w:basedOn w:val="CommentText"/>
    <w:next w:val="CommentText"/>
    <w:link w:val="CommentSubjectChar"/>
    <w:uiPriority w:val="99"/>
    <w:semiHidden/>
    <w:unhideWhenUsed/>
    <w:rsid w:val="00056CB6"/>
    <w:rPr>
      <w:b/>
      <w:bCs/>
    </w:rPr>
  </w:style>
  <w:style w:type="character" w:customStyle="1" w:styleId="CommentSubjectChar">
    <w:name w:val="Comment Subject Char"/>
    <w:basedOn w:val="CommentTextChar"/>
    <w:link w:val="CommentSubject"/>
    <w:uiPriority w:val="99"/>
    <w:semiHidden/>
    <w:rsid w:val="00056CB6"/>
    <w:rPr>
      <w:b/>
      <w:bCs/>
      <w:sz w:val="20"/>
      <w:szCs w:val="20"/>
    </w:rPr>
  </w:style>
  <w:style w:type="table" w:customStyle="1" w:styleId="GridTable4-Accent11">
    <w:name w:val="Grid Table 4 - Accent 11"/>
    <w:basedOn w:val="TableNormal"/>
    <w:uiPriority w:val="49"/>
    <w:rsid w:val="00F94FDF"/>
    <w:pPr>
      <w:spacing w:after="0" w:line="240" w:lineRule="auto"/>
    </w:pPr>
    <w:rPr>
      <w:rFonts w:ascii="Calibri" w:eastAsia="Times New Roman" w:hAnsi="Calibri" w:cs="Times New Roman"/>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NoSpacingChar">
    <w:name w:val="No Spacing Char"/>
    <w:basedOn w:val="DefaultParagraphFont"/>
    <w:link w:val="NoSpacing"/>
    <w:uiPriority w:val="1"/>
    <w:rsid w:val="00A632E0"/>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2AE"/>
  </w:style>
  <w:style w:type="paragraph" w:styleId="Heading1">
    <w:name w:val="heading 1"/>
    <w:basedOn w:val="Normal"/>
    <w:next w:val="Normal"/>
    <w:link w:val="Heading1Char"/>
    <w:qFormat/>
    <w:rsid w:val="00522C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1B19BC"/>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rsid w:val="00522CFC"/>
    <w:pPr>
      <w:keepNext/>
      <w:spacing w:before="240" w:after="60" w:line="240" w:lineRule="auto"/>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63B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BE6"/>
  </w:style>
  <w:style w:type="character" w:styleId="PageNumber">
    <w:name w:val="page number"/>
    <w:basedOn w:val="DefaultParagraphFont"/>
    <w:rsid w:val="00163BE6"/>
  </w:style>
  <w:style w:type="paragraph" w:styleId="Header">
    <w:name w:val="header"/>
    <w:basedOn w:val="Normal"/>
    <w:link w:val="HeaderChar"/>
    <w:uiPriority w:val="99"/>
    <w:rsid w:val="00163BE6"/>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163BE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63B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3BE6"/>
    <w:rPr>
      <w:rFonts w:ascii="Tahoma" w:hAnsi="Tahoma" w:cs="Tahoma"/>
      <w:sz w:val="16"/>
      <w:szCs w:val="16"/>
    </w:rPr>
  </w:style>
  <w:style w:type="paragraph" w:styleId="ListParagraph">
    <w:name w:val="List Paragraph"/>
    <w:basedOn w:val="Normal"/>
    <w:uiPriority w:val="34"/>
    <w:qFormat/>
    <w:rsid w:val="00163BE6"/>
    <w:pPr>
      <w:ind w:left="720"/>
      <w:contextualSpacing/>
    </w:pPr>
  </w:style>
  <w:style w:type="paragraph" w:styleId="NormalWeb">
    <w:name w:val="Normal (Web)"/>
    <w:basedOn w:val="Normal"/>
    <w:uiPriority w:val="99"/>
    <w:unhideWhenUsed/>
    <w:rsid w:val="00A37C7B"/>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2Char">
    <w:name w:val="Heading 2 Char"/>
    <w:basedOn w:val="DefaultParagraphFont"/>
    <w:link w:val="Heading2"/>
    <w:uiPriority w:val="9"/>
    <w:rsid w:val="001B19BC"/>
    <w:rPr>
      <w:rFonts w:ascii="Times New Roman" w:eastAsia="Times New Roman" w:hAnsi="Times New Roman" w:cs="Times New Roman"/>
      <w:b/>
      <w:bCs/>
      <w:sz w:val="24"/>
      <w:szCs w:val="24"/>
    </w:rPr>
  </w:style>
  <w:style w:type="character" w:styleId="Hyperlink">
    <w:name w:val="Hyperlink"/>
    <w:basedOn w:val="DefaultParagraphFont"/>
    <w:rsid w:val="001B19BC"/>
    <w:rPr>
      <w:color w:val="0000FF"/>
      <w:u w:val="single"/>
    </w:rPr>
  </w:style>
  <w:style w:type="paragraph" w:customStyle="1" w:styleId="Default">
    <w:name w:val="Default"/>
    <w:rsid w:val="00FE1D41"/>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rsid w:val="00522CFC"/>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522CFC"/>
    <w:rPr>
      <w:rFonts w:ascii="Cambria" w:eastAsia="Times New Roman" w:hAnsi="Cambria" w:cs="Times New Roman"/>
      <w:b/>
      <w:bCs/>
      <w:sz w:val="26"/>
      <w:szCs w:val="26"/>
    </w:rPr>
  </w:style>
  <w:style w:type="numbering" w:customStyle="1" w:styleId="NoList1">
    <w:name w:val="No List1"/>
    <w:next w:val="NoList"/>
    <w:uiPriority w:val="99"/>
    <w:semiHidden/>
    <w:unhideWhenUsed/>
    <w:rsid w:val="00522CFC"/>
  </w:style>
  <w:style w:type="paragraph" w:customStyle="1" w:styleId="list3single">
    <w:name w:val="list 3 single"/>
    <w:basedOn w:val="Normal"/>
    <w:rsid w:val="00522CFC"/>
    <w:pPr>
      <w:tabs>
        <w:tab w:val="left" w:pos="1440"/>
      </w:tabs>
      <w:overflowPunct w:val="0"/>
      <w:autoSpaceDE w:val="0"/>
      <w:autoSpaceDN w:val="0"/>
      <w:adjustRightInd w:val="0"/>
      <w:spacing w:after="0" w:line="264" w:lineRule="auto"/>
      <w:ind w:left="1440" w:hanging="360"/>
      <w:textAlignment w:val="baseline"/>
    </w:pPr>
    <w:rPr>
      <w:rFonts w:ascii="Times New Roman" w:eastAsia="Times New Roman" w:hAnsi="Times New Roman" w:cs="Times New Roman"/>
      <w:sz w:val="24"/>
      <w:szCs w:val="20"/>
    </w:rPr>
  </w:style>
  <w:style w:type="paragraph" w:customStyle="1" w:styleId="Paragraph3">
    <w:name w:val="Paragraph 3"/>
    <w:basedOn w:val="Normal"/>
    <w:rsid w:val="00522CFC"/>
    <w:pPr>
      <w:overflowPunct w:val="0"/>
      <w:autoSpaceDE w:val="0"/>
      <w:autoSpaceDN w:val="0"/>
      <w:adjustRightInd w:val="0"/>
      <w:spacing w:before="240" w:after="0" w:line="264" w:lineRule="auto"/>
      <w:ind w:left="1080"/>
      <w:textAlignment w:val="baseline"/>
    </w:pPr>
    <w:rPr>
      <w:rFonts w:ascii="Times New Roman" w:eastAsia="Times New Roman" w:hAnsi="Times New Roman" w:cs="Times New Roman"/>
      <w:sz w:val="24"/>
      <w:szCs w:val="20"/>
    </w:rPr>
  </w:style>
  <w:style w:type="paragraph" w:styleId="BodyText">
    <w:name w:val="Body Text"/>
    <w:basedOn w:val="Normal"/>
    <w:link w:val="BodyTextChar"/>
    <w:semiHidden/>
    <w:rsid w:val="00522CFC"/>
    <w:pPr>
      <w:spacing w:after="0" w:line="36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522CFC"/>
    <w:rPr>
      <w:rFonts w:ascii="Times New Roman" w:eastAsia="Times New Roman" w:hAnsi="Times New Roman" w:cs="Times New Roman"/>
      <w:sz w:val="24"/>
      <w:szCs w:val="24"/>
    </w:rPr>
  </w:style>
  <w:style w:type="paragraph" w:styleId="Subtitle">
    <w:name w:val="Subtitle"/>
    <w:basedOn w:val="Normal"/>
    <w:link w:val="SubtitleChar"/>
    <w:qFormat/>
    <w:rsid w:val="00522CFC"/>
    <w:pPr>
      <w:spacing w:after="0" w:line="240" w:lineRule="auto"/>
      <w:jc w:val="center"/>
    </w:pPr>
    <w:rPr>
      <w:rFonts w:ascii="Times New Roman" w:eastAsia="Times New Roman" w:hAnsi="Times New Roman" w:cs="Times New Roman"/>
      <w:b/>
      <w:bCs/>
      <w:sz w:val="28"/>
      <w:szCs w:val="24"/>
    </w:rPr>
  </w:style>
  <w:style w:type="character" w:customStyle="1" w:styleId="SubtitleChar">
    <w:name w:val="Subtitle Char"/>
    <w:basedOn w:val="DefaultParagraphFont"/>
    <w:link w:val="Subtitle"/>
    <w:rsid w:val="00522CFC"/>
    <w:rPr>
      <w:rFonts w:ascii="Times New Roman" w:eastAsia="Times New Roman" w:hAnsi="Times New Roman" w:cs="Times New Roman"/>
      <w:b/>
      <w:bCs/>
      <w:sz w:val="28"/>
      <w:szCs w:val="24"/>
    </w:rPr>
  </w:style>
  <w:style w:type="paragraph" w:styleId="NoSpacing">
    <w:name w:val="No Spacing"/>
    <w:link w:val="NoSpacingChar"/>
    <w:uiPriority w:val="1"/>
    <w:qFormat/>
    <w:rsid w:val="00522CFC"/>
    <w:pPr>
      <w:spacing w:after="0" w:line="240" w:lineRule="auto"/>
    </w:pPr>
    <w:rPr>
      <w:rFonts w:ascii="Calibri" w:eastAsia="Calibri" w:hAnsi="Calibri" w:cs="Times New Roman"/>
    </w:rPr>
  </w:style>
  <w:style w:type="table" w:styleId="TableGrid">
    <w:name w:val="Table Grid"/>
    <w:basedOn w:val="TableNormal"/>
    <w:uiPriority w:val="59"/>
    <w:rsid w:val="00522C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6CB6"/>
    <w:rPr>
      <w:sz w:val="16"/>
      <w:szCs w:val="16"/>
    </w:rPr>
  </w:style>
  <w:style w:type="paragraph" w:styleId="CommentText">
    <w:name w:val="annotation text"/>
    <w:basedOn w:val="Normal"/>
    <w:link w:val="CommentTextChar"/>
    <w:uiPriority w:val="99"/>
    <w:semiHidden/>
    <w:unhideWhenUsed/>
    <w:rsid w:val="00056CB6"/>
    <w:pPr>
      <w:spacing w:line="240" w:lineRule="auto"/>
    </w:pPr>
    <w:rPr>
      <w:sz w:val="20"/>
      <w:szCs w:val="20"/>
    </w:rPr>
  </w:style>
  <w:style w:type="character" w:customStyle="1" w:styleId="CommentTextChar">
    <w:name w:val="Comment Text Char"/>
    <w:basedOn w:val="DefaultParagraphFont"/>
    <w:link w:val="CommentText"/>
    <w:uiPriority w:val="99"/>
    <w:semiHidden/>
    <w:rsid w:val="00056CB6"/>
    <w:rPr>
      <w:sz w:val="20"/>
      <w:szCs w:val="20"/>
    </w:rPr>
  </w:style>
  <w:style w:type="paragraph" w:styleId="CommentSubject">
    <w:name w:val="annotation subject"/>
    <w:basedOn w:val="CommentText"/>
    <w:next w:val="CommentText"/>
    <w:link w:val="CommentSubjectChar"/>
    <w:uiPriority w:val="99"/>
    <w:semiHidden/>
    <w:unhideWhenUsed/>
    <w:rsid w:val="00056CB6"/>
    <w:rPr>
      <w:b/>
      <w:bCs/>
    </w:rPr>
  </w:style>
  <w:style w:type="character" w:customStyle="1" w:styleId="CommentSubjectChar">
    <w:name w:val="Comment Subject Char"/>
    <w:basedOn w:val="CommentTextChar"/>
    <w:link w:val="CommentSubject"/>
    <w:uiPriority w:val="99"/>
    <w:semiHidden/>
    <w:rsid w:val="00056CB6"/>
    <w:rPr>
      <w:b/>
      <w:bCs/>
      <w:sz w:val="20"/>
      <w:szCs w:val="20"/>
    </w:rPr>
  </w:style>
  <w:style w:type="table" w:customStyle="1" w:styleId="GridTable4-Accent11">
    <w:name w:val="Grid Table 4 - Accent 11"/>
    <w:basedOn w:val="TableNormal"/>
    <w:uiPriority w:val="49"/>
    <w:rsid w:val="00F94FDF"/>
    <w:pPr>
      <w:spacing w:after="0" w:line="240" w:lineRule="auto"/>
    </w:pPr>
    <w:rPr>
      <w:rFonts w:ascii="Calibri" w:eastAsia="Times New Roman" w:hAnsi="Calibri" w:cs="Times New Roman"/>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NoSpacingChar">
    <w:name w:val="No Spacing Char"/>
    <w:basedOn w:val="DefaultParagraphFont"/>
    <w:link w:val="NoSpacing"/>
    <w:uiPriority w:val="1"/>
    <w:rsid w:val="00A632E0"/>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755970">
      <w:bodyDiv w:val="1"/>
      <w:marLeft w:val="0"/>
      <w:marRight w:val="0"/>
      <w:marTop w:val="0"/>
      <w:marBottom w:val="0"/>
      <w:divBdr>
        <w:top w:val="none" w:sz="0" w:space="0" w:color="auto"/>
        <w:left w:val="none" w:sz="0" w:space="0" w:color="auto"/>
        <w:bottom w:val="none" w:sz="0" w:space="0" w:color="auto"/>
        <w:right w:val="none" w:sz="0" w:space="0" w:color="auto"/>
      </w:divBdr>
    </w:div>
    <w:div w:id="1814441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image" Target="media/image9.png"/><Relationship Id="rId39" Type="http://schemas.openxmlformats.org/officeDocument/2006/relationships/diagramColors" Target="diagrams/colors1.xml"/><Relationship Id="rId21" Type="http://schemas.openxmlformats.org/officeDocument/2006/relationships/footer" Target="footer7.xml"/><Relationship Id="rId34" Type="http://schemas.openxmlformats.org/officeDocument/2006/relationships/image" Target="media/image17.jpeg"/><Relationship Id="rId42" Type="http://schemas.openxmlformats.org/officeDocument/2006/relationships/header" Target="header5.xml"/><Relationship Id="rId47" Type="http://schemas.openxmlformats.org/officeDocument/2006/relationships/footer" Target="footer9.xml"/><Relationship Id="rId50" Type="http://schemas.openxmlformats.org/officeDocument/2006/relationships/header" Target="header7.xml"/><Relationship Id="rId55" Type="http://schemas.openxmlformats.org/officeDocument/2006/relationships/image" Target="media/image31.png"/><Relationship Id="rId63" Type="http://schemas.openxmlformats.org/officeDocument/2006/relationships/footer" Target="footer16.xml"/><Relationship Id="rId68" Type="http://schemas.openxmlformats.org/officeDocument/2006/relationships/header" Target="header15.xml"/><Relationship Id="rId76" Type="http://schemas.openxmlformats.org/officeDocument/2006/relationships/header" Target="header19.xml"/><Relationship Id="rId84" Type="http://schemas.openxmlformats.org/officeDocument/2006/relationships/header" Target="header23.xm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20.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2.png"/><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image" Target="media/image21.emf"/><Relationship Id="rId53" Type="http://schemas.openxmlformats.org/officeDocument/2006/relationships/header" Target="header8.xml"/><Relationship Id="rId58" Type="http://schemas.openxmlformats.org/officeDocument/2006/relationships/header" Target="header10.xml"/><Relationship Id="rId66" Type="http://schemas.openxmlformats.org/officeDocument/2006/relationships/header" Target="header14.xml"/><Relationship Id="rId74" Type="http://schemas.openxmlformats.org/officeDocument/2006/relationships/header" Target="header18.xml"/><Relationship Id="rId79" Type="http://schemas.openxmlformats.org/officeDocument/2006/relationships/footer" Target="footer24.xml"/><Relationship Id="rId87" Type="http://schemas.openxmlformats.org/officeDocument/2006/relationships/footer" Target="footer28.xml"/><Relationship Id="rId5" Type="http://schemas.openxmlformats.org/officeDocument/2006/relationships/settings" Target="settings.xml"/><Relationship Id="rId61" Type="http://schemas.openxmlformats.org/officeDocument/2006/relationships/footer" Target="footer15.xml"/><Relationship Id="rId82" Type="http://schemas.openxmlformats.org/officeDocument/2006/relationships/header" Target="header22.xml"/><Relationship Id="rId19"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eader" Target="header1.xml"/><Relationship Id="rId22" Type="http://schemas.openxmlformats.org/officeDocument/2006/relationships/image" Target="media/image5.jp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g"/><Relationship Id="rId43" Type="http://schemas.openxmlformats.org/officeDocument/2006/relationships/footer" Target="footer8.xml"/><Relationship Id="rId48" Type="http://schemas.openxmlformats.org/officeDocument/2006/relationships/header" Target="header6.xml"/><Relationship Id="rId56" Type="http://schemas.openxmlformats.org/officeDocument/2006/relationships/header" Target="header9.xml"/><Relationship Id="rId64" Type="http://schemas.openxmlformats.org/officeDocument/2006/relationships/header" Target="header13.xml"/><Relationship Id="rId69" Type="http://schemas.openxmlformats.org/officeDocument/2006/relationships/footer" Target="footer19.xml"/><Relationship Id="rId77" Type="http://schemas.openxmlformats.org/officeDocument/2006/relationships/footer" Target="footer23.xml"/><Relationship Id="rId8" Type="http://schemas.openxmlformats.org/officeDocument/2006/relationships/endnotes" Target="endnotes.xml"/><Relationship Id="rId51" Type="http://schemas.openxmlformats.org/officeDocument/2006/relationships/footer" Target="footer11.xml"/><Relationship Id="rId72" Type="http://schemas.openxmlformats.org/officeDocument/2006/relationships/header" Target="header17.xml"/><Relationship Id="rId80" Type="http://schemas.openxmlformats.org/officeDocument/2006/relationships/header" Target="header21.xml"/><Relationship Id="rId85" Type="http://schemas.openxmlformats.org/officeDocument/2006/relationships/footer" Target="footer2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image" Target="media/image16.jpg"/><Relationship Id="rId38" Type="http://schemas.openxmlformats.org/officeDocument/2006/relationships/diagramQuickStyle" Target="diagrams/quickStyle1.xml"/><Relationship Id="rId46" Type="http://schemas.openxmlformats.org/officeDocument/2006/relationships/image" Target="media/image22.jpeg"/><Relationship Id="rId59" Type="http://schemas.openxmlformats.org/officeDocument/2006/relationships/footer" Target="footer14.xml"/><Relationship Id="rId67" Type="http://schemas.openxmlformats.org/officeDocument/2006/relationships/footer" Target="footer18.xml"/><Relationship Id="rId20" Type="http://schemas.openxmlformats.org/officeDocument/2006/relationships/header" Target="header4.xml"/><Relationship Id="rId41" Type="http://schemas.openxmlformats.org/officeDocument/2006/relationships/image" Target="media/image19.png"/><Relationship Id="rId54" Type="http://schemas.openxmlformats.org/officeDocument/2006/relationships/footer" Target="footer12.xml"/><Relationship Id="rId62" Type="http://schemas.openxmlformats.org/officeDocument/2006/relationships/header" Target="header12.xml"/><Relationship Id="rId70" Type="http://schemas.openxmlformats.org/officeDocument/2006/relationships/header" Target="header16.xml"/><Relationship Id="rId75" Type="http://schemas.openxmlformats.org/officeDocument/2006/relationships/footer" Target="footer22.xml"/><Relationship Id="rId83" Type="http://schemas.openxmlformats.org/officeDocument/2006/relationships/footer" Target="footer26.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image" Target="media/image11.jpg"/><Relationship Id="rId36" Type="http://schemas.openxmlformats.org/officeDocument/2006/relationships/diagramData" Target="diagrams/data1.xml"/><Relationship Id="rId49" Type="http://schemas.openxmlformats.org/officeDocument/2006/relationships/footer" Target="footer10.xml"/><Relationship Id="rId57" Type="http://schemas.openxmlformats.org/officeDocument/2006/relationships/footer" Target="footer13.xml"/><Relationship Id="rId10" Type="http://schemas.openxmlformats.org/officeDocument/2006/relationships/image" Target="media/image2.jpg"/><Relationship Id="rId31" Type="http://schemas.openxmlformats.org/officeDocument/2006/relationships/image" Target="media/image14.jpg"/><Relationship Id="rId44" Type="http://schemas.openxmlformats.org/officeDocument/2006/relationships/image" Target="media/image20.emf"/><Relationship Id="rId52" Type="http://schemas.openxmlformats.org/officeDocument/2006/relationships/image" Target="media/image30.emf"/><Relationship Id="rId60" Type="http://schemas.openxmlformats.org/officeDocument/2006/relationships/header" Target="header11.xml"/><Relationship Id="rId65" Type="http://schemas.openxmlformats.org/officeDocument/2006/relationships/footer" Target="footer17.xml"/><Relationship Id="rId73" Type="http://schemas.openxmlformats.org/officeDocument/2006/relationships/footer" Target="footer21.xml"/><Relationship Id="rId78" Type="http://schemas.openxmlformats.org/officeDocument/2006/relationships/header" Target="header20.xml"/><Relationship Id="rId81" Type="http://schemas.openxmlformats.org/officeDocument/2006/relationships/footer" Target="footer25.xml"/><Relationship Id="rId86" Type="http://schemas.openxmlformats.org/officeDocument/2006/relationships/header" Target="header24.xml"/></Relationships>
</file>

<file path=word/_rels/footer10.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png"/><Relationship Id="rId1" Type="http://schemas.openxmlformats.org/officeDocument/2006/relationships/image" Target="media/image25.png"/><Relationship Id="rId5" Type="http://schemas.openxmlformats.org/officeDocument/2006/relationships/image" Target="media/image29.png"/><Relationship Id="rId4" Type="http://schemas.openxmlformats.org/officeDocument/2006/relationships/image" Target="media/image28.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wm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1BC6E0-1F19-4DDE-85D3-202F34B1FA8A}" type="doc">
      <dgm:prSet loTypeId="urn:microsoft.com/office/officeart/2005/8/layout/default" loCatId="list" qsTypeId="urn:microsoft.com/office/officeart/2005/8/quickstyle/3d2" qsCatId="3D" csTypeId="urn:microsoft.com/office/officeart/2005/8/colors/colorful5" csCatId="colorful" phldr="1"/>
      <dgm:spPr/>
      <dgm:t>
        <a:bodyPr/>
        <a:lstStyle/>
        <a:p>
          <a:endParaRPr lang="en-US"/>
        </a:p>
      </dgm:t>
    </dgm:pt>
    <dgm:pt modelId="{3310A2E2-99EA-48BB-A00B-75BFE3F401F3}">
      <dgm:prSet phldrT="[Text]" custT="1"/>
      <dgm:spPr/>
      <dgm:t>
        <a:bodyPr/>
        <a:lstStyle/>
        <a:p>
          <a:r>
            <a:rPr lang="en-US" sz="2400"/>
            <a:t>Engagement and Stabilization</a:t>
          </a:r>
        </a:p>
      </dgm:t>
    </dgm:pt>
    <dgm:pt modelId="{48E626D7-E6D7-4422-9929-B32868887893}" type="parTrans" cxnId="{1383B8F3-9A29-4E3D-908A-C81C0F34E128}">
      <dgm:prSet/>
      <dgm:spPr/>
      <dgm:t>
        <a:bodyPr/>
        <a:lstStyle/>
        <a:p>
          <a:endParaRPr lang="en-US"/>
        </a:p>
      </dgm:t>
    </dgm:pt>
    <dgm:pt modelId="{7F308FCD-7A78-4A47-A7E1-3530B91D1B44}" type="sibTrans" cxnId="{1383B8F3-9A29-4E3D-908A-C81C0F34E128}">
      <dgm:prSet/>
      <dgm:spPr/>
      <dgm:t>
        <a:bodyPr/>
        <a:lstStyle/>
        <a:p>
          <a:endParaRPr lang="en-US"/>
        </a:p>
      </dgm:t>
    </dgm:pt>
    <dgm:pt modelId="{C48EC8C6-A52F-4124-9925-7BA1E1876DE2}">
      <dgm:prSet phldrT="[Text]" custT="1"/>
      <dgm:spPr/>
      <dgm:t>
        <a:bodyPr/>
        <a:lstStyle/>
        <a:p>
          <a:r>
            <a:rPr lang="en-US" sz="5400"/>
            <a:t>YTDM</a:t>
          </a:r>
        </a:p>
      </dgm:t>
    </dgm:pt>
    <dgm:pt modelId="{EBCAD69C-C654-4445-98E1-4CBAF44581FD}" type="parTrans" cxnId="{A1CE330F-FA50-47A1-82FD-40D40E0D444E}">
      <dgm:prSet/>
      <dgm:spPr/>
      <dgm:t>
        <a:bodyPr/>
        <a:lstStyle/>
        <a:p>
          <a:endParaRPr lang="en-US"/>
        </a:p>
      </dgm:t>
    </dgm:pt>
    <dgm:pt modelId="{DB6321E3-E996-4D4F-86FA-258D6778E870}" type="sibTrans" cxnId="{A1CE330F-FA50-47A1-82FD-40D40E0D444E}">
      <dgm:prSet/>
      <dgm:spPr/>
      <dgm:t>
        <a:bodyPr/>
        <a:lstStyle/>
        <a:p>
          <a:endParaRPr lang="en-US"/>
        </a:p>
      </dgm:t>
    </dgm:pt>
    <dgm:pt modelId="{8E16A90A-3640-4760-93E3-FA0C07C1433C}">
      <dgm:prSet phldrT="[Text]" custT="1"/>
      <dgm:spPr/>
      <dgm:t>
        <a:bodyPr/>
        <a:lstStyle/>
        <a:p>
          <a:r>
            <a:rPr lang="en-US" sz="2400"/>
            <a:t>Dream Path Process</a:t>
          </a:r>
        </a:p>
      </dgm:t>
    </dgm:pt>
    <dgm:pt modelId="{89FDF94E-1CB7-44B6-9A0B-56061C993B61}" type="parTrans" cxnId="{CA787E9E-E0AC-4B74-A5D2-C60DDA7731C7}">
      <dgm:prSet/>
      <dgm:spPr/>
      <dgm:t>
        <a:bodyPr/>
        <a:lstStyle/>
        <a:p>
          <a:endParaRPr lang="en-US"/>
        </a:p>
      </dgm:t>
    </dgm:pt>
    <dgm:pt modelId="{F8D41BF2-BA8D-4556-8559-973BC66762E6}" type="sibTrans" cxnId="{CA787E9E-E0AC-4B74-A5D2-C60DDA7731C7}">
      <dgm:prSet/>
      <dgm:spPr/>
      <dgm:t>
        <a:bodyPr/>
        <a:lstStyle/>
        <a:p>
          <a:endParaRPr lang="en-US"/>
        </a:p>
      </dgm:t>
    </dgm:pt>
    <dgm:pt modelId="{BA2FC2FC-C019-418A-8575-00DE07CCCA5B}" type="pres">
      <dgm:prSet presAssocID="{941BC6E0-1F19-4DDE-85D3-202F34B1FA8A}" presName="diagram" presStyleCnt="0">
        <dgm:presLayoutVars>
          <dgm:dir/>
          <dgm:resizeHandles val="exact"/>
        </dgm:presLayoutVars>
      </dgm:prSet>
      <dgm:spPr/>
      <dgm:t>
        <a:bodyPr/>
        <a:lstStyle/>
        <a:p>
          <a:endParaRPr lang="en-US"/>
        </a:p>
      </dgm:t>
    </dgm:pt>
    <dgm:pt modelId="{A6BBA38E-5CEA-4AEC-9D50-30002B779F2E}" type="pres">
      <dgm:prSet presAssocID="{3310A2E2-99EA-48BB-A00B-75BFE3F401F3}" presName="node" presStyleLbl="node1" presStyleIdx="0" presStyleCnt="3" custAng="0" custLinFactY="14258" custLinFactNeighborX="-387" custLinFactNeighborY="100000">
        <dgm:presLayoutVars>
          <dgm:bulletEnabled val="1"/>
        </dgm:presLayoutVars>
      </dgm:prSet>
      <dgm:spPr/>
      <dgm:t>
        <a:bodyPr/>
        <a:lstStyle/>
        <a:p>
          <a:endParaRPr lang="en-US"/>
        </a:p>
      </dgm:t>
    </dgm:pt>
    <dgm:pt modelId="{1C10366B-97E6-4714-876B-9B67D308102B}" type="pres">
      <dgm:prSet presAssocID="{7F308FCD-7A78-4A47-A7E1-3530B91D1B44}" presName="sibTrans" presStyleCnt="0"/>
      <dgm:spPr/>
    </dgm:pt>
    <dgm:pt modelId="{3B2D6FE3-29F5-4CA6-AE66-E537F0A26E98}" type="pres">
      <dgm:prSet presAssocID="{C48EC8C6-A52F-4124-9925-7BA1E1876DE2}" presName="node" presStyleLbl="node1" presStyleIdx="1" presStyleCnt="3" custLinFactNeighborX="-60421" custLinFactNeighborY="-1291">
        <dgm:presLayoutVars>
          <dgm:bulletEnabled val="1"/>
        </dgm:presLayoutVars>
      </dgm:prSet>
      <dgm:spPr/>
      <dgm:t>
        <a:bodyPr/>
        <a:lstStyle/>
        <a:p>
          <a:endParaRPr lang="en-US"/>
        </a:p>
      </dgm:t>
    </dgm:pt>
    <dgm:pt modelId="{85FB4B1F-CC35-4E6F-B2DF-79EEBC38D0B9}" type="pres">
      <dgm:prSet presAssocID="{DB6321E3-E996-4D4F-86FA-258D6778E870}" presName="sibTrans" presStyleCnt="0"/>
      <dgm:spPr/>
    </dgm:pt>
    <dgm:pt modelId="{F46AAFB5-1F2B-4241-A399-95AA8C8C36A5}" type="pres">
      <dgm:prSet presAssocID="{8E16A90A-3640-4760-93E3-FA0C07C1433C}" presName="node" presStyleLbl="node1" presStyleIdx="2" presStyleCnt="3" custLinFactNeighborX="54611" custLinFactNeighborY="-3873">
        <dgm:presLayoutVars>
          <dgm:bulletEnabled val="1"/>
        </dgm:presLayoutVars>
      </dgm:prSet>
      <dgm:spPr/>
      <dgm:t>
        <a:bodyPr/>
        <a:lstStyle/>
        <a:p>
          <a:endParaRPr lang="en-US"/>
        </a:p>
      </dgm:t>
    </dgm:pt>
  </dgm:ptLst>
  <dgm:cxnLst>
    <dgm:cxn modelId="{1383B8F3-9A29-4E3D-908A-C81C0F34E128}" srcId="{941BC6E0-1F19-4DDE-85D3-202F34B1FA8A}" destId="{3310A2E2-99EA-48BB-A00B-75BFE3F401F3}" srcOrd="0" destOrd="0" parTransId="{48E626D7-E6D7-4422-9929-B32868887893}" sibTransId="{7F308FCD-7A78-4A47-A7E1-3530B91D1B44}"/>
    <dgm:cxn modelId="{A1CE330F-FA50-47A1-82FD-40D40E0D444E}" srcId="{941BC6E0-1F19-4DDE-85D3-202F34B1FA8A}" destId="{C48EC8C6-A52F-4124-9925-7BA1E1876DE2}" srcOrd="1" destOrd="0" parTransId="{EBCAD69C-C654-4445-98E1-4CBAF44581FD}" sibTransId="{DB6321E3-E996-4D4F-86FA-258D6778E870}"/>
    <dgm:cxn modelId="{ABE30747-DC39-47AF-9AFE-6DE98EF6E414}" type="presOf" srcId="{941BC6E0-1F19-4DDE-85D3-202F34B1FA8A}" destId="{BA2FC2FC-C019-418A-8575-00DE07CCCA5B}" srcOrd="0" destOrd="0" presId="urn:microsoft.com/office/officeart/2005/8/layout/default"/>
    <dgm:cxn modelId="{CA787E9E-E0AC-4B74-A5D2-C60DDA7731C7}" srcId="{941BC6E0-1F19-4DDE-85D3-202F34B1FA8A}" destId="{8E16A90A-3640-4760-93E3-FA0C07C1433C}" srcOrd="2" destOrd="0" parTransId="{89FDF94E-1CB7-44B6-9A0B-56061C993B61}" sibTransId="{F8D41BF2-BA8D-4556-8559-973BC66762E6}"/>
    <dgm:cxn modelId="{6D7D1E6B-35AC-480B-937D-B5348186515C}" type="presOf" srcId="{3310A2E2-99EA-48BB-A00B-75BFE3F401F3}" destId="{A6BBA38E-5CEA-4AEC-9D50-30002B779F2E}" srcOrd="0" destOrd="0" presId="urn:microsoft.com/office/officeart/2005/8/layout/default"/>
    <dgm:cxn modelId="{48719111-6D4F-480F-B903-3156197F8FFB}" type="presOf" srcId="{8E16A90A-3640-4760-93E3-FA0C07C1433C}" destId="{F46AAFB5-1F2B-4241-A399-95AA8C8C36A5}" srcOrd="0" destOrd="0" presId="urn:microsoft.com/office/officeart/2005/8/layout/default"/>
    <dgm:cxn modelId="{7E253236-9D73-4565-935A-2C3BFB390045}" type="presOf" srcId="{C48EC8C6-A52F-4124-9925-7BA1E1876DE2}" destId="{3B2D6FE3-29F5-4CA6-AE66-E537F0A26E98}" srcOrd="0" destOrd="0" presId="urn:microsoft.com/office/officeart/2005/8/layout/default"/>
    <dgm:cxn modelId="{27D2A848-DA0B-4A38-B8E5-6B6566A7A26B}" type="presParOf" srcId="{BA2FC2FC-C019-418A-8575-00DE07CCCA5B}" destId="{A6BBA38E-5CEA-4AEC-9D50-30002B779F2E}" srcOrd="0" destOrd="0" presId="urn:microsoft.com/office/officeart/2005/8/layout/default"/>
    <dgm:cxn modelId="{8ED56470-7F2B-42CE-9AD1-3991A84F2B43}" type="presParOf" srcId="{BA2FC2FC-C019-418A-8575-00DE07CCCA5B}" destId="{1C10366B-97E6-4714-876B-9B67D308102B}" srcOrd="1" destOrd="0" presId="urn:microsoft.com/office/officeart/2005/8/layout/default"/>
    <dgm:cxn modelId="{B5006CE1-5141-4630-A598-AF1B6845DDFB}" type="presParOf" srcId="{BA2FC2FC-C019-418A-8575-00DE07CCCA5B}" destId="{3B2D6FE3-29F5-4CA6-AE66-E537F0A26E98}" srcOrd="2" destOrd="0" presId="urn:microsoft.com/office/officeart/2005/8/layout/default"/>
    <dgm:cxn modelId="{01B661D7-C3F7-4656-8578-EF5C865AF445}" type="presParOf" srcId="{BA2FC2FC-C019-418A-8575-00DE07CCCA5B}" destId="{85FB4B1F-CC35-4E6F-B2DF-79EEBC38D0B9}" srcOrd="3" destOrd="0" presId="urn:microsoft.com/office/officeart/2005/8/layout/default"/>
    <dgm:cxn modelId="{A61B6152-FFB9-45AB-A530-CF848BECA69D}" type="presParOf" srcId="{BA2FC2FC-C019-418A-8575-00DE07CCCA5B}" destId="{F46AAFB5-1F2B-4241-A399-95AA8C8C36A5}" srcOrd="4" destOrd="0" presId="urn:microsoft.com/office/officeart/2005/8/layout/default"/>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BBA38E-5CEA-4AEC-9D50-30002B779F2E}">
      <dsp:nvSpPr>
        <dsp:cNvPr id="0" name=""/>
        <dsp:cNvSpPr/>
      </dsp:nvSpPr>
      <dsp:spPr>
        <a:xfrm>
          <a:off x="151485" y="1687620"/>
          <a:ext cx="2459235" cy="1475541"/>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Engagement and Stabilization</a:t>
          </a:r>
        </a:p>
      </dsp:txBody>
      <dsp:txXfrm>
        <a:off x="151485" y="1687620"/>
        <a:ext cx="2459235" cy="1475541"/>
      </dsp:txXfrm>
    </dsp:sp>
    <dsp:sp modelId="{3B2D6FE3-29F5-4CA6-AE66-E537F0A26E98}">
      <dsp:nvSpPr>
        <dsp:cNvPr id="0" name=""/>
        <dsp:cNvSpPr/>
      </dsp:nvSpPr>
      <dsp:spPr>
        <a:xfrm>
          <a:off x="1380266" y="0"/>
          <a:ext cx="2459235" cy="1475541"/>
        </a:xfrm>
        <a:prstGeom prst="rect">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5740" tIns="205740" rIns="205740" bIns="205740" numCol="1" spcCol="1270" anchor="ctr" anchorCtr="0">
          <a:noAutofit/>
        </a:bodyPr>
        <a:lstStyle/>
        <a:p>
          <a:pPr lvl="0" algn="ctr" defTabSz="2400300">
            <a:lnSpc>
              <a:spcPct val="90000"/>
            </a:lnSpc>
            <a:spcBef>
              <a:spcPct val="0"/>
            </a:spcBef>
            <a:spcAft>
              <a:spcPct val="35000"/>
            </a:spcAft>
          </a:pPr>
          <a:r>
            <a:rPr lang="en-US" sz="5400" kern="1200"/>
            <a:t>YTDM</a:t>
          </a:r>
        </a:p>
      </dsp:txBody>
      <dsp:txXfrm>
        <a:off x="1380266" y="0"/>
        <a:ext cx="2459235" cy="1475541"/>
      </dsp:txXfrm>
    </dsp:sp>
    <dsp:sp modelId="{F46AAFB5-1F2B-4241-A399-95AA8C8C36A5}">
      <dsp:nvSpPr>
        <dsp:cNvPr id="0" name=""/>
        <dsp:cNvSpPr/>
      </dsp:nvSpPr>
      <dsp:spPr>
        <a:xfrm>
          <a:off x="2856595" y="1666014"/>
          <a:ext cx="2459235" cy="1475541"/>
        </a:xfrm>
        <a:prstGeom prst="rect">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Dream Path Process</a:t>
          </a:r>
        </a:p>
      </dsp:txBody>
      <dsp:txXfrm>
        <a:off x="2856595" y="1666014"/>
        <a:ext cx="2459235" cy="1475541"/>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6CDE8-7B25-4A41-B1B5-FEB5116CF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45</Pages>
  <Words>8551</Words>
  <Characters>48744</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Youth Transition Decision-Making</vt:lpstr>
    </vt:vector>
  </TitlesOfParts>
  <Company>Iowa State University</Company>
  <LinksUpToDate>false</LinksUpToDate>
  <CharactersWithSpaces>57181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Youth Transition Decision-Making</dc:title>
  <dc:creator>Mindy Norwood</dc:creator>
  <cp:lastModifiedBy>Martha Munro</cp:lastModifiedBy>
  <cp:revision>3</cp:revision>
  <cp:lastPrinted>2016-11-01T16:14:00Z</cp:lastPrinted>
  <dcterms:created xsi:type="dcterms:W3CDTF">2016-11-03T22:12:00Z</dcterms:created>
  <dcterms:modified xsi:type="dcterms:W3CDTF">2017-03-07T15:59:00Z</dcterms:modified>
</cp:coreProperties>
</file>